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921"/>
      </w:tblGrid>
      <w:tr w:rsidR="00EE067F" w:rsidRPr="00EE067F" w:rsidTr="00EB7E06">
        <w:trPr>
          <w:trHeight w:val="1440"/>
          <w:jc w:val="center"/>
        </w:trPr>
        <w:tc>
          <w:tcPr>
            <w:tcW w:w="5000" w:type="pct"/>
            <w:vAlign w:val="center"/>
            <w:hideMark/>
          </w:tcPr>
          <w:p w:rsidR="00EE067F" w:rsidRPr="00EE067F" w:rsidRDefault="00EE067F" w:rsidP="00EB7E06">
            <w:pPr>
              <w:spacing w:after="0" w:line="240" w:lineRule="auto"/>
              <w:jc w:val="center"/>
              <w:rPr>
                <w:rFonts w:ascii="Cambria" w:eastAsia="Times New Roman" w:hAnsi="Cambria" w:cs="Cambria"/>
                <w:color w:val="000000" w:themeColor="text1"/>
                <w:sz w:val="48"/>
                <w:szCs w:val="48"/>
              </w:rPr>
            </w:pPr>
            <w:bookmarkStart w:id="0" w:name="_Toc53579152"/>
            <w:bookmarkStart w:id="1" w:name="_Toc91764877"/>
            <w:r w:rsidRPr="00EE067F">
              <w:rPr>
                <w:rFonts w:ascii="Cambria" w:eastAsia="Times New Roman" w:hAnsi="Cambria" w:cs="Cambria"/>
                <w:color w:val="000000" w:themeColor="text1"/>
                <w:sz w:val="48"/>
                <w:szCs w:val="48"/>
              </w:rPr>
              <w:t>ТАРИФЫ КОМИССИОННОГО</w:t>
            </w:r>
          </w:p>
          <w:p w:rsidR="00EE067F" w:rsidRPr="00EE067F" w:rsidRDefault="00EE067F" w:rsidP="00EB7E06">
            <w:pPr>
              <w:spacing w:after="0" w:line="240" w:lineRule="auto"/>
              <w:jc w:val="center"/>
              <w:rPr>
                <w:rFonts w:ascii="Cambria" w:eastAsia="Times New Roman" w:hAnsi="Cambria" w:cs="Cambria"/>
                <w:color w:val="000000" w:themeColor="text1"/>
                <w:sz w:val="48"/>
                <w:szCs w:val="48"/>
              </w:rPr>
            </w:pPr>
            <w:r w:rsidRPr="00EE067F">
              <w:rPr>
                <w:rFonts w:ascii="Cambria" w:eastAsia="Times New Roman" w:hAnsi="Cambria" w:cs="Cambria"/>
                <w:color w:val="000000" w:themeColor="text1"/>
                <w:sz w:val="48"/>
                <w:szCs w:val="48"/>
              </w:rPr>
              <w:t>ВОЗНАГРАЖДЕНИЯ НА УСЛУГИ</w:t>
            </w:r>
          </w:p>
          <w:p w:rsidR="00EE067F" w:rsidRPr="00EE067F" w:rsidRDefault="00EE067F" w:rsidP="00EB7E06">
            <w:pPr>
              <w:spacing w:after="0" w:line="240" w:lineRule="auto"/>
              <w:jc w:val="center"/>
              <w:rPr>
                <w:rFonts w:ascii="Cambria" w:eastAsia="Times New Roman" w:hAnsi="Cambria" w:cs="Cambria"/>
                <w:color w:val="000000" w:themeColor="text1"/>
                <w:sz w:val="48"/>
                <w:szCs w:val="48"/>
              </w:rPr>
            </w:pPr>
            <w:r w:rsidRPr="00EE067F">
              <w:rPr>
                <w:rFonts w:ascii="Cambria" w:eastAsia="Times New Roman" w:hAnsi="Cambria" w:cs="Cambria"/>
                <w:color w:val="000000" w:themeColor="text1"/>
                <w:sz w:val="48"/>
                <w:szCs w:val="48"/>
              </w:rPr>
              <w:t>ЮРИДИЧЕСКИМ ЛИЦАМ, СУБЪЕКТАМ РОССИЙСКОЙ ФЕДЕРАЦИИ, МУНИЦИПАЛЬНЫМ ОБРАЗОВАНИЯМ, ИНДИВИДУАЛЬНЫМ</w:t>
            </w:r>
          </w:p>
          <w:p w:rsidR="00EE067F" w:rsidRPr="00EE067F" w:rsidRDefault="00EE067F" w:rsidP="00EB7E06">
            <w:pPr>
              <w:spacing w:after="0" w:line="240" w:lineRule="auto"/>
              <w:jc w:val="center"/>
              <w:rPr>
                <w:rFonts w:ascii="Cambria" w:eastAsia="Times New Roman" w:hAnsi="Cambria" w:cs="Cambria"/>
                <w:color w:val="000000" w:themeColor="text1"/>
                <w:sz w:val="48"/>
                <w:szCs w:val="48"/>
              </w:rPr>
            </w:pPr>
            <w:r w:rsidRPr="00EE067F">
              <w:rPr>
                <w:rFonts w:ascii="Cambria" w:eastAsia="Times New Roman" w:hAnsi="Cambria" w:cs="Cambria"/>
                <w:color w:val="000000" w:themeColor="text1"/>
                <w:sz w:val="48"/>
                <w:szCs w:val="48"/>
              </w:rPr>
              <w:t>ПРЕДПРИНИМАТЕЛЯМ И ФИЗИЧЕСКИМ</w:t>
            </w:r>
          </w:p>
          <w:p w:rsidR="00EE067F" w:rsidRPr="00EE067F" w:rsidRDefault="00EE067F" w:rsidP="00EB7E06">
            <w:pPr>
              <w:spacing w:after="0" w:line="240" w:lineRule="auto"/>
              <w:jc w:val="center"/>
              <w:rPr>
                <w:rFonts w:ascii="Cambria" w:eastAsia="Times New Roman" w:hAnsi="Cambria" w:cs="Cambria"/>
                <w:color w:val="000000" w:themeColor="text1"/>
                <w:sz w:val="48"/>
                <w:szCs w:val="48"/>
              </w:rPr>
            </w:pPr>
            <w:r w:rsidRPr="00EE067F">
              <w:rPr>
                <w:rFonts w:ascii="Cambria" w:eastAsia="Times New Roman" w:hAnsi="Cambria" w:cs="Cambria"/>
                <w:color w:val="000000" w:themeColor="text1"/>
                <w:sz w:val="48"/>
                <w:szCs w:val="48"/>
              </w:rPr>
              <w:t>ЛИЦАМ, ЗАНИМАЮЩИМСЯ В</w:t>
            </w:r>
          </w:p>
          <w:p w:rsidR="00EE067F" w:rsidRPr="00EE067F" w:rsidRDefault="00EE067F" w:rsidP="00EB7E06">
            <w:pPr>
              <w:spacing w:after="0" w:line="240" w:lineRule="auto"/>
              <w:jc w:val="center"/>
              <w:rPr>
                <w:rFonts w:ascii="Cambria" w:eastAsia="Times New Roman" w:hAnsi="Cambria" w:cs="Cambria"/>
                <w:color w:val="000000" w:themeColor="text1"/>
                <w:sz w:val="48"/>
                <w:szCs w:val="48"/>
              </w:rPr>
            </w:pPr>
            <w:r w:rsidRPr="00EE067F">
              <w:rPr>
                <w:rFonts w:ascii="Cambria" w:eastAsia="Times New Roman" w:hAnsi="Cambria" w:cs="Cambria"/>
                <w:color w:val="000000" w:themeColor="text1"/>
                <w:sz w:val="48"/>
                <w:szCs w:val="48"/>
              </w:rPr>
              <w:t>УСТАНОВЛЕННОМ ЗАКОНОДАТЕЛЬСТВОМ</w:t>
            </w:r>
          </w:p>
          <w:p w:rsidR="00EE067F" w:rsidRPr="00EE067F" w:rsidRDefault="00EE067F" w:rsidP="00EB7E06">
            <w:pPr>
              <w:spacing w:after="0" w:line="240" w:lineRule="auto"/>
              <w:jc w:val="center"/>
              <w:rPr>
                <w:rFonts w:ascii="Cambria" w:eastAsia="Times New Roman" w:hAnsi="Cambria" w:cs="Cambria"/>
                <w:color w:val="000000" w:themeColor="text1"/>
                <w:sz w:val="48"/>
                <w:szCs w:val="48"/>
              </w:rPr>
            </w:pPr>
            <w:r w:rsidRPr="00EE067F">
              <w:rPr>
                <w:rFonts w:ascii="Cambria" w:eastAsia="Times New Roman" w:hAnsi="Cambria" w:cs="Cambria"/>
                <w:color w:val="000000" w:themeColor="text1"/>
                <w:sz w:val="48"/>
                <w:szCs w:val="48"/>
              </w:rPr>
              <w:t>РОССИЙСКОЙ ФЕДЕРАЦИИ ПОРЯДКЕ</w:t>
            </w:r>
          </w:p>
          <w:p w:rsidR="00EE067F" w:rsidRPr="00EE067F" w:rsidRDefault="00EE067F" w:rsidP="00EB7E06">
            <w:pPr>
              <w:spacing w:after="0" w:line="240" w:lineRule="auto"/>
              <w:jc w:val="center"/>
              <w:rPr>
                <w:rFonts w:ascii="Cambria" w:eastAsia="Times New Roman" w:hAnsi="Cambria"/>
                <w:color w:val="000000" w:themeColor="text1"/>
                <w:sz w:val="80"/>
                <w:szCs w:val="80"/>
              </w:rPr>
            </w:pPr>
            <w:r w:rsidRPr="00EE067F">
              <w:rPr>
                <w:rFonts w:ascii="Cambria" w:eastAsia="Times New Roman" w:hAnsi="Cambria" w:cs="Cambria"/>
                <w:color w:val="000000" w:themeColor="text1"/>
                <w:sz w:val="48"/>
                <w:szCs w:val="48"/>
              </w:rPr>
              <w:t>ЧАСТНОЙ ПРАКТИКОЙ</w:t>
            </w:r>
          </w:p>
        </w:tc>
      </w:tr>
      <w:tr w:rsidR="00EE067F" w:rsidRPr="00EE067F" w:rsidTr="00EB7E06">
        <w:trPr>
          <w:trHeight w:val="360"/>
          <w:jc w:val="center"/>
        </w:trPr>
        <w:tc>
          <w:tcPr>
            <w:tcW w:w="5000" w:type="pct"/>
            <w:tcBorders>
              <w:top w:val="nil"/>
              <w:left w:val="nil"/>
              <w:bottom w:val="single" w:sz="12" w:space="0" w:color="008444"/>
              <w:right w:val="nil"/>
            </w:tcBorders>
            <w:vAlign w:val="center"/>
          </w:tcPr>
          <w:p w:rsidR="00EE067F" w:rsidRPr="00EE067F" w:rsidRDefault="00EE067F" w:rsidP="00EB7E06">
            <w:pPr>
              <w:spacing w:after="0" w:line="240" w:lineRule="auto"/>
              <w:jc w:val="center"/>
              <w:rPr>
                <w:rFonts w:eastAsia="Times New Roman"/>
                <w:color w:val="000000" w:themeColor="text1"/>
              </w:rPr>
            </w:pPr>
          </w:p>
        </w:tc>
      </w:tr>
      <w:tr w:rsidR="00EE067F" w:rsidRPr="00EE067F" w:rsidTr="00EB7E06">
        <w:trPr>
          <w:trHeight w:val="360"/>
          <w:jc w:val="center"/>
        </w:trPr>
        <w:tc>
          <w:tcPr>
            <w:tcW w:w="5000" w:type="pct"/>
            <w:tcBorders>
              <w:top w:val="single" w:sz="12" w:space="0" w:color="008444"/>
              <w:left w:val="nil"/>
              <w:bottom w:val="nil"/>
              <w:right w:val="nil"/>
            </w:tcBorders>
            <w:vAlign w:val="center"/>
          </w:tcPr>
          <w:p w:rsidR="00EE067F" w:rsidRPr="00EE067F" w:rsidRDefault="00EE067F" w:rsidP="00EB7E06">
            <w:pPr>
              <w:spacing w:after="0" w:line="240" w:lineRule="auto"/>
              <w:jc w:val="center"/>
              <w:rPr>
                <w:rFonts w:eastAsia="Times New Roman"/>
                <w:b/>
                <w:bCs/>
                <w:color w:val="000000" w:themeColor="text1"/>
              </w:rPr>
            </w:pPr>
          </w:p>
        </w:tc>
      </w:tr>
      <w:tr w:rsidR="00EE067F" w:rsidRPr="00EE067F" w:rsidTr="00EB7E06">
        <w:trPr>
          <w:trHeight w:val="360"/>
          <w:jc w:val="center"/>
        </w:trPr>
        <w:tc>
          <w:tcPr>
            <w:tcW w:w="5000" w:type="pct"/>
            <w:vAlign w:val="center"/>
            <w:hideMark/>
          </w:tcPr>
          <w:p w:rsidR="00EE067F" w:rsidRPr="00EE067F" w:rsidRDefault="00EE067F" w:rsidP="00EB7E06">
            <w:pPr>
              <w:spacing w:after="0" w:line="240" w:lineRule="auto"/>
              <w:jc w:val="center"/>
              <w:rPr>
                <w:rFonts w:eastAsia="Times New Roman"/>
                <w:bCs/>
                <w:color w:val="000000" w:themeColor="text1"/>
                <w:sz w:val="32"/>
                <w:szCs w:val="32"/>
              </w:rPr>
            </w:pPr>
            <w:r w:rsidRPr="00EE067F">
              <w:rPr>
                <w:rFonts w:eastAsia="Times New Roman"/>
                <w:bCs/>
                <w:color w:val="000000" w:themeColor="text1"/>
                <w:sz w:val="32"/>
                <w:szCs w:val="32"/>
              </w:rPr>
              <w:t>действуют с 18.04.2022</w:t>
            </w:r>
          </w:p>
          <w:p w:rsidR="00EE067F" w:rsidRPr="00EE067F" w:rsidRDefault="00EE067F" w:rsidP="00EB7E06">
            <w:pPr>
              <w:spacing w:after="0" w:line="240" w:lineRule="auto"/>
              <w:jc w:val="center"/>
              <w:rPr>
                <w:rFonts w:eastAsia="Times New Roman"/>
                <w:bCs/>
                <w:color w:val="000000" w:themeColor="text1"/>
                <w:sz w:val="32"/>
                <w:szCs w:val="32"/>
              </w:rPr>
            </w:pPr>
          </w:p>
        </w:tc>
      </w:tr>
    </w:tbl>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lang w:val="ru-RU"/>
        </w:rPr>
      </w:pPr>
    </w:p>
    <w:p w:rsidR="00EE067F" w:rsidRPr="00EE067F" w:rsidRDefault="00EE067F" w:rsidP="00EE067F">
      <w:pPr>
        <w:pStyle w:val="af2"/>
        <w:jc w:val="right"/>
        <w:rPr>
          <w:b w:val="0"/>
          <w:bCs w:val="0"/>
          <w:i/>
          <w:iCs/>
          <w:color w:val="000000" w:themeColor="text1"/>
          <w:sz w:val="18"/>
          <w:szCs w:val="18"/>
        </w:rPr>
      </w:pPr>
    </w:p>
    <w:p w:rsidR="00EE067F" w:rsidRPr="00EE067F" w:rsidRDefault="00EE067F" w:rsidP="00EE067F">
      <w:pPr>
        <w:pStyle w:val="af2"/>
        <w:jc w:val="right"/>
        <w:rPr>
          <w:b w:val="0"/>
          <w:bCs w:val="0"/>
          <w:color w:val="000000" w:themeColor="text1"/>
          <w:sz w:val="24"/>
          <w:szCs w:val="24"/>
          <w:lang w:eastAsia="ru-RU"/>
        </w:rPr>
      </w:pPr>
      <w:r w:rsidRPr="00EE067F">
        <w:rPr>
          <w:noProof/>
          <w:color w:val="000000" w:themeColor="text1"/>
          <w:lang w:val="ru-RU" w:eastAsia="ru-RU"/>
        </w:rPr>
        <w:drawing>
          <wp:anchor distT="0" distB="0" distL="114300" distR="114300" simplePos="0" relativeHeight="251659264" behindDoc="1" locked="0" layoutInCell="1" allowOverlap="1" wp14:anchorId="52D8AFFC" wp14:editId="5DE43029">
            <wp:simplePos x="0" y="0"/>
            <wp:positionH relativeFrom="column">
              <wp:posOffset>2326640</wp:posOffset>
            </wp:positionH>
            <wp:positionV relativeFrom="paragraph">
              <wp:posOffset>-1248410</wp:posOffset>
            </wp:positionV>
            <wp:extent cx="1790700" cy="1228725"/>
            <wp:effectExtent l="0" t="0" r="0" b="9525"/>
            <wp:wrapTight wrapText="bothSides">
              <wp:wrapPolygon edited="0">
                <wp:start x="7583" y="0"/>
                <wp:lineTo x="5974" y="7702"/>
                <wp:lineTo x="5974" y="12056"/>
                <wp:lineTo x="9651" y="16074"/>
                <wp:lineTo x="10800" y="16074"/>
                <wp:lineTo x="0" y="18084"/>
                <wp:lineTo x="0" y="21433"/>
                <wp:lineTo x="21370" y="21433"/>
                <wp:lineTo x="21370" y="18753"/>
                <wp:lineTo x="10800" y="16074"/>
                <wp:lineTo x="11949" y="16074"/>
                <wp:lineTo x="15396" y="12056"/>
                <wp:lineTo x="15626" y="10716"/>
                <wp:lineTo x="15166" y="5358"/>
                <wp:lineTo x="13787" y="3349"/>
                <wp:lineTo x="10800" y="0"/>
                <wp:lineTo x="7583" y="0"/>
              </wp:wrapPolygon>
            </wp:wrapTight>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28725"/>
                    </a:xfrm>
                    <a:prstGeom prst="rect">
                      <a:avLst/>
                    </a:prstGeom>
                    <a:noFill/>
                  </pic:spPr>
                </pic:pic>
              </a:graphicData>
            </a:graphic>
            <wp14:sizeRelH relativeFrom="page">
              <wp14:pctWidth>0</wp14:pctWidth>
            </wp14:sizeRelH>
            <wp14:sizeRelV relativeFrom="page">
              <wp14:pctHeight>0</wp14:pctHeight>
            </wp14:sizeRelV>
          </wp:anchor>
        </w:drawing>
      </w:r>
      <w:r w:rsidRPr="00EE067F">
        <w:rPr>
          <w:b w:val="0"/>
          <w:bCs w:val="0"/>
          <w:i/>
          <w:iCs/>
          <w:color w:val="000000" w:themeColor="text1"/>
          <w:sz w:val="18"/>
          <w:szCs w:val="18"/>
        </w:rPr>
        <w:t xml:space="preserve">                                                                        </w:t>
      </w:r>
    </w:p>
    <w:p w:rsidR="00EE067F" w:rsidRPr="00EE067F" w:rsidRDefault="00EE067F" w:rsidP="00EE067F">
      <w:pPr>
        <w:spacing w:after="0" w:line="240" w:lineRule="auto"/>
        <w:jc w:val="center"/>
        <w:rPr>
          <w:rFonts w:ascii="Times New Roman" w:eastAsia="Times New Roman" w:hAnsi="Times New Roman"/>
          <w:b/>
          <w:bCs/>
          <w:color w:val="000000" w:themeColor="text1"/>
          <w:sz w:val="24"/>
          <w:szCs w:val="24"/>
          <w:lang w:eastAsia="ru-RU"/>
        </w:rPr>
      </w:pPr>
    </w:p>
    <w:sdt>
      <w:sdtPr>
        <w:rPr>
          <w:rFonts w:ascii="Calibri" w:eastAsia="Calibri" w:hAnsi="Calibri" w:cs="Times New Roman"/>
          <w:color w:val="000000" w:themeColor="text1"/>
          <w:sz w:val="22"/>
          <w:szCs w:val="22"/>
          <w:lang w:eastAsia="en-US"/>
        </w:rPr>
        <w:id w:val="-1215967759"/>
        <w:docPartObj>
          <w:docPartGallery w:val="Table of Contents"/>
          <w:docPartUnique/>
        </w:docPartObj>
      </w:sdtPr>
      <w:sdtContent>
        <w:p w:rsidR="00EE067F" w:rsidRPr="00EE067F" w:rsidRDefault="00EE067F" w:rsidP="00EE067F">
          <w:pPr>
            <w:pStyle w:val="af4"/>
            <w:rPr>
              <w:rFonts w:ascii="Times New Roman" w:eastAsia="Calibri" w:hAnsi="Times New Roman" w:cs="Times New Roman"/>
              <w:b/>
              <w:bCs/>
              <w:color w:val="000000" w:themeColor="text1"/>
              <w:sz w:val="22"/>
              <w:szCs w:val="22"/>
              <w:lang w:eastAsia="en-US"/>
            </w:rPr>
          </w:pPr>
          <w:r w:rsidRPr="00EE067F">
            <w:rPr>
              <w:rFonts w:ascii="Times New Roman" w:eastAsia="Calibri" w:hAnsi="Times New Roman" w:cs="Times New Roman"/>
              <w:b/>
              <w:bCs/>
              <w:color w:val="000000" w:themeColor="text1"/>
              <w:sz w:val="22"/>
              <w:szCs w:val="22"/>
              <w:lang w:eastAsia="en-US"/>
            </w:rPr>
            <w:t>Содержание</w:t>
          </w:r>
        </w:p>
        <w:p w:rsidR="00EE067F" w:rsidRPr="00EE067F" w:rsidRDefault="00EE067F" w:rsidP="00EE067F">
          <w:pPr>
            <w:pStyle w:val="2"/>
            <w:tabs>
              <w:tab w:val="left" w:pos="660"/>
              <w:tab w:val="right" w:leader="dot" w:pos="9911"/>
            </w:tabs>
            <w:rPr>
              <w:rFonts w:asciiTheme="minorHAnsi" w:eastAsiaTheme="minorEastAsia" w:hAnsiTheme="minorHAnsi" w:cstheme="minorBidi"/>
              <w:noProof/>
              <w:color w:val="000000" w:themeColor="text1"/>
              <w:lang w:eastAsia="ru-RU"/>
            </w:rPr>
          </w:pPr>
          <w:r w:rsidRPr="00EE067F">
            <w:rPr>
              <w:color w:val="000000" w:themeColor="text1"/>
            </w:rPr>
            <w:fldChar w:fldCharType="begin"/>
          </w:r>
          <w:r w:rsidRPr="00EE067F">
            <w:rPr>
              <w:color w:val="000000" w:themeColor="text1"/>
            </w:rPr>
            <w:instrText xml:space="preserve"> TOC \o "1-3" \h \z \u </w:instrText>
          </w:r>
          <w:r w:rsidRPr="00EE067F">
            <w:rPr>
              <w:color w:val="000000" w:themeColor="text1"/>
            </w:rPr>
            <w:fldChar w:fldCharType="separate"/>
          </w:r>
          <w:hyperlink w:anchor="_Toc91764877" w:history="1">
            <w:r w:rsidRPr="00EE067F">
              <w:rPr>
                <w:rStyle w:val="af1"/>
                <w:rFonts w:ascii="Times New Roman" w:eastAsia="Times New Roman" w:hAnsi="Times New Roman"/>
                <w:b/>
                <w:bCs/>
                <w:noProof/>
                <w:color w:val="000000" w:themeColor="text1"/>
                <w:lang w:eastAsia="ru-RU"/>
              </w:rPr>
              <w:t>1.</w:t>
            </w:r>
            <w:r w:rsidRPr="00EE067F">
              <w:rPr>
                <w:rFonts w:asciiTheme="minorHAnsi" w:eastAsiaTheme="minorEastAsia" w:hAnsiTheme="minorHAnsi" w:cstheme="minorBidi"/>
                <w:noProof/>
                <w:color w:val="000000" w:themeColor="text1"/>
                <w:lang w:eastAsia="ru-RU"/>
              </w:rPr>
              <w:tab/>
            </w:r>
            <w:r w:rsidRPr="00EE067F">
              <w:rPr>
                <w:rStyle w:val="af1"/>
                <w:rFonts w:ascii="Times New Roman" w:eastAsia="Times New Roman" w:hAnsi="Times New Roman"/>
                <w:b/>
                <w:bCs/>
                <w:noProof/>
                <w:color w:val="000000" w:themeColor="text1"/>
                <w:lang w:eastAsia="ru-RU"/>
              </w:rPr>
              <w:t>Открытие и ведение счетов</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_Toc91764877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3</w:t>
            </w:r>
            <w:r w:rsidRPr="00EE067F">
              <w:rPr>
                <w:noProof/>
                <w:webHidden/>
                <w:color w:val="000000" w:themeColor="text1"/>
              </w:rPr>
              <w:fldChar w:fldCharType="end"/>
            </w:r>
          </w:hyperlink>
        </w:p>
        <w:p w:rsidR="00EE067F" w:rsidRPr="00EE067F" w:rsidRDefault="00EE067F" w:rsidP="00EE067F">
          <w:pPr>
            <w:pStyle w:val="2"/>
            <w:tabs>
              <w:tab w:val="right" w:leader="dot" w:pos="9911"/>
            </w:tabs>
            <w:rPr>
              <w:rFonts w:asciiTheme="minorHAnsi" w:eastAsiaTheme="minorEastAsia" w:hAnsiTheme="minorHAnsi" w:cstheme="minorBidi"/>
              <w:noProof/>
              <w:color w:val="000000" w:themeColor="text1"/>
              <w:lang w:eastAsia="ru-RU"/>
            </w:rPr>
          </w:pPr>
          <w:hyperlink w:anchor="_Toc91764878" w:history="1">
            <w:r w:rsidRPr="00EE067F">
              <w:rPr>
                <w:rStyle w:val="af1"/>
                <w:rFonts w:ascii="Times New Roman" w:eastAsia="Times New Roman" w:hAnsi="Times New Roman"/>
                <w:b/>
                <w:bCs/>
                <w:noProof/>
                <w:color w:val="000000" w:themeColor="text1"/>
                <w:lang w:eastAsia="ru-RU"/>
              </w:rPr>
              <w:t>2. Кассовые операции*</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_Toc91764878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20</w:t>
            </w:r>
            <w:r w:rsidRPr="00EE067F">
              <w:rPr>
                <w:noProof/>
                <w:webHidden/>
                <w:color w:val="000000" w:themeColor="text1"/>
              </w:rPr>
              <w:fldChar w:fldCharType="end"/>
            </w:r>
          </w:hyperlink>
        </w:p>
        <w:p w:rsidR="00EE067F" w:rsidRPr="00EE067F" w:rsidRDefault="00EE067F" w:rsidP="00EE067F">
          <w:pPr>
            <w:pStyle w:val="2"/>
            <w:tabs>
              <w:tab w:val="right" w:leader="dot" w:pos="9911"/>
            </w:tabs>
            <w:rPr>
              <w:rFonts w:asciiTheme="minorHAnsi" w:eastAsiaTheme="minorEastAsia" w:hAnsiTheme="minorHAnsi" w:cstheme="minorBidi"/>
              <w:noProof/>
              <w:color w:val="000000" w:themeColor="text1"/>
              <w:lang w:eastAsia="ru-RU"/>
            </w:rPr>
          </w:pPr>
          <w:hyperlink w:anchor="_Toc91764879" w:history="1">
            <w:r w:rsidRPr="00EE067F">
              <w:rPr>
                <w:rStyle w:val="af1"/>
                <w:rFonts w:ascii="Times New Roman" w:eastAsia="Times New Roman" w:hAnsi="Times New Roman"/>
                <w:b/>
                <w:bCs/>
                <w:noProof/>
                <w:color w:val="000000" w:themeColor="text1"/>
                <w:lang w:eastAsia="ru-RU"/>
              </w:rPr>
              <w:t>3. Выполнение функций агента валютного контроля</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_Toc91764879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25</w:t>
            </w:r>
            <w:r w:rsidRPr="00EE067F">
              <w:rPr>
                <w:noProof/>
                <w:webHidden/>
                <w:color w:val="000000" w:themeColor="text1"/>
              </w:rPr>
              <w:fldChar w:fldCharType="end"/>
            </w:r>
          </w:hyperlink>
        </w:p>
        <w:p w:rsidR="00EE067F" w:rsidRPr="00EE067F" w:rsidRDefault="00EE067F" w:rsidP="00EE067F">
          <w:pPr>
            <w:pStyle w:val="2"/>
            <w:tabs>
              <w:tab w:val="right" w:leader="dot" w:pos="9911"/>
            </w:tabs>
            <w:rPr>
              <w:rFonts w:asciiTheme="minorHAnsi" w:eastAsiaTheme="minorEastAsia" w:hAnsiTheme="minorHAnsi" w:cstheme="minorBidi"/>
              <w:noProof/>
              <w:color w:val="000000" w:themeColor="text1"/>
              <w:lang w:eastAsia="ru-RU"/>
            </w:rPr>
          </w:pPr>
          <w:hyperlink w:anchor="_Toc91764880" w:history="1">
            <w:r w:rsidRPr="00EE067F">
              <w:rPr>
                <w:rStyle w:val="af1"/>
                <w:rFonts w:ascii="Times New Roman" w:eastAsia="Times New Roman" w:hAnsi="Times New Roman"/>
                <w:b/>
                <w:bCs/>
                <w:noProof/>
                <w:color w:val="000000" w:themeColor="text1"/>
                <w:lang w:eastAsia="ru-RU"/>
              </w:rPr>
              <w:t>(</w:t>
            </w:r>
            <w:r w:rsidRPr="00EE067F">
              <w:rPr>
                <w:rStyle w:val="af1"/>
                <w:rFonts w:ascii="Times New Roman" w:eastAsia="Times New Roman" w:hAnsi="Times New Roman"/>
                <w:bCs/>
                <w:noProof/>
                <w:color w:val="000000" w:themeColor="text1"/>
                <w:lang w:eastAsia="ru-RU"/>
              </w:rPr>
              <w:t>размер тарифов указан без учета НДС)*</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_Toc91764880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25</w:t>
            </w:r>
            <w:r w:rsidRPr="00EE067F">
              <w:rPr>
                <w:noProof/>
                <w:webHidden/>
                <w:color w:val="000000" w:themeColor="text1"/>
              </w:rPr>
              <w:fldChar w:fldCharType="end"/>
            </w:r>
          </w:hyperlink>
        </w:p>
        <w:p w:rsidR="00EE067F" w:rsidRPr="00EE067F" w:rsidRDefault="00EE067F" w:rsidP="00EE067F">
          <w:pPr>
            <w:pStyle w:val="2"/>
            <w:tabs>
              <w:tab w:val="right" w:leader="dot" w:pos="9911"/>
            </w:tabs>
            <w:rPr>
              <w:rFonts w:asciiTheme="minorHAnsi" w:eastAsiaTheme="minorEastAsia" w:hAnsiTheme="minorHAnsi" w:cstheme="minorBidi"/>
              <w:noProof/>
              <w:color w:val="000000" w:themeColor="text1"/>
              <w:lang w:eastAsia="ru-RU"/>
            </w:rPr>
          </w:pPr>
          <w:hyperlink w:anchor="_Toc91764881" w:history="1">
            <w:r w:rsidRPr="00EE067F">
              <w:rPr>
                <w:rStyle w:val="af1"/>
                <w:rFonts w:ascii="Times New Roman" w:eastAsia="Times New Roman" w:hAnsi="Times New Roman"/>
                <w:b/>
                <w:bCs/>
                <w:noProof/>
                <w:color w:val="000000" w:themeColor="text1"/>
                <w:lang w:eastAsia="ru-RU"/>
              </w:rPr>
              <w:t>4. Операции с ценными бумагами</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_Toc91764881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33</w:t>
            </w:r>
            <w:r w:rsidRPr="00EE067F">
              <w:rPr>
                <w:noProof/>
                <w:webHidden/>
                <w:color w:val="000000" w:themeColor="text1"/>
              </w:rPr>
              <w:fldChar w:fldCharType="end"/>
            </w:r>
          </w:hyperlink>
        </w:p>
        <w:p w:rsidR="00EE067F" w:rsidRPr="00EE067F" w:rsidRDefault="00EE067F" w:rsidP="00EE067F">
          <w:pPr>
            <w:pStyle w:val="2"/>
            <w:tabs>
              <w:tab w:val="right" w:leader="dot" w:pos="9911"/>
            </w:tabs>
            <w:rPr>
              <w:rFonts w:asciiTheme="minorHAnsi" w:eastAsiaTheme="minorEastAsia" w:hAnsiTheme="minorHAnsi" w:cstheme="minorBidi"/>
              <w:noProof/>
              <w:color w:val="000000" w:themeColor="text1"/>
              <w:lang w:eastAsia="ru-RU"/>
            </w:rPr>
          </w:pPr>
          <w:hyperlink w:anchor="_Toc91764882" w:history="1">
            <w:r w:rsidRPr="00EE067F">
              <w:rPr>
                <w:rStyle w:val="af1"/>
                <w:rFonts w:ascii="Times New Roman" w:eastAsia="Times New Roman" w:hAnsi="Times New Roman"/>
                <w:b/>
                <w:bCs/>
                <w:noProof/>
                <w:color w:val="000000" w:themeColor="text1"/>
                <w:lang w:eastAsia="ru-RU"/>
              </w:rPr>
              <w:t>5. Документарные операции</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_Toc91764882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35</w:t>
            </w:r>
            <w:r w:rsidRPr="00EE067F">
              <w:rPr>
                <w:noProof/>
                <w:webHidden/>
                <w:color w:val="000000" w:themeColor="text1"/>
              </w:rPr>
              <w:fldChar w:fldCharType="end"/>
            </w:r>
          </w:hyperlink>
        </w:p>
        <w:p w:rsidR="00EE067F" w:rsidRPr="00EE067F" w:rsidRDefault="00EE067F" w:rsidP="00EE067F">
          <w:pPr>
            <w:pStyle w:val="2"/>
            <w:tabs>
              <w:tab w:val="right" w:leader="dot" w:pos="9911"/>
            </w:tabs>
            <w:rPr>
              <w:rFonts w:asciiTheme="minorHAnsi" w:eastAsiaTheme="minorEastAsia" w:hAnsiTheme="minorHAnsi" w:cstheme="minorBidi"/>
              <w:noProof/>
              <w:color w:val="000000" w:themeColor="text1"/>
              <w:lang w:eastAsia="ru-RU"/>
            </w:rPr>
          </w:pPr>
          <w:hyperlink w:anchor="_Toc91764883" w:history="1">
            <w:r w:rsidRPr="00EE067F">
              <w:rPr>
                <w:rStyle w:val="af1"/>
                <w:rFonts w:ascii="Times New Roman" w:eastAsia="Times New Roman" w:hAnsi="Times New Roman"/>
                <w:b/>
                <w:bCs/>
                <w:noProof/>
                <w:color w:val="000000" w:themeColor="text1"/>
                <w:lang w:eastAsia="ru-RU"/>
              </w:rPr>
              <w:t>6. Гарантийные операции</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_Toc91764883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43</w:t>
            </w:r>
            <w:r w:rsidRPr="00EE067F">
              <w:rPr>
                <w:noProof/>
                <w:webHidden/>
                <w:color w:val="000000" w:themeColor="text1"/>
              </w:rPr>
              <w:fldChar w:fldCharType="end"/>
            </w:r>
          </w:hyperlink>
        </w:p>
        <w:p w:rsidR="00EE067F" w:rsidRPr="00EE067F" w:rsidRDefault="00EE067F" w:rsidP="00EE067F">
          <w:pPr>
            <w:pStyle w:val="2"/>
            <w:tabs>
              <w:tab w:val="right" w:leader="dot" w:pos="9911"/>
            </w:tabs>
            <w:rPr>
              <w:rFonts w:asciiTheme="minorHAnsi" w:eastAsiaTheme="minorEastAsia" w:hAnsiTheme="minorHAnsi" w:cstheme="minorBidi"/>
              <w:noProof/>
              <w:color w:val="000000" w:themeColor="text1"/>
              <w:lang w:eastAsia="ru-RU"/>
            </w:rPr>
          </w:pPr>
          <w:hyperlink w:anchor="_Toc91764884" w:history="1">
            <w:r w:rsidRPr="00EE067F">
              <w:rPr>
                <w:rStyle w:val="af1"/>
                <w:rFonts w:ascii="Times New Roman" w:eastAsia="Times New Roman" w:hAnsi="Times New Roman"/>
                <w:b/>
                <w:bCs/>
                <w:noProof/>
                <w:color w:val="000000" w:themeColor="text1"/>
                <w:lang w:eastAsia="ru-RU"/>
              </w:rPr>
              <w:t>7. Дистанционное банковское обслуживание (ДБО)</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_Toc91764884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44</w:t>
            </w:r>
            <w:r w:rsidRPr="00EE067F">
              <w:rPr>
                <w:noProof/>
                <w:webHidden/>
                <w:color w:val="000000" w:themeColor="text1"/>
              </w:rPr>
              <w:fldChar w:fldCharType="end"/>
            </w:r>
          </w:hyperlink>
        </w:p>
        <w:p w:rsidR="00EE067F" w:rsidRPr="00EE067F" w:rsidRDefault="00EE067F" w:rsidP="00EE067F">
          <w:pPr>
            <w:pStyle w:val="2"/>
            <w:tabs>
              <w:tab w:val="right" w:leader="dot" w:pos="9911"/>
            </w:tabs>
            <w:rPr>
              <w:rFonts w:asciiTheme="minorHAnsi" w:eastAsiaTheme="minorEastAsia" w:hAnsiTheme="minorHAnsi" w:cstheme="minorBidi"/>
              <w:noProof/>
              <w:color w:val="000000" w:themeColor="text1"/>
              <w:lang w:eastAsia="ru-RU"/>
            </w:rPr>
          </w:pPr>
          <w:hyperlink w:anchor="_Toc91764885" w:history="1">
            <w:r w:rsidRPr="00EE067F">
              <w:rPr>
                <w:rStyle w:val="af1"/>
                <w:rFonts w:ascii="Times New Roman" w:eastAsia="Times New Roman" w:hAnsi="Times New Roman"/>
                <w:b/>
                <w:bCs/>
                <w:noProof/>
                <w:color w:val="000000" w:themeColor="text1"/>
                <w:lang w:eastAsia="ru-RU"/>
              </w:rPr>
              <w:t>8. Хранение ценностей клиентов в хранилище ценностей Банка</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_Toc91764885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50</w:t>
            </w:r>
            <w:r w:rsidRPr="00EE067F">
              <w:rPr>
                <w:noProof/>
                <w:webHidden/>
                <w:color w:val="000000" w:themeColor="text1"/>
              </w:rPr>
              <w:fldChar w:fldCharType="end"/>
            </w:r>
          </w:hyperlink>
        </w:p>
        <w:p w:rsidR="00EE067F" w:rsidRPr="00EE067F" w:rsidRDefault="00EE067F" w:rsidP="00EE067F">
          <w:pPr>
            <w:pStyle w:val="2"/>
            <w:tabs>
              <w:tab w:val="right" w:leader="dot" w:pos="9911"/>
            </w:tabs>
            <w:rPr>
              <w:rFonts w:asciiTheme="minorHAnsi" w:eastAsiaTheme="minorEastAsia" w:hAnsiTheme="minorHAnsi" w:cstheme="minorBidi"/>
              <w:noProof/>
              <w:color w:val="000000" w:themeColor="text1"/>
              <w:lang w:eastAsia="ru-RU"/>
            </w:rPr>
          </w:pPr>
          <w:hyperlink w:anchor="_Toc91764886" w:history="1">
            <w:r w:rsidRPr="00EE067F">
              <w:rPr>
                <w:rStyle w:val="af1"/>
                <w:rFonts w:ascii="Times New Roman" w:eastAsia="Times New Roman" w:hAnsi="Times New Roman"/>
                <w:bCs/>
                <w:noProof/>
                <w:color w:val="000000" w:themeColor="text1"/>
                <w:lang w:eastAsia="ru-RU"/>
              </w:rPr>
              <w:t>(с учетом НДС)</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_Toc91764886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50</w:t>
            </w:r>
            <w:r w:rsidRPr="00EE067F">
              <w:rPr>
                <w:noProof/>
                <w:webHidden/>
                <w:color w:val="000000" w:themeColor="text1"/>
              </w:rPr>
              <w:fldChar w:fldCharType="end"/>
            </w:r>
          </w:hyperlink>
        </w:p>
        <w:p w:rsidR="00EE067F" w:rsidRPr="00EE067F" w:rsidRDefault="00EE067F" w:rsidP="00EE067F">
          <w:pPr>
            <w:pStyle w:val="2"/>
            <w:tabs>
              <w:tab w:val="right" w:leader="dot" w:pos="9911"/>
            </w:tabs>
            <w:rPr>
              <w:rFonts w:asciiTheme="minorHAnsi" w:eastAsiaTheme="minorEastAsia" w:hAnsiTheme="minorHAnsi" w:cstheme="minorBidi"/>
              <w:noProof/>
              <w:color w:val="000000" w:themeColor="text1"/>
              <w:lang w:eastAsia="ru-RU"/>
            </w:rPr>
          </w:pPr>
          <w:hyperlink w:anchor="_Toc91764887" w:history="1">
            <w:r w:rsidRPr="00EE067F">
              <w:rPr>
                <w:rStyle w:val="af1"/>
                <w:rFonts w:ascii="Times New Roman" w:eastAsia="Times New Roman" w:hAnsi="Times New Roman"/>
                <w:b/>
                <w:bCs/>
                <w:noProof/>
                <w:color w:val="000000" w:themeColor="text1"/>
                <w:lang w:eastAsia="ru-RU"/>
              </w:rPr>
              <w:t>9. Операции по предоставлению клиентам в аренду</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_Toc91764887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50</w:t>
            </w:r>
            <w:r w:rsidRPr="00EE067F">
              <w:rPr>
                <w:noProof/>
                <w:webHidden/>
                <w:color w:val="000000" w:themeColor="text1"/>
              </w:rPr>
              <w:fldChar w:fldCharType="end"/>
            </w:r>
          </w:hyperlink>
        </w:p>
        <w:p w:rsidR="00EE067F" w:rsidRPr="00EE067F" w:rsidRDefault="00EE067F" w:rsidP="00EE067F">
          <w:pPr>
            <w:pStyle w:val="2"/>
            <w:tabs>
              <w:tab w:val="right" w:leader="dot" w:pos="9911"/>
            </w:tabs>
            <w:rPr>
              <w:rFonts w:asciiTheme="minorHAnsi" w:eastAsiaTheme="minorEastAsia" w:hAnsiTheme="minorHAnsi" w:cstheme="minorBidi"/>
              <w:noProof/>
              <w:color w:val="000000" w:themeColor="text1"/>
              <w:lang w:eastAsia="ru-RU"/>
            </w:rPr>
          </w:pPr>
          <w:hyperlink w:anchor="_Toc91764888" w:history="1">
            <w:r w:rsidRPr="00EE067F">
              <w:rPr>
                <w:rStyle w:val="af1"/>
                <w:rFonts w:ascii="Times New Roman" w:eastAsia="Times New Roman" w:hAnsi="Times New Roman"/>
                <w:b/>
                <w:bCs/>
                <w:noProof/>
                <w:color w:val="000000" w:themeColor="text1"/>
                <w:lang w:eastAsia="ru-RU"/>
              </w:rPr>
              <w:t>индивидуальных сейфовых ячеек</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_Toc91764888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50</w:t>
            </w:r>
            <w:r w:rsidRPr="00EE067F">
              <w:rPr>
                <w:noProof/>
                <w:webHidden/>
                <w:color w:val="000000" w:themeColor="text1"/>
              </w:rPr>
              <w:fldChar w:fldCharType="end"/>
            </w:r>
          </w:hyperlink>
        </w:p>
        <w:p w:rsidR="00EE067F" w:rsidRPr="00EE067F" w:rsidRDefault="00EE067F" w:rsidP="00EE067F">
          <w:pPr>
            <w:pStyle w:val="2"/>
            <w:tabs>
              <w:tab w:val="right" w:leader="dot" w:pos="9911"/>
            </w:tabs>
            <w:rPr>
              <w:rFonts w:asciiTheme="minorHAnsi" w:eastAsiaTheme="minorEastAsia" w:hAnsiTheme="minorHAnsi" w:cstheme="minorBidi"/>
              <w:noProof/>
              <w:color w:val="000000" w:themeColor="text1"/>
              <w:lang w:eastAsia="ru-RU"/>
            </w:rPr>
          </w:pPr>
          <w:hyperlink w:anchor="_Toc91764889" w:history="1">
            <w:r w:rsidRPr="00EE067F">
              <w:rPr>
                <w:rStyle w:val="af1"/>
                <w:rFonts w:ascii="Times New Roman" w:eastAsia="Times New Roman" w:hAnsi="Times New Roman"/>
                <w:b/>
                <w:bCs/>
                <w:noProof/>
                <w:color w:val="000000" w:themeColor="text1"/>
                <w:lang w:eastAsia="ru-RU"/>
              </w:rPr>
              <w:t>10. Услуги инкассации</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_Toc91764889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52</w:t>
            </w:r>
            <w:r w:rsidRPr="00EE067F">
              <w:rPr>
                <w:noProof/>
                <w:webHidden/>
                <w:color w:val="000000" w:themeColor="text1"/>
              </w:rPr>
              <w:fldChar w:fldCharType="end"/>
            </w:r>
          </w:hyperlink>
        </w:p>
        <w:p w:rsidR="00EE067F" w:rsidRPr="00EE067F" w:rsidRDefault="00EE067F" w:rsidP="00EE067F">
          <w:pPr>
            <w:pStyle w:val="2"/>
            <w:tabs>
              <w:tab w:val="right" w:leader="dot" w:pos="9911"/>
            </w:tabs>
            <w:rPr>
              <w:rFonts w:asciiTheme="minorHAnsi" w:eastAsiaTheme="minorEastAsia" w:hAnsiTheme="minorHAnsi" w:cstheme="minorBidi"/>
              <w:noProof/>
              <w:color w:val="000000" w:themeColor="text1"/>
              <w:lang w:eastAsia="ru-RU"/>
            </w:rPr>
          </w:pPr>
          <w:hyperlink w:anchor="_Toc91764890" w:history="1">
            <w:r w:rsidRPr="00EE067F">
              <w:rPr>
                <w:rStyle w:val="af1"/>
                <w:rFonts w:ascii="Times New Roman" w:eastAsia="Times New Roman" w:hAnsi="Times New Roman"/>
                <w:b/>
                <w:bCs/>
                <w:noProof/>
                <w:color w:val="000000" w:themeColor="text1"/>
                <w:lang w:eastAsia="ru-RU"/>
              </w:rPr>
              <w:t>11. Операции по покупке-продаже иностранной валюты</w:t>
            </w:r>
            <w:r w:rsidRPr="00EE067F">
              <w:rPr>
                <w:rStyle w:val="af1"/>
                <w:rFonts w:eastAsia="Times New Roman"/>
                <w:bCs/>
                <w:noProof/>
                <w:color w:val="000000" w:themeColor="text1"/>
                <w:lang w:eastAsia="ru-RU"/>
              </w:rPr>
              <w:t>1</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_Toc91764890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53</w:t>
            </w:r>
            <w:r w:rsidRPr="00EE067F">
              <w:rPr>
                <w:noProof/>
                <w:webHidden/>
                <w:color w:val="000000" w:themeColor="text1"/>
              </w:rPr>
              <w:fldChar w:fldCharType="end"/>
            </w:r>
          </w:hyperlink>
        </w:p>
        <w:p w:rsidR="00EE067F" w:rsidRPr="00EE067F" w:rsidRDefault="00EE067F" w:rsidP="00EE067F">
          <w:pPr>
            <w:pStyle w:val="2"/>
            <w:tabs>
              <w:tab w:val="right" w:leader="dot" w:pos="9911"/>
            </w:tabs>
            <w:rPr>
              <w:rFonts w:asciiTheme="minorHAnsi" w:eastAsiaTheme="minorEastAsia" w:hAnsiTheme="minorHAnsi" w:cstheme="minorBidi"/>
              <w:noProof/>
              <w:color w:val="000000" w:themeColor="text1"/>
              <w:lang w:eastAsia="ru-RU"/>
            </w:rPr>
          </w:pPr>
          <w:hyperlink w:anchor="_Toc91764891" w:history="1">
            <w:r w:rsidRPr="00EE067F">
              <w:rPr>
                <w:rStyle w:val="af1"/>
                <w:rFonts w:ascii="Times New Roman" w:eastAsia="Times New Roman" w:hAnsi="Times New Roman"/>
                <w:b/>
                <w:bCs/>
                <w:noProof/>
                <w:color w:val="000000" w:themeColor="text1"/>
                <w:lang w:eastAsia="ru-RU"/>
              </w:rPr>
              <w:t>12. Кредитные операции</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_Toc91764891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55</w:t>
            </w:r>
            <w:r w:rsidRPr="00EE067F">
              <w:rPr>
                <w:noProof/>
                <w:webHidden/>
                <w:color w:val="000000" w:themeColor="text1"/>
              </w:rPr>
              <w:fldChar w:fldCharType="end"/>
            </w:r>
          </w:hyperlink>
        </w:p>
        <w:p w:rsidR="00EE067F" w:rsidRPr="00EE067F" w:rsidRDefault="00EE067F" w:rsidP="00EE067F">
          <w:pPr>
            <w:pStyle w:val="2"/>
            <w:tabs>
              <w:tab w:val="right" w:leader="dot" w:pos="9911"/>
            </w:tabs>
            <w:rPr>
              <w:rFonts w:asciiTheme="minorHAnsi" w:eastAsiaTheme="minorEastAsia" w:hAnsiTheme="minorHAnsi" w:cstheme="minorBidi"/>
              <w:noProof/>
              <w:color w:val="000000" w:themeColor="text1"/>
              <w:lang w:eastAsia="ru-RU"/>
            </w:rPr>
          </w:pPr>
          <w:hyperlink w:anchor="_Toc91764892" w:history="1">
            <w:r w:rsidRPr="00EE067F">
              <w:rPr>
                <w:rStyle w:val="af1"/>
                <w:rFonts w:ascii="Times New Roman" w:eastAsia="Times New Roman" w:hAnsi="Times New Roman"/>
                <w:b/>
                <w:bCs/>
                <w:noProof/>
                <w:color w:val="000000" w:themeColor="text1"/>
                <w:lang w:eastAsia="ru-RU"/>
              </w:rPr>
              <w:t>13. 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_Toc91764892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78</w:t>
            </w:r>
            <w:r w:rsidRPr="00EE067F">
              <w:rPr>
                <w:noProof/>
                <w:webHidden/>
                <w:color w:val="000000" w:themeColor="text1"/>
              </w:rPr>
              <w:fldChar w:fldCharType="end"/>
            </w:r>
          </w:hyperlink>
        </w:p>
        <w:p w:rsidR="00EE067F" w:rsidRPr="00EE067F" w:rsidRDefault="00EE067F" w:rsidP="00EE067F">
          <w:pPr>
            <w:pStyle w:val="2"/>
            <w:tabs>
              <w:tab w:val="right" w:leader="dot" w:pos="9911"/>
            </w:tabs>
            <w:rPr>
              <w:rFonts w:asciiTheme="minorHAnsi" w:eastAsiaTheme="minorEastAsia" w:hAnsiTheme="minorHAnsi" w:cstheme="minorBidi"/>
              <w:noProof/>
              <w:color w:val="000000" w:themeColor="text1"/>
              <w:lang w:eastAsia="ru-RU"/>
            </w:rPr>
          </w:pPr>
          <w:hyperlink w:anchor="_Toc91764893" w:history="1">
            <w:r w:rsidRPr="00EE067F">
              <w:rPr>
                <w:rStyle w:val="af1"/>
                <w:rFonts w:ascii="Times New Roman" w:eastAsia="Times New Roman" w:hAnsi="Times New Roman"/>
                <w:b/>
                <w:bCs/>
                <w:noProof/>
                <w:color w:val="000000" w:themeColor="text1"/>
                <w:lang w:eastAsia="ru-RU"/>
              </w:rPr>
              <w:t>14. Депозитарные услуги**</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_Toc91764893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80</w:t>
            </w:r>
            <w:r w:rsidRPr="00EE067F">
              <w:rPr>
                <w:noProof/>
                <w:webHidden/>
                <w:color w:val="000000" w:themeColor="text1"/>
              </w:rPr>
              <w:fldChar w:fldCharType="end"/>
            </w:r>
          </w:hyperlink>
        </w:p>
        <w:p w:rsidR="00EE067F" w:rsidRPr="00EE067F" w:rsidRDefault="00EE067F" w:rsidP="00EE067F">
          <w:pPr>
            <w:pStyle w:val="2"/>
            <w:tabs>
              <w:tab w:val="right" w:leader="dot" w:pos="9911"/>
            </w:tabs>
            <w:rPr>
              <w:rFonts w:asciiTheme="minorHAnsi" w:eastAsiaTheme="minorEastAsia" w:hAnsiTheme="minorHAnsi" w:cstheme="minorBidi"/>
              <w:noProof/>
              <w:color w:val="000000" w:themeColor="text1"/>
              <w:lang w:eastAsia="ru-RU"/>
            </w:rPr>
          </w:pPr>
          <w:hyperlink w:anchor="_Toc91764894" w:history="1">
            <w:r w:rsidRPr="00EE067F">
              <w:rPr>
                <w:rStyle w:val="af1"/>
                <w:rFonts w:ascii="Times New Roman" w:eastAsia="Times New Roman" w:hAnsi="Times New Roman"/>
                <w:b/>
                <w:bCs/>
                <w:noProof/>
                <w:color w:val="000000" w:themeColor="text1"/>
                <w:lang w:eastAsia="ru-RU"/>
              </w:rPr>
              <w:t>15. Операции с монетами из драгоценных металлов</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_Toc91764894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87</w:t>
            </w:r>
            <w:r w:rsidRPr="00EE067F">
              <w:rPr>
                <w:noProof/>
                <w:webHidden/>
                <w:color w:val="000000" w:themeColor="text1"/>
              </w:rPr>
              <w:fldChar w:fldCharType="end"/>
            </w:r>
          </w:hyperlink>
        </w:p>
        <w:p w:rsidR="00EE067F" w:rsidRPr="00EE067F" w:rsidRDefault="00EE067F" w:rsidP="00EE067F">
          <w:pPr>
            <w:pStyle w:val="2"/>
            <w:tabs>
              <w:tab w:val="right" w:leader="dot" w:pos="9911"/>
            </w:tabs>
            <w:rPr>
              <w:rFonts w:asciiTheme="minorHAnsi" w:eastAsiaTheme="minorEastAsia" w:hAnsiTheme="minorHAnsi" w:cstheme="minorBidi"/>
              <w:noProof/>
              <w:color w:val="000000" w:themeColor="text1"/>
              <w:lang w:eastAsia="ru-RU"/>
            </w:rPr>
          </w:pPr>
          <w:hyperlink w:anchor="_Toc91764895" w:history="1">
            <w:r w:rsidRPr="00EE067F">
              <w:rPr>
                <w:rStyle w:val="af1"/>
                <w:rFonts w:ascii="Times New Roman" w:eastAsia="Times New Roman" w:hAnsi="Times New Roman"/>
                <w:b/>
                <w:bCs/>
                <w:noProof/>
                <w:color w:val="000000" w:themeColor="text1"/>
                <w:lang w:eastAsia="ru-RU"/>
              </w:rPr>
              <w:t>16. Обезличенный металлический счет</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_Toc91764895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87</w:t>
            </w:r>
            <w:r w:rsidRPr="00EE067F">
              <w:rPr>
                <w:noProof/>
                <w:webHidden/>
                <w:color w:val="000000" w:themeColor="text1"/>
              </w:rPr>
              <w:fldChar w:fldCharType="end"/>
            </w:r>
          </w:hyperlink>
        </w:p>
        <w:p w:rsidR="00EE067F" w:rsidRPr="00EE067F" w:rsidRDefault="00EE067F" w:rsidP="00EE067F">
          <w:pPr>
            <w:pStyle w:val="2"/>
            <w:tabs>
              <w:tab w:val="right" w:leader="dot" w:pos="9911"/>
            </w:tabs>
            <w:rPr>
              <w:rFonts w:asciiTheme="minorHAnsi" w:eastAsiaTheme="minorEastAsia" w:hAnsiTheme="minorHAnsi" w:cstheme="minorBidi"/>
              <w:noProof/>
              <w:color w:val="000000" w:themeColor="text1"/>
              <w:lang w:eastAsia="ru-RU"/>
            </w:rPr>
          </w:pPr>
          <w:hyperlink w:anchor="_Toc91764896" w:history="1">
            <w:r w:rsidRPr="00EE067F">
              <w:rPr>
                <w:rStyle w:val="af1"/>
                <w:rFonts w:ascii="Times New Roman" w:eastAsia="Times New Roman" w:hAnsi="Times New Roman"/>
                <w:b/>
                <w:bCs/>
                <w:noProof/>
                <w:color w:val="000000" w:themeColor="text1"/>
                <w:lang w:eastAsia="ru-RU"/>
              </w:rPr>
              <w:t>17. Обслуживание с использованием Торговой системы  РСХБ-Дилинг АО «Россельхозбанк», Торговой системы РСХБ-Дилинг 2.0</w:t>
            </w:r>
            <w:r w:rsidRPr="00EE067F">
              <w:rPr>
                <w:noProof/>
                <w:webHidden/>
                <w:color w:val="000000" w:themeColor="text1"/>
              </w:rPr>
              <w:tab/>
            </w:r>
            <w:r w:rsidRPr="00EE067F">
              <w:rPr>
                <w:noProof/>
                <w:webHidden/>
                <w:color w:val="000000" w:themeColor="text1"/>
              </w:rPr>
              <w:fldChar w:fldCharType="begin"/>
            </w:r>
            <w:r w:rsidRPr="00EE067F">
              <w:rPr>
                <w:noProof/>
                <w:webHidden/>
                <w:color w:val="000000" w:themeColor="text1"/>
              </w:rPr>
              <w:instrText xml:space="preserve"> PAGEREF _Toc91764896 \h </w:instrText>
            </w:r>
            <w:r w:rsidRPr="00EE067F">
              <w:rPr>
                <w:noProof/>
                <w:webHidden/>
                <w:color w:val="000000" w:themeColor="text1"/>
              </w:rPr>
            </w:r>
            <w:r w:rsidRPr="00EE067F">
              <w:rPr>
                <w:noProof/>
                <w:webHidden/>
                <w:color w:val="000000" w:themeColor="text1"/>
              </w:rPr>
              <w:fldChar w:fldCharType="separate"/>
            </w:r>
            <w:r w:rsidRPr="00EE067F">
              <w:rPr>
                <w:noProof/>
                <w:webHidden/>
                <w:color w:val="000000" w:themeColor="text1"/>
              </w:rPr>
              <w:t>89</w:t>
            </w:r>
            <w:r w:rsidRPr="00EE067F">
              <w:rPr>
                <w:noProof/>
                <w:webHidden/>
                <w:color w:val="000000" w:themeColor="text1"/>
              </w:rPr>
              <w:fldChar w:fldCharType="end"/>
            </w:r>
          </w:hyperlink>
        </w:p>
        <w:p w:rsidR="00EE067F" w:rsidRPr="00EE067F" w:rsidRDefault="00EE067F" w:rsidP="00EE067F">
          <w:pPr>
            <w:rPr>
              <w:color w:val="000000" w:themeColor="text1"/>
            </w:rPr>
          </w:pPr>
          <w:r w:rsidRPr="00EE067F">
            <w:rPr>
              <w:b/>
              <w:bCs/>
              <w:color w:val="000000" w:themeColor="text1"/>
            </w:rPr>
            <w:fldChar w:fldCharType="end"/>
          </w:r>
        </w:p>
      </w:sdtContent>
    </w:sdt>
    <w:p w:rsidR="00EE067F" w:rsidRPr="00EE067F" w:rsidRDefault="00EE067F" w:rsidP="00EE067F">
      <w:pPr>
        <w:rPr>
          <w:color w:val="000000" w:themeColor="text1"/>
        </w:rPr>
      </w:pPr>
    </w:p>
    <w:p w:rsidR="00EE067F" w:rsidRPr="00EE067F" w:rsidRDefault="00EE067F" w:rsidP="00EE067F">
      <w:pPr>
        <w:rPr>
          <w:color w:val="000000" w:themeColor="text1"/>
        </w:rPr>
      </w:pPr>
    </w:p>
    <w:p w:rsidR="00EE067F" w:rsidRPr="00EE067F" w:rsidRDefault="00EE067F" w:rsidP="00EE067F">
      <w:pPr>
        <w:rPr>
          <w:color w:val="000000" w:themeColor="text1"/>
        </w:rPr>
      </w:pPr>
    </w:p>
    <w:p w:rsidR="00EE067F" w:rsidRPr="00EE067F" w:rsidRDefault="00EE067F" w:rsidP="00EE067F">
      <w:pPr>
        <w:rPr>
          <w:color w:val="000000" w:themeColor="text1"/>
        </w:rPr>
      </w:pPr>
    </w:p>
    <w:p w:rsidR="00EE067F" w:rsidRPr="00EE067F" w:rsidRDefault="00EE067F" w:rsidP="00EE067F">
      <w:pPr>
        <w:rPr>
          <w:color w:val="000000" w:themeColor="text1"/>
        </w:rPr>
      </w:pPr>
    </w:p>
    <w:p w:rsidR="00EE067F" w:rsidRPr="00EE067F" w:rsidRDefault="00EE067F" w:rsidP="00EE067F">
      <w:pPr>
        <w:rPr>
          <w:color w:val="000000" w:themeColor="text1"/>
        </w:rPr>
      </w:pPr>
    </w:p>
    <w:p w:rsidR="00EE067F" w:rsidRPr="00EE067F" w:rsidRDefault="00EE067F" w:rsidP="00EE067F">
      <w:pPr>
        <w:spacing w:after="0"/>
        <w:rPr>
          <w:color w:val="000000" w:themeColor="text1"/>
        </w:rPr>
      </w:pPr>
    </w:p>
    <w:p w:rsidR="00EE067F" w:rsidRPr="00EE067F" w:rsidRDefault="00EE067F" w:rsidP="00EE067F">
      <w:pPr>
        <w:spacing w:after="0"/>
        <w:rPr>
          <w:color w:val="000000" w:themeColor="text1"/>
        </w:rPr>
      </w:pPr>
    </w:p>
    <w:p w:rsidR="00EE067F" w:rsidRPr="00EE067F" w:rsidRDefault="00EE067F" w:rsidP="00EE067F">
      <w:pPr>
        <w:spacing w:after="0"/>
        <w:rPr>
          <w:color w:val="000000" w:themeColor="text1"/>
        </w:rPr>
      </w:pPr>
    </w:p>
    <w:p w:rsidR="00EE067F" w:rsidRPr="00EE067F" w:rsidRDefault="00EE067F" w:rsidP="00A03EDD">
      <w:pPr>
        <w:keepNext/>
        <w:overflowPunct w:val="0"/>
        <w:autoSpaceDE w:val="0"/>
        <w:autoSpaceDN w:val="0"/>
        <w:adjustRightInd w:val="0"/>
        <w:spacing w:after="120" w:line="240" w:lineRule="auto"/>
        <w:jc w:val="center"/>
        <w:textAlignment w:val="baseline"/>
        <w:outlineLvl w:val="1"/>
        <w:rPr>
          <w:rFonts w:ascii="Times New Roman" w:eastAsia="Times New Roman" w:hAnsi="Times New Roman"/>
          <w:b/>
          <w:bCs/>
          <w:color w:val="000000" w:themeColor="text1"/>
          <w:sz w:val="24"/>
          <w:szCs w:val="24"/>
          <w:lang w:eastAsia="ru-RU"/>
        </w:rPr>
      </w:pPr>
    </w:p>
    <w:p w:rsidR="00A03EDD" w:rsidRPr="00EE067F" w:rsidRDefault="00A03EDD" w:rsidP="00A03EDD">
      <w:pPr>
        <w:keepNext/>
        <w:numPr>
          <w:ilvl w:val="0"/>
          <w:numId w:val="10"/>
        </w:numPr>
        <w:overflowPunct w:val="0"/>
        <w:autoSpaceDE w:val="0"/>
        <w:autoSpaceDN w:val="0"/>
        <w:adjustRightInd w:val="0"/>
        <w:spacing w:after="120" w:line="240" w:lineRule="auto"/>
        <w:jc w:val="center"/>
        <w:textAlignment w:val="baseline"/>
        <w:outlineLvl w:val="1"/>
        <w:rPr>
          <w:rFonts w:ascii="Times New Roman" w:eastAsia="Times New Roman" w:hAnsi="Times New Roman"/>
          <w:b/>
          <w:bCs/>
          <w:color w:val="000000" w:themeColor="text1"/>
          <w:sz w:val="24"/>
          <w:szCs w:val="24"/>
          <w:lang w:eastAsia="ru-RU"/>
        </w:rPr>
      </w:pPr>
      <w:r w:rsidRPr="00EE067F">
        <w:rPr>
          <w:rFonts w:ascii="Times New Roman" w:eastAsia="Times New Roman" w:hAnsi="Times New Roman"/>
          <w:b/>
          <w:bCs/>
          <w:color w:val="000000" w:themeColor="text1"/>
          <w:sz w:val="24"/>
          <w:szCs w:val="24"/>
          <w:lang w:eastAsia="ru-RU"/>
        </w:rPr>
        <w:t>Открытие и ведение счетов</w:t>
      </w:r>
      <w:bookmarkEnd w:id="0"/>
      <w:bookmarkEnd w:id="1"/>
    </w:p>
    <w:p w:rsidR="00A03EDD" w:rsidRPr="00EE067F" w:rsidRDefault="00A03EDD" w:rsidP="00A03EDD">
      <w:pPr>
        <w:keepNext/>
        <w:overflowPunct w:val="0"/>
        <w:autoSpaceDE w:val="0"/>
        <w:autoSpaceDN w:val="0"/>
        <w:adjustRightInd w:val="0"/>
        <w:spacing w:after="120" w:line="240" w:lineRule="auto"/>
        <w:ind w:left="720"/>
        <w:textAlignment w:val="baseline"/>
        <w:outlineLvl w:val="1"/>
        <w:rPr>
          <w:rFonts w:ascii="Times New Roman" w:eastAsia="Times New Roman" w:hAnsi="Times New Roman"/>
          <w:b/>
          <w:bCs/>
          <w:color w:val="000000" w:themeColor="text1"/>
          <w:sz w:val="24"/>
          <w:szCs w:val="24"/>
          <w:lang w:eastAsia="ru-RU"/>
        </w:rPr>
      </w:pPr>
    </w:p>
    <w:tbl>
      <w:tblPr>
        <w:tblpPr w:leftFromText="180" w:rightFromText="180" w:vertAnchor="text" w:tblpX="-176" w:tblpY="1"/>
        <w:tblOverlap w:val="never"/>
        <w:tblW w:w="17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11"/>
        <w:gridCol w:w="2409"/>
        <w:gridCol w:w="3661"/>
        <w:gridCol w:w="25"/>
        <w:gridCol w:w="3516"/>
        <w:gridCol w:w="3541"/>
      </w:tblGrid>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after="0" w:line="240" w:lineRule="auto"/>
              <w:jc w:val="center"/>
              <w:rPr>
                <w:rFonts w:ascii="Times New Roman" w:eastAsia="Times New Roman" w:hAnsi="Times New Roman"/>
                <w:b/>
                <w:color w:val="000000" w:themeColor="text1"/>
                <w:sz w:val="20"/>
                <w:szCs w:val="20"/>
                <w:lang w:eastAsia="ru-RU"/>
              </w:rPr>
            </w:pPr>
            <w:r w:rsidRPr="00EE067F">
              <w:rPr>
                <w:rFonts w:ascii="Times New Roman" w:eastAsia="Times New Roman" w:hAnsi="Times New Roman"/>
                <w:b/>
                <w:color w:val="000000" w:themeColor="text1"/>
                <w:sz w:val="20"/>
                <w:szCs w:val="20"/>
                <w:lang w:eastAsia="ru-RU"/>
              </w:rPr>
              <w:t>№</w:t>
            </w:r>
          </w:p>
          <w:p w:rsidR="00A03EDD" w:rsidRPr="00EE067F" w:rsidRDefault="00A03EDD" w:rsidP="008B0265">
            <w:pPr>
              <w:spacing w:after="0" w:line="240" w:lineRule="auto"/>
              <w:jc w:val="center"/>
              <w:rPr>
                <w:rFonts w:ascii="Times New Roman" w:eastAsia="Times New Roman" w:hAnsi="Times New Roman"/>
                <w:b/>
                <w:color w:val="000000" w:themeColor="text1"/>
                <w:sz w:val="20"/>
                <w:szCs w:val="20"/>
                <w:lang w:eastAsia="ru-RU"/>
              </w:rPr>
            </w:pPr>
            <w:r w:rsidRPr="00EE067F">
              <w:rPr>
                <w:rFonts w:ascii="Times New Roman" w:eastAsia="Times New Roman" w:hAnsi="Times New Roman"/>
                <w:b/>
                <w:color w:val="000000" w:themeColor="text1"/>
                <w:sz w:val="20"/>
                <w:szCs w:val="20"/>
                <w:lang w:eastAsia="ru-RU"/>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after="0" w:line="240" w:lineRule="auto"/>
              <w:jc w:val="center"/>
              <w:rPr>
                <w:rFonts w:ascii="Times New Roman" w:eastAsia="Times New Roman" w:hAnsi="Times New Roman"/>
                <w:b/>
                <w:color w:val="000000" w:themeColor="text1"/>
                <w:sz w:val="20"/>
                <w:szCs w:val="20"/>
                <w:lang w:eastAsia="ru-RU"/>
              </w:rPr>
            </w:pPr>
            <w:r w:rsidRPr="00EE067F">
              <w:rPr>
                <w:rFonts w:ascii="Times New Roman" w:eastAsia="Times New Roman" w:hAnsi="Times New Roman"/>
                <w:b/>
                <w:color w:val="000000" w:themeColor="text1"/>
                <w:sz w:val="20"/>
                <w:szCs w:val="20"/>
                <w:lang w:eastAsia="ru-RU"/>
              </w:rPr>
              <w:t>Наименование услуги</w:t>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after="0" w:line="240" w:lineRule="auto"/>
              <w:jc w:val="center"/>
              <w:rPr>
                <w:rFonts w:ascii="Times New Roman" w:eastAsia="Times New Roman" w:hAnsi="Times New Roman"/>
                <w:b/>
                <w:color w:val="000000" w:themeColor="text1"/>
                <w:sz w:val="20"/>
                <w:szCs w:val="20"/>
                <w:lang w:eastAsia="ru-RU"/>
              </w:rPr>
            </w:pPr>
            <w:r w:rsidRPr="00EE067F">
              <w:rPr>
                <w:rFonts w:ascii="Times New Roman" w:eastAsia="Times New Roman" w:hAnsi="Times New Roman"/>
                <w:b/>
                <w:color w:val="000000" w:themeColor="text1"/>
                <w:sz w:val="20"/>
                <w:szCs w:val="20"/>
                <w:lang w:eastAsia="ru-RU"/>
              </w:rPr>
              <w:t>Тариф</w:t>
            </w:r>
          </w:p>
        </w:tc>
        <w:tc>
          <w:tcPr>
            <w:tcW w:w="3661"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after="0" w:line="240" w:lineRule="auto"/>
              <w:jc w:val="center"/>
              <w:rPr>
                <w:rFonts w:ascii="Times New Roman" w:eastAsia="Times New Roman" w:hAnsi="Times New Roman"/>
                <w:b/>
                <w:color w:val="000000" w:themeColor="text1"/>
                <w:sz w:val="20"/>
                <w:szCs w:val="20"/>
                <w:lang w:eastAsia="ru-RU"/>
              </w:rPr>
            </w:pPr>
            <w:r w:rsidRPr="00EE067F">
              <w:rPr>
                <w:rFonts w:ascii="Times New Roman" w:eastAsia="Times New Roman" w:hAnsi="Times New Roman"/>
                <w:b/>
                <w:color w:val="000000" w:themeColor="text1"/>
                <w:sz w:val="20"/>
                <w:szCs w:val="20"/>
                <w:lang w:eastAsia="ru-RU"/>
              </w:rPr>
              <w:t>Примечание</w:t>
            </w: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before="120" w:after="12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before="120" w:after="120" w:line="240" w:lineRule="auto"/>
              <w:jc w:val="both"/>
              <w:rPr>
                <w:rFonts w:ascii="Times New Roman" w:eastAsia="Times New Roman" w:hAnsi="Times New Roman"/>
                <w:b/>
                <w:color w:val="000000" w:themeColor="text1"/>
                <w:sz w:val="20"/>
                <w:szCs w:val="20"/>
                <w:lang w:eastAsia="ru-RU"/>
              </w:rPr>
            </w:pPr>
            <w:r w:rsidRPr="00EE067F">
              <w:rPr>
                <w:rFonts w:ascii="Times New Roman" w:eastAsia="Times New Roman" w:hAnsi="Times New Roman"/>
                <w:bCs/>
                <w:color w:val="000000" w:themeColor="text1"/>
                <w:lang w:eastAsia="ru-RU"/>
              </w:rPr>
              <w:t>Открытие и ведение счетов в рублях Российской Федерации</w:t>
            </w:r>
          </w:p>
        </w:tc>
      </w:tr>
      <w:tr w:rsidR="00F46878" w:rsidRPr="00EE067F" w:rsidTr="008B0265">
        <w:trPr>
          <w:gridAfter w:val="3"/>
          <w:wAfter w:w="7082" w:type="dxa"/>
        </w:trPr>
        <w:tc>
          <w:tcPr>
            <w:tcW w:w="993" w:type="dxa"/>
            <w:tcBorders>
              <w:top w:val="single" w:sz="4" w:space="0" w:color="auto"/>
              <w:left w:val="single" w:sz="4" w:space="0" w:color="auto"/>
              <w:bottom w:val="nil"/>
              <w:right w:val="single" w:sz="4" w:space="0" w:color="auto"/>
            </w:tcBorders>
          </w:tcPr>
          <w:p w:rsidR="00A03EDD" w:rsidRPr="00EE067F" w:rsidRDefault="00A03EDD" w:rsidP="008B0265">
            <w:pPr>
              <w:spacing w:before="40"/>
              <w:jc w:val="center"/>
              <w:rPr>
                <w:rFonts w:ascii="Times New Roman" w:hAnsi="Times New Roman"/>
                <w:color w:val="000000" w:themeColor="text1"/>
              </w:rPr>
            </w:pPr>
            <w:r w:rsidRPr="00EE067F">
              <w:rPr>
                <w:rFonts w:ascii="Times New Roman" w:hAnsi="Times New Roman"/>
                <w:color w:val="000000" w:themeColor="text1"/>
              </w:rPr>
              <w:t>1.1.1.</w:t>
            </w:r>
          </w:p>
        </w:tc>
        <w:tc>
          <w:tcPr>
            <w:tcW w:w="3108" w:type="dxa"/>
            <w:tcBorders>
              <w:top w:val="single" w:sz="4" w:space="0" w:color="auto"/>
              <w:left w:val="single" w:sz="4" w:space="0" w:color="auto"/>
              <w:bottom w:val="nil"/>
              <w:right w:val="single" w:sz="4" w:space="0" w:color="auto"/>
            </w:tcBorders>
          </w:tcPr>
          <w:p w:rsidR="00A03EDD" w:rsidRPr="00EE067F" w:rsidRDefault="00A03EDD" w:rsidP="008B0265">
            <w:pPr>
              <w:spacing w:before="40"/>
              <w:rPr>
                <w:rFonts w:ascii="Times New Roman" w:hAnsi="Times New Roman"/>
                <w:color w:val="000000" w:themeColor="text1"/>
              </w:rPr>
            </w:pPr>
            <w:r w:rsidRPr="00EE067F">
              <w:rPr>
                <w:rFonts w:ascii="Times New Roman" w:hAnsi="Times New Roman"/>
                <w:color w:val="000000" w:themeColor="text1"/>
              </w:rPr>
              <w:t>Открытие счета</w:t>
            </w:r>
          </w:p>
        </w:tc>
        <w:tc>
          <w:tcPr>
            <w:tcW w:w="2420" w:type="dxa"/>
            <w:gridSpan w:val="2"/>
            <w:tcBorders>
              <w:top w:val="single" w:sz="4" w:space="0" w:color="auto"/>
              <w:left w:val="single" w:sz="4" w:space="0" w:color="auto"/>
              <w:bottom w:val="nil"/>
              <w:right w:val="single" w:sz="4" w:space="0" w:color="auto"/>
            </w:tcBorders>
          </w:tcPr>
          <w:p w:rsidR="00A03EDD" w:rsidRPr="00EE067F" w:rsidRDefault="00A03EDD" w:rsidP="008B0265">
            <w:pPr>
              <w:spacing w:before="40"/>
              <w:jc w:val="center"/>
              <w:rPr>
                <w:rFonts w:ascii="Times New Roman" w:hAnsi="Times New Roman"/>
                <w:color w:val="000000" w:themeColor="text1"/>
              </w:rPr>
            </w:pPr>
            <w:r w:rsidRPr="00EE067F">
              <w:rPr>
                <w:rFonts w:ascii="Times New Roman" w:hAnsi="Times New Roman"/>
                <w:color w:val="000000" w:themeColor="text1"/>
              </w:rPr>
              <w:t>2 500 руб.</w:t>
            </w:r>
          </w:p>
        </w:tc>
        <w:tc>
          <w:tcPr>
            <w:tcW w:w="3661" w:type="dxa"/>
            <w:vMerge w:val="restart"/>
            <w:tcBorders>
              <w:top w:val="single" w:sz="4" w:space="0" w:color="auto"/>
              <w:left w:val="single" w:sz="4" w:space="0" w:color="auto"/>
              <w:bottom w:val="nil"/>
              <w:right w:val="single" w:sz="4" w:space="0" w:color="auto"/>
            </w:tcBorders>
          </w:tcPr>
          <w:p w:rsidR="00A03EDD" w:rsidRPr="00EE067F" w:rsidRDefault="00A03EDD" w:rsidP="008B0265">
            <w:pPr>
              <w:spacing w:before="40" w:after="40"/>
              <w:jc w:val="both"/>
              <w:rPr>
                <w:rFonts w:ascii="Times New Roman" w:hAnsi="Times New Roman"/>
                <w:bCs/>
                <w:color w:val="000000" w:themeColor="text1"/>
              </w:rPr>
            </w:pPr>
            <w:r w:rsidRPr="00EE067F">
              <w:rPr>
                <w:rFonts w:ascii="Times New Roman" w:hAnsi="Times New Roman"/>
                <w:bCs/>
                <w:color w:val="000000" w:themeColor="text1"/>
              </w:rPr>
              <w:t>В случае необходимости за оформление Банком карточки с образцами подписей и оттиска печати комиссия не взимается</w:t>
            </w:r>
          </w:p>
          <w:p w:rsidR="00A03EDD" w:rsidRPr="00EE067F" w:rsidRDefault="00A03EDD" w:rsidP="008B0265">
            <w:pPr>
              <w:spacing w:before="40" w:after="40"/>
              <w:jc w:val="both"/>
              <w:rPr>
                <w:rFonts w:ascii="Times New Roman" w:hAnsi="Times New Roman"/>
                <w:bCs/>
                <w:color w:val="000000" w:themeColor="text1"/>
              </w:rPr>
            </w:pPr>
          </w:p>
        </w:tc>
      </w:tr>
      <w:tr w:rsidR="00F46878" w:rsidRPr="00EE067F" w:rsidTr="008B0265">
        <w:trPr>
          <w:gridAfter w:val="3"/>
          <w:wAfter w:w="7082" w:type="dxa"/>
        </w:trPr>
        <w:tc>
          <w:tcPr>
            <w:tcW w:w="993" w:type="dxa"/>
            <w:tcBorders>
              <w:top w:val="nil"/>
              <w:left w:val="single" w:sz="4" w:space="0" w:color="auto"/>
              <w:bottom w:val="nil"/>
              <w:right w:val="single" w:sz="4" w:space="0" w:color="auto"/>
            </w:tcBorders>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A03EDD" w:rsidRPr="00EE067F" w:rsidRDefault="00A03EDD" w:rsidP="008B0265">
            <w:pPr>
              <w:tabs>
                <w:tab w:val="left" w:pos="176"/>
              </w:tabs>
              <w:spacing w:before="40" w:after="40" w:line="240" w:lineRule="auto"/>
              <w:jc w:val="both"/>
              <w:rPr>
                <w:rFonts w:ascii="Times New Roman" w:eastAsia="Times New Roman" w:hAnsi="Times New Roman"/>
                <w:bCs/>
                <w:color w:val="000000" w:themeColor="text1"/>
                <w:lang w:eastAsia="ru-RU"/>
              </w:rPr>
            </w:pPr>
            <w:r w:rsidRPr="00EE067F">
              <w:rPr>
                <w:rFonts w:ascii="Times New Roman" w:hAnsi="Times New Roman"/>
                <w:bCs/>
                <w:color w:val="000000" w:themeColor="text1"/>
              </w:rPr>
              <w:t>-</w:t>
            </w:r>
            <w:r w:rsidRPr="00EE067F">
              <w:rPr>
                <w:rFonts w:ascii="Times New Roman" w:hAnsi="Times New Roman"/>
                <w:bCs/>
                <w:color w:val="000000" w:themeColor="text1"/>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gridSpan w:val="2"/>
            <w:tcBorders>
              <w:top w:val="nil"/>
              <w:left w:val="single" w:sz="4" w:space="0" w:color="auto"/>
              <w:bottom w:val="nil"/>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hAnsi="Times New Roman"/>
                <w:color w:val="000000" w:themeColor="text1"/>
              </w:rPr>
              <w:t>Не взимается</w:t>
            </w:r>
          </w:p>
        </w:tc>
        <w:tc>
          <w:tcPr>
            <w:tcW w:w="3661" w:type="dxa"/>
            <w:vMerge/>
            <w:tcBorders>
              <w:top w:val="nil"/>
              <w:left w:val="single" w:sz="4" w:space="0" w:color="auto"/>
              <w:bottom w:val="nil"/>
              <w:right w:val="single" w:sz="4" w:space="0" w:color="auto"/>
            </w:tcBorders>
          </w:tcPr>
          <w:p w:rsidR="00A03EDD" w:rsidRPr="00EE067F" w:rsidRDefault="00A03EDD" w:rsidP="008B0265">
            <w:pPr>
              <w:spacing w:before="120" w:after="0" w:line="240" w:lineRule="auto"/>
              <w:jc w:val="both"/>
              <w:rPr>
                <w:rFonts w:ascii="Times New Roman" w:eastAsia="Times New Roman" w:hAnsi="Times New Roman"/>
                <w:color w:val="000000" w:themeColor="text1"/>
                <w:sz w:val="24"/>
                <w:szCs w:val="24"/>
                <w:lang w:eastAsia="ru-RU"/>
              </w:rPr>
            </w:pPr>
          </w:p>
        </w:tc>
      </w:tr>
      <w:tr w:rsidR="00F46878" w:rsidRPr="00EE067F" w:rsidTr="008B0265">
        <w:trPr>
          <w:gridAfter w:val="3"/>
          <w:wAfter w:w="7082" w:type="dxa"/>
        </w:trPr>
        <w:tc>
          <w:tcPr>
            <w:tcW w:w="993" w:type="dxa"/>
            <w:tcBorders>
              <w:top w:val="nil"/>
              <w:left w:val="single" w:sz="4" w:space="0" w:color="auto"/>
              <w:bottom w:val="nil"/>
              <w:right w:val="single" w:sz="4" w:space="0" w:color="auto"/>
            </w:tcBorders>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hAnsi="Times New Roman"/>
                <w:bCs/>
                <w:color w:val="000000" w:themeColor="text1"/>
              </w:rPr>
              <w:t>- накопительного счета, счета с особым режимом, счета по депозиту</w:t>
            </w:r>
          </w:p>
        </w:tc>
        <w:tc>
          <w:tcPr>
            <w:tcW w:w="2420" w:type="dxa"/>
            <w:gridSpan w:val="2"/>
            <w:tcBorders>
              <w:top w:val="nil"/>
              <w:left w:val="single" w:sz="4" w:space="0" w:color="auto"/>
              <w:bottom w:val="nil"/>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hAnsi="Times New Roman"/>
                <w:color w:val="000000" w:themeColor="text1"/>
              </w:rPr>
              <w:t>Не взимается</w:t>
            </w:r>
          </w:p>
        </w:tc>
        <w:tc>
          <w:tcPr>
            <w:tcW w:w="3661" w:type="dxa"/>
            <w:vMerge/>
            <w:tcBorders>
              <w:top w:val="nil"/>
              <w:left w:val="single" w:sz="4" w:space="0" w:color="auto"/>
              <w:bottom w:val="nil"/>
              <w:right w:val="single" w:sz="4" w:space="0" w:color="auto"/>
            </w:tcBorders>
          </w:tcPr>
          <w:p w:rsidR="00A03EDD" w:rsidRPr="00EE067F" w:rsidRDefault="00A03EDD" w:rsidP="008B0265">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F46878" w:rsidRPr="00EE067F" w:rsidTr="008B0265">
        <w:trPr>
          <w:gridAfter w:val="3"/>
          <w:wAfter w:w="7082" w:type="dxa"/>
        </w:trPr>
        <w:tc>
          <w:tcPr>
            <w:tcW w:w="993" w:type="dxa"/>
            <w:tcBorders>
              <w:top w:val="nil"/>
              <w:left w:val="single" w:sz="4" w:space="0" w:color="auto"/>
              <w:bottom w:val="nil"/>
              <w:right w:val="single" w:sz="4" w:space="0" w:color="auto"/>
            </w:tcBorders>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A03EDD" w:rsidRPr="00EE067F" w:rsidRDefault="005B5273" w:rsidP="008B0265">
            <w:pPr>
              <w:spacing w:before="40" w:after="40" w:line="240" w:lineRule="auto"/>
              <w:jc w:val="both"/>
              <w:rPr>
                <w:rFonts w:ascii="Times New Roman" w:hAnsi="Times New Roman"/>
                <w:bCs/>
                <w:color w:val="000000" w:themeColor="text1"/>
              </w:rPr>
            </w:pPr>
            <w:r w:rsidRPr="00EE067F">
              <w:rPr>
                <w:rFonts w:ascii="Times New Roman" w:hAnsi="Times New Roman"/>
                <w:bCs/>
                <w:color w:val="000000" w:themeColor="text1"/>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EE067F">
              <w:rPr>
                <w:rFonts w:ascii="Times New Roman" w:hAnsi="Times New Roman"/>
                <w:bCs/>
                <w:color w:val="000000" w:themeColor="text1"/>
              </w:rPr>
              <w:br/>
              <w:t>«О несостоятельности (банкротстве)» или находящихся в процессе ликвидации</w:t>
            </w:r>
          </w:p>
          <w:p w:rsidR="005B5273" w:rsidRPr="00EE067F" w:rsidRDefault="005B5273" w:rsidP="008B0265">
            <w:pPr>
              <w:spacing w:before="40" w:after="40" w:line="240" w:lineRule="auto"/>
              <w:jc w:val="both"/>
              <w:rPr>
                <w:rFonts w:ascii="Times New Roman" w:eastAsia="Times New Roman" w:hAnsi="Times New Roman"/>
                <w:bCs/>
                <w:color w:val="000000" w:themeColor="text1"/>
                <w:lang w:eastAsia="ru-RU"/>
              </w:rPr>
            </w:pPr>
          </w:p>
        </w:tc>
        <w:tc>
          <w:tcPr>
            <w:tcW w:w="2420" w:type="dxa"/>
            <w:gridSpan w:val="2"/>
            <w:tcBorders>
              <w:top w:val="nil"/>
              <w:left w:val="single" w:sz="4" w:space="0" w:color="auto"/>
              <w:bottom w:val="nil"/>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hAnsi="Times New Roman"/>
                <w:bCs/>
                <w:color w:val="000000" w:themeColor="text1"/>
              </w:rPr>
              <w:t>2 500 руб.</w:t>
            </w:r>
          </w:p>
        </w:tc>
        <w:tc>
          <w:tcPr>
            <w:tcW w:w="3661" w:type="dxa"/>
            <w:vMerge/>
            <w:tcBorders>
              <w:top w:val="nil"/>
              <w:left w:val="single" w:sz="4" w:space="0" w:color="auto"/>
              <w:bottom w:val="nil"/>
              <w:right w:val="single" w:sz="4" w:space="0" w:color="auto"/>
            </w:tcBorders>
          </w:tcPr>
          <w:p w:rsidR="00A03EDD" w:rsidRPr="00EE067F" w:rsidRDefault="00A03EDD" w:rsidP="008B0265">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F46878" w:rsidRPr="00EE067F" w:rsidTr="008B0265">
        <w:trPr>
          <w:gridAfter w:val="3"/>
          <w:wAfter w:w="7082" w:type="dxa"/>
        </w:trPr>
        <w:tc>
          <w:tcPr>
            <w:tcW w:w="993" w:type="dxa"/>
            <w:tcBorders>
              <w:top w:val="nil"/>
              <w:left w:val="single" w:sz="4" w:space="0" w:color="auto"/>
              <w:bottom w:val="nil"/>
              <w:right w:val="single" w:sz="4" w:space="0" w:color="auto"/>
            </w:tcBorders>
          </w:tcPr>
          <w:p w:rsidR="00A03EDD" w:rsidRPr="00EE067F" w:rsidRDefault="00A03EDD" w:rsidP="008B0265">
            <w:pPr>
              <w:spacing w:before="40"/>
              <w:rPr>
                <w:rFonts w:ascii="Times New Roman" w:hAnsi="Times New Roman"/>
                <w:bCs/>
                <w:color w:val="000000" w:themeColor="text1"/>
              </w:rPr>
            </w:pPr>
          </w:p>
        </w:tc>
        <w:tc>
          <w:tcPr>
            <w:tcW w:w="3108" w:type="dxa"/>
            <w:tcBorders>
              <w:top w:val="nil"/>
              <w:left w:val="single" w:sz="4" w:space="0" w:color="auto"/>
              <w:bottom w:val="nil"/>
              <w:right w:val="single" w:sz="4" w:space="0" w:color="auto"/>
            </w:tcBorders>
          </w:tcPr>
          <w:p w:rsidR="00A03EDD" w:rsidRPr="00EE067F" w:rsidRDefault="00A03EDD" w:rsidP="008B0265">
            <w:pPr>
              <w:spacing w:before="40"/>
              <w:jc w:val="both"/>
              <w:rPr>
                <w:rFonts w:ascii="Times New Roman" w:hAnsi="Times New Roman"/>
                <w:b/>
                <w:bCs/>
                <w:color w:val="000000" w:themeColor="text1"/>
              </w:rPr>
            </w:pPr>
            <w:r w:rsidRPr="00EE067F">
              <w:rPr>
                <w:rFonts w:ascii="Times New Roman" w:hAnsi="Times New Roman"/>
                <w:b/>
                <w:bCs/>
                <w:color w:val="000000" w:themeColor="text1"/>
              </w:rPr>
              <w:t xml:space="preserve">- </w:t>
            </w:r>
            <w:r w:rsidRPr="00EE067F">
              <w:rPr>
                <w:rFonts w:ascii="Times New Roman" w:hAnsi="Times New Roman"/>
                <w:bCs/>
                <w:color w:val="000000" w:themeColor="text1"/>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EE067F">
              <w:rPr>
                <w:rFonts w:ascii="Times New Roman" w:hAnsi="Times New Roman"/>
                <w:b/>
                <w:bCs/>
                <w:color w:val="000000" w:themeColor="text1"/>
              </w:rPr>
              <w:t xml:space="preserve">  </w:t>
            </w:r>
          </w:p>
        </w:tc>
        <w:tc>
          <w:tcPr>
            <w:tcW w:w="2420" w:type="dxa"/>
            <w:gridSpan w:val="2"/>
            <w:tcBorders>
              <w:top w:val="nil"/>
              <w:left w:val="single" w:sz="4" w:space="0" w:color="auto"/>
              <w:bottom w:val="nil"/>
              <w:right w:val="single" w:sz="4" w:space="0" w:color="auto"/>
            </w:tcBorders>
          </w:tcPr>
          <w:p w:rsidR="00A03EDD" w:rsidRPr="00EE067F" w:rsidRDefault="00A03EDD" w:rsidP="008B0265">
            <w:pPr>
              <w:spacing w:before="40"/>
              <w:jc w:val="center"/>
              <w:rPr>
                <w:rFonts w:ascii="Times New Roman" w:hAnsi="Times New Roman"/>
                <w:bCs/>
                <w:color w:val="000000" w:themeColor="text1"/>
                <w:lang w:val="en-US"/>
              </w:rPr>
            </w:pPr>
            <w:r w:rsidRPr="00EE067F">
              <w:rPr>
                <w:rFonts w:ascii="Times New Roman" w:hAnsi="Times New Roman"/>
                <w:bCs/>
                <w:color w:val="000000" w:themeColor="text1"/>
              </w:rPr>
              <w:t>Не взимается*</w:t>
            </w:r>
          </w:p>
        </w:tc>
        <w:tc>
          <w:tcPr>
            <w:tcW w:w="3661" w:type="dxa"/>
            <w:tcBorders>
              <w:top w:val="nil"/>
              <w:left w:val="single" w:sz="4" w:space="0" w:color="auto"/>
              <w:bottom w:val="nil"/>
              <w:right w:val="single" w:sz="4" w:space="0" w:color="auto"/>
            </w:tcBorders>
          </w:tcPr>
          <w:p w:rsidR="00A03EDD" w:rsidRPr="00EE067F" w:rsidRDefault="00A03EDD" w:rsidP="008B0265">
            <w:pPr>
              <w:autoSpaceDE w:val="0"/>
              <w:autoSpaceDN w:val="0"/>
              <w:adjustRightInd w:val="0"/>
              <w:spacing w:before="120"/>
              <w:jc w:val="both"/>
              <w:rPr>
                <w:rFonts w:ascii="Times New Roman" w:hAnsi="Times New Roman"/>
                <w:color w:val="000000" w:themeColor="text1"/>
              </w:rPr>
            </w:pPr>
          </w:p>
        </w:tc>
      </w:tr>
      <w:tr w:rsidR="00F46878" w:rsidRPr="00EE067F" w:rsidTr="008B0265">
        <w:trPr>
          <w:gridAfter w:val="3"/>
          <w:wAfter w:w="7082" w:type="dxa"/>
        </w:trPr>
        <w:tc>
          <w:tcPr>
            <w:tcW w:w="993" w:type="dxa"/>
            <w:tcBorders>
              <w:top w:val="nil"/>
              <w:left w:val="single" w:sz="4" w:space="0" w:color="auto"/>
              <w:bottom w:val="nil"/>
              <w:right w:val="single" w:sz="4" w:space="0" w:color="auto"/>
            </w:tcBorders>
          </w:tcPr>
          <w:p w:rsidR="00A03EDD" w:rsidRPr="00EE067F" w:rsidRDefault="00A03EDD" w:rsidP="008B0265">
            <w:pPr>
              <w:spacing w:before="40" w:after="40"/>
              <w:rPr>
                <w:rFonts w:ascii="Times New Roman" w:hAnsi="Times New Roman"/>
                <w:bCs/>
                <w:color w:val="000000" w:themeColor="text1"/>
              </w:rPr>
            </w:pPr>
          </w:p>
        </w:tc>
        <w:tc>
          <w:tcPr>
            <w:tcW w:w="3108" w:type="dxa"/>
            <w:tcBorders>
              <w:top w:val="nil"/>
              <w:left w:val="single" w:sz="4" w:space="0" w:color="auto"/>
              <w:bottom w:val="nil"/>
              <w:right w:val="single" w:sz="4" w:space="0" w:color="auto"/>
            </w:tcBorders>
          </w:tcPr>
          <w:p w:rsidR="00A03EDD" w:rsidRPr="00EE067F" w:rsidRDefault="00A03EDD" w:rsidP="008B0265">
            <w:pPr>
              <w:spacing w:before="40"/>
              <w:jc w:val="both"/>
              <w:rPr>
                <w:rFonts w:ascii="Times New Roman" w:hAnsi="Times New Roman"/>
                <w:color w:val="000000" w:themeColor="text1"/>
              </w:rPr>
            </w:pPr>
            <w:r w:rsidRPr="00EE067F">
              <w:rPr>
                <w:rFonts w:ascii="Times New Roman" w:hAnsi="Times New Roman"/>
                <w:color w:val="000000" w:themeColor="text1"/>
              </w:rPr>
              <w:t xml:space="preserve">- клиентам, заключившим договор специального банковского счета для формирования фонда капитального ремонта в </w:t>
            </w:r>
            <w:r w:rsidRPr="00EE067F">
              <w:rPr>
                <w:rFonts w:ascii="Times New Roman" w:hAnsi="Times New Roman"/>
                <w:color w:val="000000" w:themeColor="text1"/>
              </w:rPr>
              <w:lastRenderedPageBreak/>
              <w:t xml:space="preserve">рамках требований Жилищного кодекса РФ от 29.12.2004 № 188-ФЗ </w:t>
            </w:r>
          </w:p>
        </w:tc>
        <w:tc>
          <w:tcPr>
            <w:tcW w:w="2420" w:type="dxa"/>
            <w:gridSpan w:val="2"/>
            <w:tcBorders>
              <w:top w:val="nil"/>
              <w:left w:val="single" w:sz="4" w:space="0" w:color="auto"/>
              <w:bottom w:val="nil"/>
              <w:right w:val="single" w:sz="4" w:space="0" w:color="auto"/>
            </w:tcBorders>
          </w:tcPr>
          <w:p w:rsidR="00A03EDD" w:rsidRPr="00EE067F" w:rsidRDefault="00A03EDD" w:rsidP="008B0265">
            <w:pPr>
              <w:spacing w:before="40"/>
              <w:jc w:val="center"/>
              <w:rPr>
                <w:rFonts w:ascii="Times New Roman" w:hAnsi="Times New Roman"/>
                <w:color w:val="000000" w:themeColor="text1"/>
              </w:rPr>
            </w:pPr>
            <w:r w:rsidRPr="00EE067F">
              <w:rPr>
                <w:rFonts w:ascii="Times New Roman" w:hAnsi="Times New Roman"/>
                <w:color w:val="000000" w:themeColor="text1"/>
              </w:rPr>
              <w:lastRenderedPageBreak/>
              <w:t>Не взимается</w:t>
            </w:r>
          </w:p>
        </w:tc>
        <w:tc>
          <w:tcPr>
            <w:tcW w:w="3661" w:type="dxa"/>
            <w:tcBorders>
              <w:top w:val="nil"/>
              <w:left w:val="single" w:sz="4" w:space="0" w:color="auto"/>
              <w:bottom w:val="nil"/>
              <w:right w:val="single" w:sz="4" w:space="0" w:color="auto"/>
            </w:tcBorders>
          </w:tcPr>
          <w:p w:rsidR="00A03EDD" w:rsidRPr="00EE067F" w:rsidRDefault="00A03EDD" w:rsidP="008B0265">
            <w:pPr>
              <w:autoSpaceDE w:val="0"/>
              <w:autoSpaceDN w:val="0"/>
              <w:adjustRightInd w:val="0"/>
              <w:spacing w:before="120"/>
              <w:jc w:val="both"/>
              <w:rPr>
                <w:rFonts w:ascii="Times New Roman" w:hAnsi="Times New Roman"/>
                <w:color w:val="000000" w:themeColor="text1"/>
              </w:rPr>
            </w:pPr>
          </w:p>
        </w:tc>
      </w:tr>
      <w:tr w:rsidR="00F46878" w:rsidRPr="00EE067F" w:rsidTr="008B0265">
        <w:trPr>
          <w:gridAfter w:val="3"/>
          <w:wAfter w:w="7082" w:type="dxa"/>
        </w:trPr>
        <w:tc>
          <w:tcPr>
            <w:tcW w:w="993" w:type="dxa"/>
            <w:tcBorders>
              <w:top w:val="nil"/>
              <w:left w:val="single" w:sz="4" w:space="0" w:color="auto"/>
              <w:bottom w:val="nil"/>
              <w:right w:val="single" w:sz="4" w:space="0" w:color="auto"/>
            </w:tcBorders>
          </w:tcPr>
          <w:p w:rsidR="00A03EDD" w:rsidRPr="00EE067F" w:rsidRDefault="00A03EDD" w:rsidP="008B0265">
            <w:pPr>
              <w:spacing w:before="40" w:after="40"/>
              <w:rPr>
                <w:rFonts w:ascii="Times New Roman" w:hAnsi="Times New Roman"/>
                <w:bCs/>
                <w:color w:val="000000" w:themeColor="text1"/>
              </w:rPr>
            </w:pPr>
          </w:p>
        </w:tc>
        <w:tc>
          <w:tcPr>
            <w:tcW w:w="3108" w:type="dxa"/>
            <w:tcBorders>
              <w:top w:val="nil"/>
              <w:left w:val="single" w:sz="4" w:space="0" w:color="auto"/>
              <w:bottom w:val="nil"/>
              <w:right w:val="single" w:sz="4" w:space="0" w:color="auto"/>
            </w:tcBorders>
          </w:tcPr>
          <w:p w:rsidR="00A03EDD" w:rsidRPr="00EE067F" w:rsidRDefault="00A03EDD" w:rsidP="008B0265">
            <w:pPr>
              <w:spacing w:before="40" w:after="40"/>
              <w:jc w:val="both"/>
              <w:rPr>
                <w:rFonts w:ascii="Times New Roman" w:hAnsi="Times New Roman"/>
                <w:color w:val="000000" w:themeColor="text1"/>
              </w:rPr>
            </w:pPr>
            <w:r w:rsidRPr="00EE067F">
              <w:rPr>
                <w:rFonts w:ascii="Times New Roman" w:hAnsi="Times New Roman"/>
                <w:color w:val="000000" w:themeColor="text1"/>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A03EDD" w:rsidRPr="00EE067F" w:rsidRDefault="00A03EDD" w:rsidP="008B0265">
            <w:pPr>
              <w:spacing w:before="40" w:after="40"/>
              <w:jc w:val="both"/>
              <w:rPr>
                <w:rFonts w:ascii="Times New Roman" w:hAnsi="Times New Roman"/>
                <w:color w:val="000000" w:themeColor="text1"/>
              </w:rPr>
            </w:pPr>
          </w:p>
        </w:tc>
        <w:tc>
          <w:tcPr>
            <w:tcW w:w="2420" w:type="dxa"/>
            <w:gridSpan w:val="2"/>
            <w:tcBorders>
              <w:top w:val="nil"/>
              <w:left w:val="single" w:sz="4" w:space="0" w:color="auto"/>
              <w:bottom w:val="nil"/>
              <w:right w:val="single" w:sz="4" w:space="0" w:color="auto"/>
            </w:tcBorders>
          </w:tcPr>
          <w:p w:rsidR="00A03EDD" w:rsidRPr="00EE067F" w:rsidRDefault="00A03EDD" w:rsidP="008B0265">
            <w:pPr>
              <w:spacing w:before="40"/>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3661" w:type="dxa"/>
            <w:tcBorders>
              <w:top w:val="nil"/>
              <w:left w:val="single" w:sz="4" w:space="0" w:color="auto"/>
              <w:bottom w:val="nil"/>
              <w:right w:val="single" w:sz="4" w:space="0" w:color="auto"/>
            </w:tcBorders>
          </w:tcPr>
          <w:p w:rsidR="00A03EDD" w:rsidRPr="00EE067F" w:rsidRDefault="00A03EDD" w:rsidP="008B0265">
            <w:pPr>
              <w:autoSpaceDE w:val="0"/>
              <w:autoSpaceDN w:val="0"/>
              <w:adjustRightInd w:val="0"/>
              <w:spacing w:before="120"/>
              <w:jc w:val="both"/>
              <w:rPr>
                <w:rFonts w:ascii="Times New Roman" w:hAnsi="Times New Roman"/>
                <w:color w:val="000000" w:themeColor="text1"/>
              </w:rPr>
            </w:pPr>
          </w:p>
        </w:tc>
      </w:tr>
      <w:tr w:rsidR="00F46878" w:rsidRPr="00EE067F" w:rsidTr="008B0265">
        <w:trPr>
          <w:gridAfter w:val="3"/>
          <w:wAfter w:w="7082" w:type="dxa"/>
        </w:trPr>
        <w:tc>
          <w:tcPr>
            <w:tcW w:w="993" w:type="dxa"/>
            <w:tcBorders>
              <w:top w:val="nil"/>
              <w:left w:val="single" w:sz="4" w:space="0" w:color="auto"/>
              <w:bottom w:val="single" w:sz="4" w:space="0" w:color="auto"/>
              <w:right w:val="single" w:sz="4" w:space="0" w:color="auto"/>
            </w:tcBorders>
          </w:tcPr>
          <w:p w:rsidR="00A03EDD" w:rsidRPr="00EE067F" w:rsidRDefault="00A03EDD" w:rsidP="008B0265">
            <w:pPr>
              <w:spacing w:before="40" w:after="40"/>
              <w:rPr>
                <w:rFonts w:ascii="Times New Roman" w:hAnsi="Times New Roman"/>
                <w:bCs/>
                <w:color w:val="000000" w:themeColor="text1"/>
              </w:rPr>
            </w:pPr>
          </w:p>
        </w:tc>
        <w:tc>
          <w:tcPr>
            <w:tcW w:w="3108" w:type="dxa"/>
            <w:tcBorders>
              <w:top w:val="nil"/>
              <w:left w:val="single" w:sz="4" w:space="0" w:color="auto"/>
              <w:bottom w:val="single" w:sz="4" w:space="0" w:color="auto"/>
              <w:right w:val="single" w:sz="4" w:space="0" w:color="auto"/>
            </w:tcBorders>
          </w:tcPr>
          <w:p w:rsidR="00A03EDD" w:rsidRPr="00EE067F" w:rsidRDefault="00A03EDD" w:rsidP="008B0265">
            <w:pPr>
              <w:spacing w:before="40" w:after="40"/>
              <w:jc w:val="both"/>
              <w:rPr>
                <w:rFonts w:ascii="Times New Roman" w:hAnsi="Times New Roman"/>
                <w:color w:val="000000" w:themeColor="text1"/>
              </w:rPr>
            </w:pPr>
            <w:r w:rsidRPr="00EE067F">
              <w:rPr>
                <w:rFonts w:ascii="Times New Roman" w:hAnsi="Times New Roman"/>
                <w:color w:val="000000" w:themeColor="text1"/>
              </w:rPr>
              <w:t>- по договору расчетного счета застройщика, заключенному в соответствии с требованиями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c>
          <w:tcPr>
            <w:tcW w:w="2420" w:type="dxa"/>
            <w:gridSpan w:val="2"/>
            <w:tcBorders>
              <w:top w:val="nil"/>
              <w:left w:val="single" w:sz="4" w:space="0" w:color="auto"/>
              <w:bottom w:val="single" w:sz="4" w:space="0" w:color="auto"/>
              <w:right w:val="single" w:sz="4" w:space="0" w:color="auto"/>
            </w:tcBorders>
          </w:tcPr>
          <w:p w:rsidR="00A03EDD" w:rsidRPr="00EE067F" w:rsidRDefault="00A03EDD" w:rsidP="008B0265">
            <w:pPr>
              <w:spacing w:before="40"/>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3661" w:type="dxa"/>
            <w:tcBorders>
              <w:top w:val="nil"/>
              <w:left w:val="single" w:sz="4" w:space="0" w:color="auto"/>
              <w:bottom w:val="single" w:sz="4" w:space="0" w:color="auto"/>
              <w:right w:val="single" w:sz="4" w:space="0" w:color="auto"/>
            </w:tcBorders>
          </w:tcPr>
          <w:p w:rsidR="00A03EDD" w:rsidRPr="00EE067F" w:rsidRDefault="00A03EDD" w:rsidP="008B0265">
            <w:pPr>
              <w:autoSpaceDE w:val="0"/>
              <w:autoSpaceDN w:val="0"/>
              <w:adjustRightInd w:val="0"/>
              <w:spacing w:before="120"/>
              <w:jc w:val="both"/>
              <w:rPr>
                <w:rFonts w:ascii="Times New Roman" w:hAnsi="Times New Roman"/>
                <w:color w:val="000000" w:themeColor="text1"/>
              </w:rPr>
            </w:pPr>
          </w:p>
        </w:tc>
      </w:tr>
      <w:tr w:rsidR="00F46878" w:rsidRPr="00EE067F" w:rsidTr="008B0265">
        <w:trPr>
          <w:gridAfter w:val="3"/>
          <w:wAfter w:w="7082" w:type="dxa"/>
        </w:trPr>
        <w:tc>
          <w:tcPr>
            <w:tcW w:w="993" w:type="dxa"/>
            <w:tcBorders>
              <w:top w:val="nil"/>
              <w:left w:val="single" w:sz="4" w:space="0" w:color="auto"/>
              <w:bottom w:val="single" w:sz="4" w:space="0" w:color="auto"/>
              <w:right w:val="single" w:sz="4" w:space="0" w:color="auto"/>
            </w:tcBorders>
          </w:tcPr>
          <w:p w:rsidR="00057046" w:rsidRPr="00EE067F" w:rsidRDefault="00057046" w:rsidP="00057046">
            <w:pPr>
              <w:spacing w:before="40" w:after="40"/>
              <w:rPr>
                <w:rFonts w:ascii="Times New Roman" w:hAnsi="Times New Roman"/>
                <w:bCs/>
                <w:color w:val="000000" w:themeColor="text1"/>
              </w:rPr>
            </w:pPr>
          </w:p>
        </w:tc>
        <w:tc>
          <w:tcPr>
            <w:tcW w:w="3108" w:type="dxa"/>
            <w:tcBorders>
              <w:top w:val="nil"/>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rPr>
            </w:pPr>
            <w:r w:rsidRPr="00EE067F">
              <w:rPr>
                <w:rFonts w:ascii="Times New Roman" w:hAnsi="Times New Roman"/>
                <w:color w:val="000000" w:themeColor="text1"/>
              </w:rPr>
              <w:t>- специального счета участника закупки для обеспечения заявок на участие в конкурсах и аукционах</w:t>
            </w:r>
          </w:p>
        </w:tc>
        <w:tc>
          <w:tcPr>
            <w:tcW w:w="2420" w:type="dxa"/>
            <w:gridSpan w:val="2"/>
            <w:tcBorders>
              <w:top w:val="nil"/>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after="0" w:line="240" w:lineRule="auto"/>
              <w:jc w:val="center"/>
              <w:rPr>
                <w:rFonts w:ascii="Times New Roman" w:hAnsi="Times New Roman"/>
                <w:color w:val="000000" w:themeColor="text1"/>
              </w:rPr>
            </w:pPr>
            <w:r w:rsidRPr="00EE067F">
              <w:rPr>
                <w:rFonts w:ascii="Times New Roman" w:hAnsi="Times New Roman"/>
                <w:color w:val="000000" w:themeColor="text1"/>
              </w:rPr>
              <w:t>  Не взимается</w:t>
            </w:r>
          </w:p>
        </w:tc>
        <w:tc>
          <w:tcPr>
            <w:tcW w:w="3661" w:type="dxa"/>
            <w:tcBorders>
              <w:top w:val="nil"/>
              <w:left w:val="single" w:sz="4" w:space="0" w:color="auto"/>
              <w:bottom w:val="single" w:sz="4" w:space="0" w:color="auto"/>
              <w:right w:val="single" w:sz="4" w:space="0" w:color="auto"/>
            </w:tcBorders>
          </w:tcPr>
          <w:p w:rsidR="00057046" w:rsidRPr="00EE067F" w:rsidRDefault="00057046" w:rsidP="00057046">
            <w:pPr>
              <w:autoSpaceDE w:val="0"/>
              <w:autoSpaceDN w:val="0"/>
              <w:adjustRightInd w:val="0"/>
              <w:spacing w:before="120"/>
              <w:jc w:val="both"/>
              <w:rPr>
                <w:rFonts w:ascii="Times New Roman" w:hAnsi="Times New Roman"/>
                <w:color w:val="000000" w:themeColor="text1"/>
              </w:rPr>
            </w:pP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1.1.2.</w:t>
            </w:r>
          </w:p>
        </w:tc>
        <w:tc>
          <w:tcPr>
            <w:tcW w:w="310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Закрытие счета</w:t>
            </w:r>
          </w:p>
        </w:tc>
        <w:tc>
          <w:tcPr>
            <w:tcW w:w="2420" w:type="dxa"/>
            <w:gridSpan w:val="2"/>
            <w:tcBorders>
              <w:top w:val="single" w:sz="4" w:space="0" w:color="auto"/>
              <w:left w:val="single" w:sz="4" w:space="0" w:color="auto"/>
              <w:bottom w:val="single" w:sz="4" w:space="0" w:color="auto"/>
              <w:right w:val="single" w:sz="4" w:space="0" w:color="auto"/>
            </w:tcBorders>
          </w:tcPr>
          <w:p w:rsidR="00A03EDD" w:rsidRPr="00EE067F" w:rsidRDefault="00A03EDD" w:rsidP="008B0265">
            <w:pPr>
              <w:keepNext/>
              <w:spacing w:before="120" w:after="120" w:line="240" w:lineRule="auto"/>
              <w:jc w:val="center"/>
              <w:outlineLvl w:val="4"/>
              <w:rPr>
                <w:rFonts w:ascii="Times New Roman" w:eastAsia="Times New Roman" w:hAnsi="Times New Roman"/>
                <w:iCs/>
                <w:color w:val="000000" w:themeColor="text1"/>
                <w:lang w:eastAsia="ru-RU"/>
              </w:rPr>
            </w:pPr>
            <w:r w:rsidRPr="00EE067F">
              <w:rPr>
                <w:rFonts w:ascii="Times New Roman" w:eastAsia="Times New Roman" w:hAnsi="Times New Roman"/>
                <w:iCs/>
                <w:color w:val="000000" w:themeColor="text1"/>
                <w:lang w:eastAsia="ru-RU"/>
              </w:rPr>
              <w:t>1000 руб.</w:t>
            </w:r>
          </w:p>
        </w:tc>
        <w:tc>
          <w:tcPr>
            <w:tcW w:w="3661"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Взимается при наличии заявления клиента</w:t>
            </w:r>
          </w:p>
        </w:tc>
      </w:tr>
      <w:tr w:rsidR="00F46878" w:rsidRPr="00EE067F" w:rsidTr="008B0265">
        <w:trPr>
          <w:gridAfter w:val="3"/>
          <w:wAfter w:w="7082" w:type="dxa"/>
        </w:trPr>
        <w:tc>
          <w:tcPr>
            <w:tcW w:w="993" w:type="dxa"/>
            <w:tcBorders>
              <w:top w:val="single" w:sz="4" w:space="0" w:color="auto"/>
              <w:left w:val="single" w:sz="4" w:space="0" w:color="auto"/>
              <w:bottom w:val="nil"/>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1.1.3.</w:t>
            </w:r>
          </w:p>
        </w:tc>
        <w:tc>
          <w:tcPr>
            <w:tcW w:w="3108" w:type="dxa"/>
            <w:tcBorders>
              <w:top w:val="single" w:sz="4" w:space="0" w:color="auto"/>
              <w:left w:val="single" w:sz="4" w:space="0" w:color="auto"/>
              <w:bottom w:val="nil"/>
              <w:right w:val="single" w:sz="4" w:space="0" w:color="auto"/>
            </w:tcBorders>
          </w:tcPr>
          <w:p w:rsidR="00A03EDD" w:rsidRPr="00EE067F" w:rsidRDefault="00A03EDD" w:rsidP="008B0265">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Ведение счета</w:t>
            </w:r>
          </w:p>
        </w:tc>
        <w:tc>
          <w:tcPr>
            <w:tcW w:w="2420" w:type="dxa"/>
            <w:gridSpan w:val="2"/>
            <w:tcBorders>
              <w:top w:val="single" w:sz="4" w:space="0" w:color="auto"/>
              <w:left w:val="single" w:sz="4" w:space="0" w:color="auto"/>
              <w:bottom w:val="nil"/>
              <w:right w:val="single" w:sz="4" w:space="0" w:color="auto"/>
            </w:tcBorders>
          </w:tcPr>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2 500 руб.</w:t>
            </w:r>
          </w:p>
          <w:p w:rsidR="00A03EDD" w:rsidRPr="00EE067F" w:rsidRDefault="00A03EDD" w:rsidP="008B0265">
            <w:pPr>
              <w:tabs>
                <w:tab w:val="left" w:pos="708"/>
                <w:tab w:val="center" w:pos="4677"/>
                <w:tab w:val="right" w:pos="9355"/>
              </w:tabs>
              <w:spacing w:after="120"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в месяц</w:t>
            </w:r>
          </w:p>
        </w:tc>
        <w:tc>
          <w:tcPr>
            <w:tcW w:w="3661" w:type="dxa"/>
            <w:tcBorders>
              <w:top w:val="single" w:sz="4" w:space="0" w:color="auto"/>
              <w:left w:val="single" w:sz="4" w:space="0" w:color="auto"/>
              <w:bottom w:val="nil"/>
              <w:right w:val="single" w:sz="4" w:space="0" w:color="auto"/>
            </w:tcBorders>
          </w:tcPr>
          <w:p w:rsidR="00A03EDD" w:rsidRPr="00EE067F" w:rsidRDefault="00A03EDD" w:rsidP="008B0265">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tc>
      </w:tr>
      <w:tr w:rsidR="00F46878" w:rsidRPr="00EE067F" w:rsidTr="008B0265">
        <w:trPr>
          <w:gridAfter w:val="3"/>
          <w:wAfter w:w="7082" w:type="dxa"/>
        </w:trPr>
        <w:tc>
          <w:tcPr>
            <w:tcW w:w="993" w:type="dxa"/>
            <w:tcBorders>
              <w:top w:val="nil"/>
              <w:left w:val="single" w:sz="4" w:space="0" w:color="auto"/>
              <w:bottom w:val="nil"/>
              <w:right w:val="single" w:sz="4" w:space="0" w:color="auto"/>
            </w:tcBorders>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A03EDD" w:rsidRPr="00EE067F" w:rsidRDefault="00A03EDD" w:rsidP="008B0265">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gridSpan w:val="2"/>
            <w:tcBorders>
              <w:top w:val="nil"/>
              <w:left w:val="single" w:sz="4" w:space="0" w:color="auto"/>
              <w:bottom w:val="nil"/>
              <w:right w:val="single" w:sz="4" w:space="0" w:color="auto"/>
            </w:tcBorders>
          </w:tcPr>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Не взим</w:t>
            </w:r>
            <w:bookmarkStart w:id="2" w:name="_GoBack"/>
            <w:bookmarkEnd w:id="2"/>
            <w:r w:rsidRPr="00EE067F">
              <w:rPr>
                <w:rFonts w:ascii="Times New Roman" w:hAnsi="Times New Roman"/>
                <w:color w:val="000000" w:themeColor="text1"/>
                <w:lang w:eastAsia="x-none"/>
              </w:rPr>
              <w:t>ается*</w:t>
            </w:r>
          </w:p>
        </w:tc>
        <w:tc>
          <w:tcPr>
            <w:tcW w:w="3661" w:type="dxa"/>
            <w:tcBorders>
              <w:top w:val="nil"/>
              <w:left w:val="single" w:sz="4" w:space="0" w:color="auto"/>
              <w:bottom w:val="nil"/>
              <w:right w:val="single" w:sz="4" w:space="0" w:color="auto"/>
            </w:tcBorders>
          </w:tcPr>
          <w:p w:rsidR="00A03EDD" w:rsidRPr="00EE067F" w:rsidRDefault="00A03EDD" w:rsidP="008B0265">
            <w:pPr>
              <w:tabs>
                <w:tab w:val="left" w:pos="708"/>
                <w:tab w:val="center" w:pos="4677"/>
                <w:tab w:val="right" w:pos="9355"/>
              </w:tabs>
              <w:spacing w:line="240" w:lineRule="auto"/>
              <w:jc w:val="both"/>
              <w:rPr>
                <w:rFonts w:ascii="Times New Roman" w:hAnsi="Times New Roman"/>
                <w:color w:val="000000" w:themeColor="text1"/>
                <w:lang w:eastAsia="x-none"/>
              </w:rPr>
            </w:pPr>
          </w:p>
        </w:tc>
      </w:tr>
      <w:tr w:rsidR="00F46878" w:rsidRPr="00EE067F" w:rsidTr="008B0265">
        <w:trPr>
          <w:gridAfter w:val="3"/>
          <w:wAfter w:w="7082" w:type="dxa"/>
        </w:trPr>
        <w:tc>
          <w:tcPr>
            <w:tcW w:w="993" w:type="dxa"/>
            <w:tcBorders>
              <w:top w:val="nil"/>
              <w:left w:val="single" w:sz="4" w:space="0" w:color="auto"/>
              <w:bottom w:val="nil"/>
              <w:right w:val="single" w:sz="4" w:space="0" w:color="auto"/>
            </w:tcBorders>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A03EDD" w:rsidRPr="00EE067F" w:rsidRDefault="00A03EDD" w:rsidP="008B0265">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420" w:type="dxa"/>
            <w:gridSpan w:val="2"/>
            <w:tcBorders>
              <w:top w:val="nil"/>
              <w:left w:val="single" w:sz="4" w:space="0" w:color="auto"/>
              <w:bottom w:val="nil"/>
              <w:right w:val="single" w:sz="4" w:space="0" w:color="auto"/>
            </w:tcBorders>
          </w:tcPr>
          <w:p w:rsidR="00A03EDD" w:rsidRPr="00EE067F" w:rsidRDefault="003B32A2" w:rsidP="008B0265">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1100</w:t>
            </w:r>
            <w:r w:rsidR="00A03EDD" w:rsidRPr="00EE067F">
              <w:rPr>
                <w:rFonts w:ascii="Times New Roman" w:hAnsi="Times New Roman"/>
                <w:color w:val="000000" w:themeColor="text1"/>
                <w:lang w:eastAsia="x-none"/>
              </w:rPr>
              <w:t xml:space="preserve"> руб. </w:t>
            </w:r>
          </w:p>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в месяц</w:t>
            </w:r>
          </w:p>
        </w:tc>
        <w:tc>
          <w:tcPr>
            <w:tcW w:w="3661" w:type="dxa"/>
            <w:tcBorders>
              <w:top w:val="nil"/>
              <w:left w:val="single" w:sz="4" w:space="0" w:color="auto"/>
              <w:bottom w:val="nil"/>
              <w:right w:val="single" w:sz="4" w:space="0" w:color="auto"/>
            </w:tcBorders>
          </w:tcPr>
          <w:p w:rsidR="00A03EDD" w:rsidRPr="00EE067F" w:rsidRDefault="00A03EDD" w:rsidP="008B0265">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F46878" w:rsidRPr="00EE067F" w:rsidTr="008B0265">
        <w:trPr>
          <w:gridAfter w:val="3"/>
          <w:wAfter w:w="7082" w:type="dxa"/>
        </w:trPr>
        <w:tc>
          <w:tcPr>
            <w:tcW w:w="993" w:type="dxa"/>
            <w:tcBorders>
              <w:top w:val="nil"/>
              <w:left w:val="single" w:sz="4" w:space="0" w:color="auto"/>
              <w:bottom w:val="nil"/>
              <w:right w:val="single" w:sz="4" w:space="0" w:color="auto"/>
            </w:tcBorders>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A03EDD" w:rsidRPr="00EE067F" w:rsidRDefault="005B5273" w:rsidP="008B0265">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r w:rsidRPr="00EE067F">
              <w:rPr>
                <w:rFonts w:ascii="Times New Roman" w:hAnsi="Times New Roman"/>
                <w:color w:val="000000" w:themeColor="text1"/>
                <w:lang w:eastAsia="x-none"/>
              </w:rPr>
              <w:br/>
              <w:t xml:space="preserve">«О несостоятельности (банкротстве)» или находящихся в процессе ликвидации </w:t>
            </w:r>
          </w:p>
        </w:tc>
        <w:tc>
          <w:tcPr>
            <w:tcW w:w="2420" w:type="dxa"/>
            <w:gridSpan w:val="2"/>
            <w:tcBorders>
              <w:top w:val="nil"/>
              <w:left w:val="single" w:sz="4" w:space="0" w:color="auto"/>
              <w:bottom w:val="nil"/>
              <w:right w:val="single" w:sz="4" w:space="0" w:color="auto"/>
            </w:tcBorders>
          </w:tcPr>
          <w:p w:rsidR="005B5273" w:rsidRPr="00EE067F" w:rsidRDefault="005B5273" w:rsidP="005B5273">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  2200 руб. в месяц при использовании клиентом системы дистанционного банковского обслуживания;</w:t>
            </w:r>
          </w:p>
          <w:p w:rsidR="00A03EDD" w:rsidRPr="00EE067F" w:rsidRDefault="005B5273" w:rsidP="005B5273">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5000 руб. в месяц без использования клиентом системы дистанционного банковского обслуживания</w:t>
            </w:r>
          </w:p>
        </w:tc>
        <w:tc>
          <w:tcPr>
            <w:tcW w:w="3661" w:type="dxa"/>
            <w:tcBorders>
              <w:top w:val="nil"/>
              <w:left w:val="single" w:sz="4" w:space="0" w:color="auto"/>
              <w:bottom w:val="nil"/>
              <w:right w:val="single" w:sz="4" w:space="0" w:color="auto"/>
            </w:tcBorders>
          </w:tcPr>
          <w:p w:rsidR="00A03EDD" w:rsidRPr="00EE067F" w:rsidRDefault="00A03EDD" w:rsidP="008B0265">
            <w:pPr>
              <w:tabs>
                <w:tab w:val="left" w:pos="708"/>
                <w:tab w:val="center" w:pos="4677"/>
                <w:tab w:val="right" w:pos="9355"/>
              </w:tabs>
              <w:spacing w:line="240" w:lineRule="auto"/>
              <w:jc w:val="both"/>
              <w:rPr>
                <w:rFonts w:ascii="Times New Roman" w:hAnsi="Times New Roman"/>
                <w:color w:val="000000" w:themeColor="text1"/>
                <w:lang w:eastAsia="x-none"/>
              </w:rPr>
            </w:pPr>
          </w:p>
        </w:tc>
      </w:tr>
      <w:tr w:rsidR="00F46878" w:rsidRPr="00EE067F" w:rsidTr="008B0265">
        <w:trPr>
          <w:gridAfter w:val="3"/>
          <w:wAfter w:w="7082" w:type="dxa"/>
        </w:trPr>
        <w:tc>
          <w:tcPr>
            <w:tcW w:w="993" w:type="dxa"/>
            <w:tcBorders>
              <w:top w:val="nil"/>
              <w:left w:val="single" w:sz="4" w:space="0" w:color="auto"/>
              <w:bottom w:val="nil"/>
              <w:right w:val="single" w:sz="4" w:space="0" w:color="auto"/>
            </w:tcBorders>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A03EDD" w:rsidRPr="00EE067F" w:rsidRDefault="00A03EDD" w:rsidP="008B0265">
            <w:pPr>
              <w:tabs>
                <w:tab w:val="left" w:pos="708"/>
                <w:tab w:val="center" w:pos="4677"/>
                <w:tab w:val="right" w:pos="9355"/>
              </w:tabs>
              <w:spacing w:line="240" w:lineRule="auto"/>
              <w:jc w:val="both"/>
              <w:rPr>
                <w:rFonts w:ascii="Times New Roman" w:hAnsi="Times New Roman"/>
                <w:color w:val="000000" w:themeColor="text1"/>
                <w:lang w:eastAsia="x-none"/>
              </w:rPr>
            </w:pPr>
          </w:p>
        </w:tc>
        <w:tc>
          <w:tcPr>
            <w:tcW w:w="2420" w:type="dxa"/>
            <w:gridSpan w:val="2"/>
            <w:tcBorders>
              <w:top w:val="nil"/>
              <w:left w:val="single" w:sz="4" w:space="0" w:color="auto"/>
              <w:bottom w:val="nil"/>
              <w:right w:val="single" w:sz="4" w:space="0" w:color="auto"/>
            </w:tcBorders>
          </w:tcPr>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p>
        </w:tc>
        <w:tc>
          <w:tcPr>
            <w:tcW w:w="3661" w:type="dxa"/>
            <w:tcBorders>
              <w:top w:val="nil"/>
              <w:left w:val="single" w:sz="4" w:space="0" w:color="auto"/>
              <w:bottom w:val="nil"/>
              <w:right w:val="single" w:sz="4" w:space="0" w:color="auto"/>
            </w:tcBorders>
          </w:tcPr>
          <w:p w:rsidR="00A03EDD" w:rsidRPr="00EE067F" w:rsidRDefault="00A03EDD" w:rsidP="008B0265">
            <w:pPr>
              <w:tabs>
                <w:tab w:val="left" w:pos="708"/>
                <w:tab w:val="center" w:pos="4677"/>
                <w:tab w:val="right" w:pos="9355"/>
              </w:tabs>
              <w:spacing w:line="240" w:lineRule="auto"/>
              <w:jc w:val="both"/>
              <w:rPr>
                <w:rFonts w:ascii="Times New Roman" w:hAnsi="Times New Roman"/>
                <w:color w:val="000000" w:themeColor="text1"/>
                <w:lang w:eastAsia="x-none"/>
              </w:rPr>
            </w:pPr>
          </w:p>
        </w:tc>
      </w:tr>
      <w:tr w:rsidR="00F46878" w:rsidRPr="00EE067F" w:rsidTr="008B0265">
        <w:trPr>
          <w:gridAfter w:val="3"/>
          <w:wAfter w:w="7082" w:type="dxa"/>
        </w:trPr>
        <w:tc>
          <w:tcPr>
            <w:tcW w:w="993" w:type="dxa"/>
            <w:tcBorders>
              <w:top w:val="nil"/>
              <w:left w:val="single" w:sz="4" w:space="0" w:color="auto"/>
              <w:bottom w:val="single" w:sz="4" w:space="0" w:color="auto"/>
              <w:right w:val="single" w:sz="4" w:space="0" w:color="auto"/>
            </w:tcBorders>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A03EDD" w:rsidRPr="00EE067F" w:rsidRDefault="005B5273" w:rsidP="008B0265">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 при отсутствии операций по счету в течение календарного месяца, но не более 6 (шести) календарных месяцев подряд</w:t>
            </w:r>
          </w:p>
          <w:p w:rsidR="005B5273" w:rsidRPr="00EE067F" w:rsidRDefault="005B5273" w:rsidP="008B0265">
            <w:pPr>
              <w:tabs>
                <w:tab w:val="left" w:pos="708"/>
                <w:tab w:val="center" w:pos="4677"/>
                <w:tab w:val="right" w:pos="9355"/>
              </w:tabs>
              <w:spacing w:line="240" w:lineRule="auto"/>
              <w:jc w:val="both"/>
              <w:rPr>
                <w:rFonts w:ascii="Times New Roman" w:hAnsi="Times New Roman"/>
                <w:color w:val="000000" w:themeColor="text1"/>
                <w:lang w:eastAsia="x-none"/>
              </w:rPr>
            </w:pPr>
          </w:p>
          <w:p w:rsidR="005B5273" w:rsidRPr="00EE067F" w:rsidRDefault="005B5273" w:rsidP="008B0265">
            <w:pPr>
              <w:tabs>
                <w:tab w:val="left" w:pos="708"/>
                <w:tab w:val="center" w:pos="4677"/>
                <w:tab w:val="right" w:pos="9355"/>
              </w:tabs>
              <w:spacing w:line="240" w:lineRule="auto"/>
              <w:jc w:val="both"/>
              <w:rPr>
                <w:rFonts w:ascii="Times New Roman" w:hAnsi="Times New Roman"/>
                <w:color w:val="000000" w:themeColor="text1"/>
                <w:lang w:eastAsia="x-none"/>
              </w:rPr>
            </w:pPr>
          </w:p>
          <w:p w:rsidR="005B5273" w:rsidRPr="00EE067F" w:rsidRDefault="005B5273" w:rsidP="008B0265">
            <w:pPr>
              <w:tabs>
                <w:tab w:val="left" w:pos="708"/>
                <w:tab w:val="center" w:pos="4677"/>
                <w:tab w:val="right" w:pos="9355"/>
              </w:tabs>
              <w:spacing w:line="240" w:lineRule="auto"/>
              <w:jc w:val="both"/>
              <w:rPr>
                <w:rFonts w:ascii="Times New Roman" w:hAnsi="Times New Roman"/>
                <w:color w:val="000000" w:themeColor="text1"/>
                <w:lang w:eastAsia="x-none"/>
              </w:rPr>
            </w:pPr>
          </w:p>
          <w:p w:rsidR="005B5273" w:rsidRPr="00EE067F" w:rsidRDefault="005B5273" w:rsidP="008B0265">
            <w:pPr>
              <w:tabs>
                <w:tab w:val="left" w:pos="708"/>
                <w:tab w:val="center" w:pos="4677"/>
                <w:tab w:val="right" w:pos="9355"/>
              </w:tabs>
              <w:spacing w:line="240" w:lineRule="auto"/>
              <w:jc w:val="both"/>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both"/>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both"/>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both"/>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both"/>
              <w:rPr>
                <w:rFonts w:ascii="Times New Roman" w:hAnsi="Times New Roman"/>
                <w:color w:val="000000" w:themeColor="text1"/>
                <w:lang w:eastAsia="x-none"/>
              </w:rPr>
            </w:pPr>
          </w:p>
          <w:p w:rsidR="005B5273" w:rsidRPr="00EE067F" w:rsidRDefault="005B5273" w:rsidP="008B0265">
            <w:pPr>
              <w:tabs>
                <w:tab w:val="left" w:pos="176"/>
              </w:tabs>
              <w:spacing w:before="40" w:after="40" w:line="240" w:lineRule="auto"/>
              <w:jc w:val="both"/>
              <w:rPr>
                <w:rFonts w:ascii="Times New Roman" w:hAnsi="Times New Roman"/>
                <w:color w:val="000000" w:themeColor="text1"/>
              </w:rPr>
            </w:pPr>
          </w:p>
          <w:p w:rsidR="005B5273" w:rsidRPr="00EE067F" w:rsidRDefault="005B5273" w:rsidP="008B0265">
            <w:pPr>
              <w:tabs>
                <w:tab w:val="left" w:pos="176"/>
              </w:tabs>
              <w:spacing w:before="40" w:after="40" w:line="240" w:lineRule="auto"/>
              <w:jc w:val="both"/>
              <w:rPr>
                <w:rFonts w:ascii="Times New Roman" w:hAnsi="Times New Roman"/>
                <w:color w:val="000000" w:themeColor="text1"/>
              </w:rPr>
            </w:pPr>
          </w:p>
          <w:p w:rsidR="005B5273" w:rsidRPr="00EE067F" w:rsidRDefault="005B5273" w:rsidP="008B0265">
            <w:pPr>
              <w:tabs>
                <w:tab w:val="left" w:pos="176"/>
              </w:tabs>
              <w:spacing w:before="40" w:after="40" w:line="240" w:lineRule="auto"/>
              <w:jc w:val="both"/>
              <w:rPr>
                <w:rFonts w:ascii="Times New Roman" w:hAnsi="Times New Roman"/>
                <w:color w:val="000000" w:themeColor="text1"/>
              </w:rPr>
            </w:pPr>
          </w:p>
          <w:p w:rsidR="005B5273" w:rsidRPr="00EE067F" w:rsidRDefault="005B5273" w:rsidP="008B0265">
            <w:pPr>
              <w:tabs>
                <w:tab w:val="left" w:pos="176"/>
              </w:tabs>
              <w:spacing w:before="40" w:after="40" w:line="240" w:lineRule="auto"/>
              <w:jc w:val="both"/>
              <w:rPr>
                <w:rFonts w:ascii="Times New Roman" w:hAnsi="Times New Roman"/>
                <w:color w:val="000000" w:themeColor="text1"/>
              </w:rPr>
            </w:pPr>
          </w:p>
          <w:p w:rsidR="005B5273" w:rsidRPr="00EE067F" w:rsidRDefault="005B5273" w:rsidP="008B0265">
            <w:pPr>
              <w:tabs>
                <w:tab w:val="left" w:pos="176"/>
              </w:tabs>
              <w:spacing w:before="40" w:after="40" w:line="240" w:lineRule="auto"/>
              <w:jc w:val="both"/>
              <w:rPr>
                <w:rFonts w:ascii="Times New Roman" w:hAnsi="Times New Roman"/>
                <w:color w:val="000000" w:themeColor="text1"/>
              </w:rPr>
            </w:pPr>
          </w:p>
          <w:p w:rsidR="005B5273" w:rsidRPr="00EE067F" w:rsidRDefault="005B5273" w:rsidP="008B0265">
            <w:pPr>
              <w:tabs>
                <w:tab w:val="left" w:pos="176"/>
              </w:tabs>
              <w:spacing w:before="40" w:after="40" w:line="240" w:lineRule="auto"/>
              <w:jc w:val="both"/>
              <w:rPr>
                <w:rFonts w:ascii="Times New Roman" w:hAnsi="Times New Roman"/>
                <w:color w:val="000000" w:themeColor="text1"/>
              </w:rPr>
            </w:pPr>
          </w:p>
          <w:p w:rsidR="00A03EDD" w:rsidRPr="00EE067F" w:rsidRDefault="00A03EDD" w:rsidP="008B0265">
            <w:pPr>
              <w:tabs>
                <w:tab w:val="left" w:pos="176"/>
              </w:tabs>
              <w:spacing w:before="40" w:after="40" w:line="240" w:lineRule="auto"/>
              <w:jc w:val="both"/>
              <w:rPr>
                <w:rFonts w:ascii="Times New Roman" w:hAnsi="Times New Roman"/>
                <w:color w:val="000000" w:themeColor="text1"/>
              </w:rPr>
            </w:pPr>
            <w:r w:rsidRPr="00EE067F">
              <w:rPr>
                <w:rFonts w:ascii="Times New Roman" w:hAnsi="Times New Roman"/>
                <w:color w:val="000000" w:themeColor="text1"/>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p w:rsidR="00A03EDD" w:rsidRPr="00EE067F" w:rsidRDefault="00A03EDD" w:rsidP="008B0265">
            <w:pPr>
              <w:tabs>
                <w:tab w:val="left" w:pos="176"/>
              </w:tabs>
              <w:spacing w:before="40" w:after="40" w:line="240" w:lineRule="auto"/>
              <w:jc w:val="both"/>
              <w:rPr>
                <w:rFonts w:ascii="Times New Roman" w:hAnsi="Times New Roman"/>
                <w:color w:val="000000" w:themeColor="text1"/>
              </w:rPr>
            </w:pPr>
          </w:p>
          <w:p w:rsidR="00A03EDD" w:rsidRPr="00EE067F" w:rsidRDefault="00A03EDD" w:rsidP="008B0265">
            <w:pPr>
              <w:tabs>
                <w:tab w:val="left" w:pos="176"/>
              </w:tabs>
              <w:spacing w:before="40" w:after="40" w:line="240" w:lineRule="auto"/>
              <w:jc w:val="both"/>
              <w:rPr>
                <w:rFonts w:ascii="Times New Roman" w:eastAsia="Times New Roman" w:hAnsi="Times New Roman"/>
                <w:bCs/>
                <w:color w:val="000000" w:themeColor="text1"/>
                <w:lang w:eastAsia="ru-RU"/>
              </w:rPr>
            </w:pPr>
            <w:r w:rsidRPr="00EE067F">
              <w:rPr>
                <w:rFonts w:ascii="Times New Roman" w:hAnsi="Times New Roman"/>
                <w:color w:val="000000" w:themeColor="text1"/>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gridSpan w:val="2"/>
            <w:tcBorders>
              <w:top w:val="nil"/>
              <w:left w:val="single" w:sz="4" w:space="0" w:color="auto"/>
              <w:bottom w:val="single" w:sz="4" w:space="0" w:color="auto"/>
              <w:right w:val="single" w:sz="4" w:space="0" w:color="auto"/>
            </w:tcBorders>
          </w:tcPr>
          <w:p w:rsidR="00A03EDD" w:rsidRPr="00EE067F" w:rsidRDefault="005B5273" w:rsidP="008B0265">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lastRenderedPageBreak/>
              <w:t>Не взимается</w:t>
            </w:r>
          </w:p>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p>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p>
          <w:p w:rsidR="005B5273" w:rsidRPr="00EE067F" w:rsidRDefault="005B5273" w:rsidP="008B0265">
            <w:pPr>
              <w:tabs>
                <w:tab w:val="left" w:pos="708"/>
                <w:tab w:val="center" w:pos="4677"/>
                <w:tab w:val="right" w:pos="9355"/>
              </w:tabs>
              <w:spacing w:line="240" w:lineRule="auto"/>
              <w:jc w:val="center"/>
              <w:rPr>
                <w:rFonts w:ascii="Times New Roman" w:hAnsi="Times New Roman"/>
                <w:color w:val="000000" w:themeColor="text1"/>
                <w:lang w:eastAsia="x-none"/>
              </w:rPr>
            </w:pPr>
          </w:p>
          <w:p w:rsidR="00A03EDD" w:rsidRPr="00EE067F" w:rsidRDefault="00A03EDD" w:rsidP="005B5273">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Не взимается</w:t>
            </w:r>
          </w:p>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rPr>
                <w:rFonts w:ascii="Times New Roman" w:hAnsi="Times New Roman"/>
                <w:color w:val="000000" w:themeColor="text1"/>
                <w:lang w:eastAsia="x-none"/>
              </w:rPr>
            </w:pPr>
          </w:p>
          <w:p w:rsidR="00A03EDD" w:rsidRPr="00EE067F" w:rsidRDefault="00A03EDD" w:rsidP="008B0265">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Не взимается</w:t>
            </w:r>
          </w:p>
        </w:tc>
        <w:tc>
          <w:tcPr>
            <w:tcW w:w="3661" w:type="dxa"/>
            <w:tcBorders>
              <w:top w:val="nil"/>
              <w:left w:val="single" w:sz="4" w:space="0" w:color="auto"/>
              <w:bottom w:val="single" w:sz="4" w:space="0" w:color="auto"/>
              <w:right w:val="single" w:sz="4" w:space="0" w:color="auto"/>
            </w:tcBorders>
          </w:tcPr>
          <w:p w:rsidR="005B5273" w:rsidRPr="00EE067F" w:rsidRDefault="005B5273" w:rsidP="005B5273">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lastRenderedPageBreak/>
              <w:t>Не признаются операциями по счету:</w:t>
            </w:r>
          </w:p>
          <w:p w:rsidR="005B5273" w:rsidRPr="00EE067F" w:rsidRDefault="005B5273" w:rsidP="005B5273">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 причисление процентов к счету;</w:t>
            </w:r>
          </w:p>
          <w:p w:rsidR="005B5273" w:rsidRPr="00EE067F" w:rsidRDefault="005B5273" w:rsidP="005B5273">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 xml:space="preserve">- взимание комиссий Банка; </w:t>
            </w:r>
          </w:p>
          <w:p w:rsidR="005B5273" w:rsidRPr="00EE067F" w:rsidRDefault="005B5273" w:rsidP="005B5273">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 зачисление/списание со счета ошибочно зачисленных Банком денежных средств.</w:t>
            </w:r>
          </w:p>
          <w:p w:rsidR="005B5273" w:rsidRPr="00EE067F" w:rsidRDefault="005B5273" w:rsidP="005B5273">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A03EDD" w:rsidRPr="00EE067F" w:rsidRDefault="005B5273" w:rsidP="005B5273">
            <w:pPr>
              <w:tabs>
                <w:tab w:val="left" w:pos="708"/>
                <w:tab w:val="center" w:pos="4677"/>
                <w:tab w:val="right" w:pos="9355"/>
              </w:tabs>
              <w:spacing w:after="12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F46878" w:rsidRPr="00EE067F" w:rsidTr="008B0265">
        <w:trPr>
          <w:gridAfter w:val="3"/>
          <w:wAfter w:w="7082" w:type="dxa"/>
        </w:trPr>
        <w:tc>
          <w:tcPr>
            <w:tcW w:w="993" w:type="dxa"/>
            <w:tcBorders>
              <w:top w:val="nil"/>
              <w:left w:val="single" w:sz="4" w:space="0" w:color="auto"/>
              <w:bottom w:val="single" w:sz="4" w:space="0" w:color="auto"/>
              <w:right w:val="single" w:sz="4" w:space="0" w:color="auto"/>
            </w:tcBorders>
          </w:tcPr>
          <w:p w:rsidR="00057046" w:rsidRPr="00EE067F" w:rsidRDefault="00057046" w:rsidP="00057046">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rPr>
            </w:pPr>
            <w:r w:rsidRPr="00EE067F">
              <w:rPr>
                <w:rFonts w:ascii="Times New Roman" w:hAnsi="Times New Roman"/>
                <w:color w:val="000000" w:themeColor="text1"/>
              </w:rPr>
              <w:t>- специального счета участника закупки для обеспечения заявок на участие в конкурсах и аукционах</w:t>
            </w:r>
          </w:p>
        </w:tc>
        <w:tc>
          <w:tcPr>
            <w:tcW w:w="2420" w:type="dxa"/>
            <w:gridSpan w:val="2"/>
            <w:tcBorders>
              <w:top w:val="nil"/>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after="0" w:line="240" w:lineRule="auto"/>
              <w:jc w:val="center"/>
              <w:rPr>
                <w:rFonts w:ascii="Times New Roman" w:hAnsi="Times New Roman"/>
                <w:color w:val="000000" w:themeColor="text1"/>
              </w:rPr>
            </w:pPr>
            <w:r w:rsidRPr="00EE067F">
              <w:rPr>
                <w:rFonts w:ascii="Times New Roman" w:hAnsi="Times New Roman"/>
                <w:color w:val="000000" w:themeColor="text1"/>
              </w:rPr>
              <w:t>  Не взимается</w:t>
            </w:r>
          </w:p>
        </w:tc>
        <w:tc>
          <w:tcPr>
            <w:tcW w:w="3661" w:type="dxa"/>
            <w:tcBorders>
              <w:top w:val="nil"/>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1.1.4.</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bCs/>
                <w:color w:val="000000" w:themeColor="text1"/>
              </w:rPr>
            </w:pPr>
            <w:r w:rsidRPr="00EE067F">
              <w:rPr>
                <w:rFonts w:ascii="Times New Roman" w:hAnsi="Times New Roman"/>
                <w:bCs/>
                <w:color w:val="000000" w:themeColor="text1"/>
              </w:rPr>
              <w:t xml:space="preserve">Начисление процентов на остатки средств </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По согласованию сторон </w:t>
            </w: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Оформляется дополнительным соглашением к договору банковского счета</w:t>
            </w:r>
          </w:p>
        </w:tc>
      </w:tr>
      <w:tr w:rsidR="00F46878" w:rsidRPr="00EE067F" w:rsidTr="008B0265">
        <w:trPr>
          <w:gridAfter w:val="3"/>
          <w:wAfter w:w="7082" w:type="dxa"/>
          <w:trHeight w:val="840"/>
        </w:trPr>
        <w:tc>
          <w:tcPr>
            <w:tcW w:w="993" w:type="dxa"/>
            <w:tcBorders>
              <w:top w:val="single" w:sz="4" w:space="0" w:color="auto"/>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before="40"/>
              <w:jc w:val="center"/>
              <w:rPr>
                <w:rFonts w:ascii="Times New Roman" w:hAnsi="Times New Roman"/>
                <w:color w:val="000000" w:themeColor="text1"/>
                <w:lang w:eastAsia="x-none"/>
              </w:rPr>
            </w:pPr>
            <w:r w:rsidRPr="00EE067F">
              <w:rPr>
                <w:rFonts w:ascii="Times New Roman" w:hAnsi="Times New Roman"/>
                <w:color w:val="000000" w:themeColor="text1"/>
                <w:lang w:eastAsia="x-none"/>
              </w:rPr>
              <w:t>1.1.5.</w:t>
            </w:r>
          </w:p>
        </w:tc>
        <w:tc>
          <w:tcPr>
            <w:tcW w:w="3108" w:type="dxa"/>
            <w:tcBorders>
              <w:top w:val="single" w:sz="4" w:space="0" w:color="auto"/>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bCs/>
                <w:color w:val="000000" w:themeColor="text1"/>
              </w:rPr>
            </w:pPr>
            <w:r w:rsidRPr="00EE067F">
              <w:rPr>
                <w:rFonts w:ascii="Times New Roman" w:hAnsi="Times New Roman"/>
                <w:bCs/>
                <w:color w:val="000000" w:themeColor="text1"/>
              </w:rPr>
              <w:t>Перевод денежных средств со счета клиента:</w:t>
            </w:r>
          </w:p>
        </w:tc>
        <w:tc>
          <w:tcPr>
            <w:tcW w:w="2420" w:type="dxa"/>
            <w:gridSpan w:val="2"/>
            <w:tcBorders>
              <w:top w:val="single" w:sz="4" w:space="0" w:color="auto"/>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before="40"/>
              <w:jc w:val="center"/>
              <w:rPr>
                <w:rFonts w:ascii="Times New Roman" w:hAnsi="Times New Roman"/>
                <w:color w:val="000000" w:themeColor="text1"/>
                <w:lang w:eastAsia="x-none"/>
              </w:rPr>
            </w:pPr>
          </w:p>
        </w:tc>
        <w:tc>
          <w:tcPr>
            <w:tcW w:w="3661" w:type="dxa"/>
            <w:tcBorders>
              <w:top w:val="single" w:sz="4" w:space="0" w:color="auto"/>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Комиссия за перевод денежных средств в оплату вознаграждения Банку не взимается</w:t>
            </w:r>
          </w:p>
        </w:tc>
      </w:tr>
      <w:tr w:rsidR="00F46878" w:rsidRPr="00EE067F" w:rsidTr="008B0265">
        <w:trPr>
          <w:gridAfter w:val="3"/>
          <w:wAfter w:w="7082" w:type="dxa"/>
          <w:trHeight w:val="2761"/>
        </w:trPr>
        <w:tc>
          <w:tcPr>
            <w:tcW w:w="993" w:type="dxa"/>
            <w:tcBorders>
              <w:top w:val="nil"/>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before="40"/>
              <w:jc w:val="center"/>
              <w:rPr>
                <w:rFonts w:ascii="Times New Roman" w:hAnsi="Times New Roman"/>
                <w:color w:val="000000" w:themeColor="text1"/>
                <w:lang w:eastAsia="x-none"/>
              </w:rPr>
            </w:pPr>
            <w:r w:rsidRPr="00EE067F">
              <w:rPr>
                <w:rFonts w:ascii="Times New Roman" w:hAnsi="Times New Roman"/>
                <w:color w:val="000000" w:themeColor="text1"/>
                <w:lang w:eastAsia="x-none"/>
              </w:rPr>
              <w:t>1.1.5.1.</w:t>
            </w:r>
          </w:p>
        </w:tc>
        <w:tc>
          <w:tcPr>
            <w:tcW w:w="3108" w:type="dxa"/>
            <w:tcBorders>
              <w:top w:val="nil"/>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before="40"/>
              <w:jc w:val="both"/>
              <w:rPr>
                <w:rFonts w:ascii="Times New Roman" w:hAnsi="Times New Roman"/>
                <w:color w:val="000000" w:themeColor="text1"/>
                <w:lang w:eastAsia="x-none"/>
              </w:rPr>
            </w:pPr>
            <w:r w:rsidRPr="00EE067F">
              <w:rPr>
                <w:rFonts w:ascii="Times New Roman" w:hAnsi="Times New Roman"/>
                <w:color w:val="000000" w:themeColor="text1"/>
                <w:lang w:eastAsia="x-none"/>
              </w:rPr>
              <w:t>На счета, открытые в АО «Россельхозбанк»:</w:t>
            </w:r>
          </w:p>
          <w:p w:rsidR="00057046" w:rsidRPr="00EE067F" w:rsidRDefault="00057046" w:rsidP="00057046">
            <w:pPr>
              <w:tabs>
                <w:tab w:val="left" w:pos="708"/>
                <w:tab w:val="center" w:pos="4677"/>
                <w:tab w:val="right" w:pos="9355"/>
              </w:tabs>
              <w:jc w:val="both"/>
              <w:rPr>
                <w:rFonts w:ascii="Times New Roman" w:hAnsi="Times New Roman"/>
                <w:color w:val="000000" w:themeColor="text1"/>
                <w:lang w:eastAsia="x-none"/>
              </w:rPr>
            </w:pPr>
            <w:r w:rsidRPr="00EE067F">
              <w:rPr>
                <w:rFonts w:ascii="Times New Roman" w:hAnsi="Times New Roman"/>
                <w:color w:val="000000" w:themeColor="text1"/>
                <w:lang w:eastAsia="x-none"/>
              </w:rPr>
              <w:t>- на основании расчетного документа на бумажном носителе</w:t>
            </w:r>
          </w:p>
          <w:p w:rsidR="00057046" w:rsidRPr="00EE067F" w:rsidRDefault="00057046" w:rsidP="00057046">
            <w:pPr>
              <w:tabs>
                <w:tab w:val="left" w:pos="708"/>
                <w:tab w:val="center" w:pos="4677"/>
                <w:tab w:val="right" w:pos="9355"/>
              </w:tabs>
              <w:jc w:val="both"/>
              <w:rPr>
                <w:rFonts w:ascii="Times New Roman" w:hAnsi="Times New Roman"/>
                <w:color w:val="000000" w:themeColor="text1"/>
                <w:lang w:eastAsia="x-none"/>
              </w:rPr>
            </w:pPr>
            <w:r w:rsidRPr="00EE067F">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gridSpan w:val="2"/>
            <w:tcBorders>
              <w:top w:val="nil"/>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before="40"/>
              <w:jc w:val="center"/>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before="40"/>
              <w:jc w:val="center"/>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jc w:val="center"/>
              <w:rPr>
                <w:rFonts w:ascii="Times New Roman" w:hAnsi="Times New Roman"/>
                <w:color w:val="000000" w:themeColor="text1"/>
                <w:lang w:eastAsia="x-none"/>
              </w:rPr>
            </w:pPr>
            <w:r w:rsidRPr="00EE067F">
              <w:rPr>
                <w:rFonts w:ascii="Times New Roman" w:hAnsi="Times New Roman"/>
                <w:color w:val="000000" w:themeColor="text1"/>
                <w:lang w:eastAsia="x-none"/>
              </w:rPr>
              <w:t>550 руб.</w:t>
            </w:r>
          </w:p>
          <w:p w:rsidR="00057046" w:rsidRPr="00EE067F" w:rsidRDefault="00057046" w:rsidP="00057046">
            <w:pPr>
              <w:tabs>
                <w:tab w:val="left" w:pos="708"/>
                <w:tab w:val="center" w:pos="4677"/>
                <w:tab w:val="right" w:pos="9355"/>
              </w:tabs>
              <w:jc w:val="center"/>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before="40"/>
              <w:jc w:val="center"/>
              <w:rPr>
                <w:rFonts w:ascii="Times New Roman" w:hAnsi="Times New Roman"/>
                <w:color w:val="000000" w:themeColor="text1"/>
                <w:lang w:eastAsia="x-none"/>
              </w:rPr>
            </w:pPr>
            <w:r w:rsidRPr="00EE067F">
              <w:rPr>
                <w:rFonts w:ascii="Times New Roman" w:hAnsi="Times New Roman"/>
                <w:color w:val="000000" w:themeColor="text1"/>
                <w:lang w:eastAsia="x-none"/>
              </w:rPr>
              <w:t>8 руб.</w:t>
            </w:r>
          </w:p>
        </w:tc>
        <w:tc>
          <w:tcPr>
            <w:tcW w:w="3661" w:type="dxa"/>
            <w:vMerge w:val="restart"/>
            <w:tcBorders>
              <w:top w:val="nil"/>
              <w:left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sz w:val="24"/>
                <w:szCs w:val="24"/>
              </w:rPr>
            </w:pPr>
          </w:p>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057046" w:rsidRPr="00EE067F" w:rsidRDefault="00057046" w:rsidP="00057046">
            <w:pPr>
              <w:tabs>
                <w:tab w:val="left" w:pos="1134"/>
                <w:tab w:val="center" w:pos="4677"/>
                <w:tab w:val="right" w:pos="9355"/>
              </w:tabs>
              <w:spacing w:after="0" w:line="240" w:lineRule="auto"/>
              <w:jc w:val="both"/>
              <w:rPr>
                <w:rFonts w:ascii="Times New Roman" w:hAnsi="Times New Roman"/>
                <w:color w:val="000000" w:themeColor="text1"/>
                <w:sz w:val="24"/>
                <w:szCs w:val="24"/>
                <w:lang w:eastAsia="x-none"/>
              </w:rPr>
            </w:pPr>
            <w:r w:rsidRPr="00EE067F">
              <w:rPr>
                <w:rFonts w:ascii="Times New Roman" w:hAnsi="Times New Roman"/>
                <w:color w:val="000000" w:themeColor="text1"/>
                <w:sz w:val="24"/>
                <w:szCs w:val="24"/>
                <w:lang w:eastAsia="x-none"/>
              </w:rPr>
              <w:t xml:space="preserve">Комиссия не взимается при исполнении: </w:t>
            </w:r>
          </w:p>
          <w:p w:rsidR="00057046" w:rsidRPr="00EE067F" w:rsidRDefault="00057046" w:rsidP="00057046">
            <w:pPr>
              <w:tabs>
                <w:tab w:val="left" w:pos="1134"/>
                <w:tab w:val="center" w:pos="4677"/>
                <w:tab w:val="right" w:pos="9355"/>
              </w:tabs>
              <w:spacing w:after="0" w:line="240" w:lineRule="auto"/>
              <w:jc w:val="both"/>
              <w:rPr>
                <w:rFonts w:ascii="Times New Roman" w:hAnsi="Times New Roman"/>
                <w:color w:val="000000" w:themeColor="text1"/>
                <w:sz w:val="24"/>
                <w:szCs w:val="24"/>
                <w:lang w:eastAsia="x-none"/>
              </w:rPr>
            </w:pPr>
          </w:p>
          <w:p w:rsidR="00057046" w:rsidRPr="00EE067F" w:rsidRDefault="00057046" w:rsidP="00057046">
            <w:pPr>
              <w:tabs>
                <w:tab w:val="left" w:pos="1134"/>
                <w:tab w:val="center" w:pos="4677"/>
                <w:tab w:val="right" w:pos="9355"/>
              </w:tabs>
              <w:spacing w:after="0" w:line="240" w:lineRule="auto"/>
              <w:jc w:val="both"/>
              <w:rPr>
                <w:rFonts w:ascii="Times New Roman" w:hAnsi="Times New Roman"/>
                <w:color w:val="000000" w:themeColor="text1"/>
                <w:sz w:val="24"/>
                <w:szCs w:val="24"/>
                <w:lang w:eastAsia="x-none"/>
              </w:rPr>
            </w:pPr>
            <w:r w:rsidRPr="00EE067F">
              <w:rPr>
                <w:rFonts w:ascii="Times New Roman" w:hAnsi="Times New Roman"/>
                <w:color w:val="000000" w:themeColor="text1"/>
                <w:sz w:val="24"/>
                <w:szCs w:val="24"/>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057046" w:rsidRPr="00EE067F" w:rsidRDefault="00057046" w:rsidP="00057046">
            <w:pPr>
              <w:tabs>
                <w:tab w:val="left" w:pos="1134"/>
                <w:tab w:val="center" w:pos="4677"/>
                <w:tab w:val="right" w:pos="9355"/>
              </w:tabs>
              <w:spacing w:after="0" w:line="240" w:lineRule="auto"/>
              <w:jc w:val="both"/>
              <w:rPr>
                <w:rFonts w:ascii="Times New Roman" w:hAnsi="Times New Roman"/>
                <w:color w:val="000000" w:themeColor="text1"/>
                <w:sz w:val="24"/>
                <w:szCs w:val="24"/>
                <w:lang w:eastAsia="x-none"/>
              </w:rPr>
            </w:pPr>
          </w:p>
          <w:p w:rsidR="00057046" w:rsidRPr="00EE067F" w:rsidRDefault="00057046" w:rsidP="00057046">
            <w:pPr>
              <w:tabs>
                <w:tab w:val="left" w:pos="1134"/>
                <w:tab w:val="center" w:pos="4677"/>
                <w:tab w:val="right" w:pos="9355"/>
              </w:tabs>
              <w:spacing w:after="0" w:line="240" w:lineRule="auto"/>
              <w:jc w:val="both"/>
              <w:rPr>
                <w:rFonts w:ascii="Times New Roman" w:hAnsi="Times New Roman"/>
                <w:color w:val="000000" w:themeColor="text1"/>
                <w:sz w:val="24"/>
                <w:szCs w:val="24"/>
                <w:lang w:eastAsia="x-none"/>
              </w:rPr>
            </w:pPr>
            <w:r w:rsidRPr="00EE067F">
              <w:rPr>
                <w:rFonts w:ascii="Times New Roman" w:hAnsi="Times New Roman"/>
                <w:color w:val="000000" w:themeColor="text1"/>
                <w:sz w:val="24"/>
                <w:szCs w:val="24"/>
                <w:lang w:eastAsia="x-none"/>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057046" w:rsidRPr="00EE067F" w:rsidRDefault="00057046" w:rsidP="00057046">
            <w:pPr>
              <w:tabs>
                <w:tab w:val="left" w:pos="1134"/>
                <w:tab w:val="center" w:pos="4677"/>
                <w:tab w:val="right" w:pos="9355"/>
              </w:tabs>
              <w:spacing w:after="0" w:line="240" w:lineRule="auto"/>
              <w:jc w:val="both"/>
              <w:rPr>
                <w:rFonts w:ascii="Times New Roman" w:hAnsi="Times New Roman"/>
                <w:color w:val="000000" w:themeColor="text1"/>
                <w:sz w:val="24"/>
                <w:szCs w:val="24"/>
                <w:lang w:eastAsia="x-none"/>
              </w:rPr>
            </w:pPr>
          </w:p>
          <w:p w:rsidR="00057046" w:rsidRPr="00EE067F" w:rsidRDefault="00057046" w:rsidP="00057046">
            <w:pPr>
              <w:spacing w:after="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lang w:eastAsia="x-none"/>
              </w:rPr>
              <w:t xml:space="preserve">- </w:t>
            </w:r>
            <w:r w:rsidRPr="00EE067F">
              <w:rPr>
                <w:rFonts w:ascii="Times New Roman" w:hAnsi="Times New Roman"/>
                <w:color w:val="000000" w:themeColor="text1"/>
                <w:sz w:val="24"/>
                <w:szCs w:val="24"/>
              </w:rPr>
              <w:t xml:space="preserve">инкассовых поручений, составленных Банком на </w:t>
            </w:r>
            <w:r w:rsidRPr="00EE067F">
              <w:rPr>
                <w:rFonts w:ascii="Times New Roman" w:hAnsi="Times New Roman"/>
                <w:color w:val="000000" w:themeColor="text1"/>
                <w:sz w:val="24"/>
                <w:szCs w:val="24"/>
              </w:rPr>
              <w:lastRenderedPageBreak/>
              <w:t>основании исполнительных документов, должником по которым является клиент.</w:t>
            </w:r>
          </w:p>
          <w:p w:rsidR="00057046" w:rsidRPr="00EE067F" w:rsidRDefault="00057046" w:rsidP="00057046">
            <w:pPr>
              <w:spacing w:after="0" w:line="240" w:lineRule="auto"/>
              <w:jc w:val="both"/>
              <w:rPr>
                <w:rFonts w:ascii="Times New Roman" w:hAnsi="Times New Roman"/>
                <w:color w:val="000000" w:themeColor="text1"/>
                <w:sz w:val="24"/>
                <w:szCs w:val="24"/>
              </w:rPr>
            </w:pPr>
          </w:p>
          <w:p w:rsidR="00057046" w:rsidRPr="00EE067F" w:rsidRDefault="00057046" w:rsidP="00057046">
            <w:pPr>
              <w:spacing w:after="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057046" w:rsidRPr="00EE067F" w:rsidRDefault="00057046" w:rsidP="00057046">
            <w:pPr>
              <w:spacing w:after="0" w:line="240" w:lineRule="auto"/>
              <w:jc w:val="both"/>
              <w:rPr>
                <w:rFonts w:ascii="Times New Roman" w:hAnsi="Times New Roman"/>
                <w:color w:val="000000" w:themeColor="text1"/>
                <w:sz w:val="24"/>
                <w:szCs w:val="24"/>
              </w:rPr>
            </w:pPr>
          </w:p>
          <w:p w:rsidR="00057046" w:rsidRPr="00EE067F" w:rsidRDefault="00057046" w:rsidP="00057046">
            <w:pPr>
              <w:spacing w:after="0" w:line="240" w:lineRule="auto"/>
              <w:jc w:val="both"/>
              <w:rPr>
                <w:rFonts w:ascii="Times New Roman" w:hAnsi="Times New Roman"/>
                <w:color w:val="000000" w:themeColor="text1"/>
                <w:sz w:val="24"/>
                <w:szCs w:val="24"/>
              </w:rPr>
            </w:pPr>
            <w:r w:rsidRPr="00EE067F">
              <w:rPr>
                <w:rFonts w:ascii="Times New Roman" w:eastAsia="Times New Roman" w:hAnsi="Times New Roman"/>
                <w:bCs/>
                <w:color w:val="000000" w:themeColor="text1"/>
                <w:sz w:val="24"/>
                <w:szCs w:val="24"/>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EE067F">
              <w:rPr>
                <w:rFonts w:ascii="Times New Roman" w:hAnsi="Times New Roman"/>
                <w:color w:val="000000" w:themeColor="text1"/>
                <w:sz w:val="24"/>
                <w:szCs w:val="24"/>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057046" w:rsidRPr="00EE067F" w:rsidRDefault="00057046" w:rsidP="00057046">
            <w:pPr>
              <w:spacing w:after="0" w:line="240" w:lineRule="auto"/>
              <w:jc w:val="both"/>
              <w:rPr>
                <w:rFonts w:ascii="Times New Roman" w:hAnsi="Times New Roman"/>
                <w:color w:val="000000" w:themeColor="text1"/>
                <w:sz w:val="24"/>
                <w:szCs w:val="24"/>
              </w:rPr>
            </w:pPr>
          </w:p>
          <w:p w:rsidR="00057046" w:rsidRPr="00EE067F" w:rsidRDefault="00057046" w:rsidP="00057046">
            <w:pPr>
              <w:spacing w:after="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Комиссия за перевод денежных средств в случаях:</w:t>
            </w:r>
          </w:p>
          <w:p w:rsidR="00057046" w:rsidRPr="00EE067F" w:rsidRDefault="00057046" w:rsidP="00057046">
            <w:pPr>
              <w:tabs>
                <w:tab w:val="left" w:pos="1134"/>
              </w:tabs>
              <w:spacing w:after="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не указанных в п. 1.1.5.3 Тарифов;</w:t>
            </w:r>
          </w:p>
          <w:p w:rsidR="00057046" w:rsidRPr="00EE067F" w:rsidRDefault="00057046" w:rsidP="00057046">
            <w:pPr>
              <w:spacing w:after="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 закрытия специального банковского счета для формирования фонда </w:t>
            </w:r>
            <w:r w:rsidRPr="00EE067F">
              <w:rPr>
                <w:rFonts w:ascii="Times New Roman" w:hAnsi="Times New Roman"/>
                <w:color w:val="000000" w:themeColor="text1"/>
                <w:sz w:val="24"/>
                <w:szCs w:val="24"/>
              </w:rPr>
              <w:lastRenderedPageBreak/>
              <w:t>капитального ремонта по причине смены владельца счета на основании решения собственников помещений в многоквартирном доме взимается в соответствии с п.1.1.5.1 или п.1.1.5.2 Тарифов</w:t>
            </w:r>
          </w:p>
          <w:p w:rsidR="00057046" w:rsidRPr="00EE067F" w:rsidRDefault="00057046" w:rsidP="00057046">
            <w:pPr>
              <w:tabs>
                <w:tab w:val="left" w:pos="1134"/>
              </w:tabs>
              <w:spacing w:after="0" w:line="240" w:lineRule="auto"/>
              <w:jc w:val="both"/>
              <w:rPr>
                <w:rFonts w:ascii="Times New Roman" w:hAnsi="Times New Roman"/>
                <w:color w:val="000000" w:themeColor="text1"/>
                <w:sz w:val="24"/>
                <w:szCs w:val="24"/>
              </w:rPr>
            </w:pPr>
          </w:p>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sz w:val="24"/>
                <w:szCs w:val="24"/>
              </w:rPr>
            </w:pPr>
          </w:p>
        </w:tc>
      </w:tr>
      <w:tr w:rsidR="00F46878" w:rsidRPr="00EE067F" w:rsidTr="008B0265">
        <w:trPr>
          <w:gridAfter w:val="3"/>
          <w:wAfter w:w="7082" w:type="dxa"/>
          <w:trHeight w:val="5760"/>
        </w:trPr>
        <w:tc>
          <w:tcPr>
            <w:tcW w:w="993" w:type="dxa"/>
            <w:tcBorders>
              <w:top w:val="nil"/>
              <w:left w:val="single" w:sz="4" w:space="0" w:color="auto"/>
              <w:bottom w:val="nil"/>
              <w:right w:val="single" w:sz="4" w:space="0" w:color="auto"/>
            </w:tcBorders>
          </w:tcPr>
          <w:p w:rsidR="00057046" w:rsidRPr="00EE067F" w:rsidRDefault="00057046" w:rsidP="00057046">
            <w:pPr>
              <w:spacing w:before="40"/>
              <w:jc w:val="center"/>
              <w:rPr>
                <w:rFonts w:ascii="Times New Roman" w:hAnsi="Times New Roman"/>
                <w:color w:val="000000" w:themeColor="text1"/>
              </w:rPr>
            </w:pPr>
            <w:r w:rsidRPr="00EE067F">
              <w:rPr>
                <w:rFonts w:ascii="Times New Roman" w:hAnsi="Times New Roman"/>
                <w:color w:val="000000" w:themeColor="text1"/>
              </w:rPr>
              <w:t>1.1.5.2.</w:t>
            </w:r>
          </w:p>
        </w:tc>
        <w:tc>
          <w:tcPr>
            <w:tcW w:w="3108" w:type="dxa"/>
            <w:tcBorders>
              <w:top w:val="nil"/>
              <w:left w:val="single" w:sz="4" w:space="0" w:color="auto"/>
              <w:bottom w:val="nil"/>
              <w:right w:val="single" w:sz="4" w:space="0" w:color="auto"/>
            </w:tcBorders>
          </w:tcPr>
          <w:p w:rsidR="00057046" w:rsidRPr="00EE067F" w:rsidRDefault="00057046" w:rsidP="00057046">
            <w:pPr>
              <w:spacing w:before="40"/>
              <w:jc w:val="both"/>
              <w:rPr>
                <w:rFonts w:ascii="Times New Roman" w:hAnsi="Times New Roman"/>
                <w:color w:val="000000" w:themeColor="text1"/>
              </w:rPr>
            </w:pPr>
            <w:r w:rsidRPr="00EE067F">
              <w:rPr>
                <w:rFonts w:ascii="Times New Roman" w:hAnsi="Times New Roman"/>
                <w:color w:val="000000" w:themeColor="text1"/>
              </w:rPr>
              <w:t>На счета, открытые в других кредитных организациях на территории Российской Федерации:</w:t>
            </w:r>
          </w:p>
          <w:p w:rsidR="00057046" w:rsidRPr="00EE067F" w:rsidRDefault="00057046" w:rsidP="00057046">
            <w:pPr>
              <w:jc w:val="both"/>
              <w:rPr>
                <w:rFonts w:ascii="Times New Roman" w:hAnsi="Times New Roman"/>
                <w:color w:val="000000" w:themeColor="text1"/>
              </w:rPr>
            </w:pPr>
            <w:r w:rsidRPr="00EE067F">
              <w:rPr>
                <w:rFonts w:ascii="Times New Roman" w:hAnsi="Times New Roman"/>
                <w:color w:val="000000" w:themeColor="text1"/>
              </w:rPr>
              <w:t>- на основании расчетного документа на бумажном носителе</w:t>
            </w:r>
          </w:p>
          <w:p w:rsidR="00057046" w:rsidRPr="00EE067F" w:rsidRDefault="00057046" w:rsidP="00057046">
            <w:pPr>
              <w:jc w:val="both"/>
              <w:rPr>
                <w:rFonts w:ascii="Times New Roman" w:hAnsi="Times New Roman"/>
                <w:color w:val="000000" w:themeColor="text1"/>
              </w:rPr>
            </w:pPr>
            <w:r w:rsidRPr="00EE067F">
              <w:rPr>
                <w:rFonts w:ascii="Times New Roman" w:hAnsi="Times New Roman"/>
                <w:color w:val="000000" w:themeColor="text1"/>
              </w:rPr>
              <w:t>- отправленный клиентом по системе дистанционного банковского обслуживания</w:t>
            </w:r>
          </w:p>
          <w:p w:rsidR="00057046" w:rsidRPr="00EE067F" w:rsidRDefault="00057046" w:rsidP="00057046">
            <w:pPr>
              <w:jc w:val="both"/>
              <w:rPr>
                <w:rFonts w:ascii="Times New Roman" w:hAnsi="Times New Roman"/>
                <w:color w:val="000000" w:themeColor="text1"/>
              </w:rPr>
            </w:pPr>
          </w:p>
          <w:p w:rsidR="00057046" w:rsidRPr="00EE067F" w:rsidRDefault="00057046" w:rsidP="00057046">
            <w:pPr>
              <w:jc w:val="both"/>
              <w:rPr>
                <w:rFonts w:ascii="Times New Roman" w:hAnsi="Times New Roman"/>
                <w:color w:val="000000" w:themeColor="text1"/>
              </w:rPr>
            </w:pPr>
          </w:p>
          <w:p w:rsidR="00057046" w:rsidRPr="00EE067F" w:rsidRDefault="00057046" w:rsidP="00057046">
            <w:pPr>
              <w:autoSpaceDE w:val="0"/>
              <w:autoSpaceDN w:val="0"/>
              <w:adjustRightInd w:val="0"/>
              <w:spacing w:after="0" w:line="240" w:lineRule="auto"/>
              <w:jc w:val="both"/>
              <w:rPr>
                <w:rFonts w:ascii="Times New Roman" w:hAnsi="Times New Roman"/>
                <w:bCs/>
                <w:color w:val="000000" w:themeColor="text1"/>
              </w:rPr>
            </w:pPr>
            <w:r w:rsidRPr="00EE067F">
              <w:rPr>
                <w:bCs/>
                <w:color w:val="000000" w:themeColor="text1"/>
              </w:rPr>
              <w:t xml:space="preserve">- </w:t>
            </w:r>
            <w:r w:rsidRPr="00EE067F">
              <w:rPr>
                <w:rFonts w:ascii="Times New Roman" w:hAnsi="Times New Roman"/>
                <w:bCs/>
                <w:color w:val="000000" w:themeColor="text1"/>
              </w:rPr>
              <w:t xml:space="preserve">отправленный клиентом, включенным в региональную адресную программу по проведению капитального ремонта многоквартирных </w:t>
            </w:r>
            <w:r w:rsidRPr="00EE067F">
              <w:rPr>
                <w:rFonts w:ascii="Times New Roman" w:hAnsi="Times New Roman"/>
                <w:bCs/>
                <w:color w:val="000000" w:themeColor="text1"/>
              </w:rPr>
              <w:lastRenderedPageBreak/>
              <w:t>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57046" w:rsidRPr="00EE067F" w:rsidRDefault="00057046" w:rsidP="00057046">
            <w:pPr>
              <w:autoSpaceDE w:val="0"/>
              <w:autoSpaceDN w:val="0"/>
              <w:adjustRightInd w:val="0"/>
              <w:spacing w:after="0" w:line="240" w:lineRule="auto"/>
              <w:jc w:val="both"/>
              <w:rPr>
                <w:rFonts w:ascii="Times New Roman" w:hAnsi="Times New Roman"/>
                <w:bCs/>
                <w:color w:val="000000" w:themeColor="text1"/>
              </w:rPr>
            </w:pPr>
          </w:p>
          <w:p w:rsidR="00057046" w:rsidRPr="00EE067F" w:rsidRDefault="00057046" w:rsidP="00057046">
            <w:pPr>
              <w:autoSpaceDE w:val="0"/>
              <w:autoSpaceDN w:val="0"/>
              <w:adjustRightInd w:val="0"/>
              <w:spacing w:after="0" w:line="240" w:lineRule="auto"/>
              <w:jc w:val="both"/>
              <w:rPr>
                <w:rFonts w:ascii="Times New Roman" w:hAnsi="Times New Roman"/>
                <w:bCs/>
                <w:color w:val="000000" w:themeColor="text1"/>
              </w:rPr>
            </w:pPr>
          </w:p>
          <w:p w:rsidR="00057046" w:rsidRPr="00EE067F" w:rsidRDefault="00057046" w:rsidP="00057046">
            <w:pPr>
              <w:autoSpaceDE w:val="0"/>
              <w:autoSpaceDN w:val="0"/>
              <w:adjustRightInd w:val="0"/>
              <w:spacing w:after="0" w:line="240" w:lineRule="auto"/>
              <w:jc w:val="both"/>
              <w:rPr>
                <w:rFonts w:ascii="Times New Roman" w:hAnsi="Times New Roman"/>
                <w:bCs/>
                <w:color w:val="000000" w:themeColor="text1"/>
              </w:rPr>
            </w:pPr>
          </w:p>
          <w:p w:rsidR="00057046" w:rsidRPr="00EE067F" w:rsidRDefault="00057046" w:rsidP="00057046">
            <w:pPr>
              <w:autoSpaceDE w:val="0"/>
              <w:autoSpaceDN w:val="0"/>
              <w:adjustRightInd w:val="0"/>
              <w:spacing w:after="0" w:line="240" w:lineRule="auto"/>
              <w:jc w:val="both"/>
              <w:rPr>
                <w:rFonts w:ascii="Times New Roman" w:hAnsi="Times New Roman"/>
                <w:bCs/>
                <w:color w:val="000000" w:themeColor="text1"/>
              </w:rPr>
            </w:pPr>
          </w:p>
          <w:p w:rsidR="00057046" w:rsidRPr="00EE067F" w:rsidRDefault="00057046" w:rsidP="00057046">
            <w:pPr>
              <w:autoSpaceDE w:val="0"/>
              <w:autoSpaceDN w:val="0"/>
              <w:adjustRightInd w:val="0"/>
              <w:spacing w:after="0" w:line="240" w:lineRule="auto"/>
              <w:jc w:val="both"/>
              <w:rPr>
                <w:rFonts w:ascii="Times New Roman" w:hAnsi="Times New Roman"/>
                <w:bCs/>
                <w:color w:val="000000" w:themeColor="text1"/>
              </w:rPr>
            </w:pPr>
            <w:r w:rsidRPr="00EE067F">
              <w:rPr>
                <w:rFonts w:ascii="Times New Roman" w:hAnsi="Times New Roman"/>
                <w:color w:val="000000" w:themeColor="text1"/>
                <w:sz w:val="24"/>
                <w:szCs w:val="24"/>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gridSpan w:val="2"/>
            <w:tcBorders>
              <w:top w:val="nil"/>
              <w:left w:val="single" w:sz="4" w:space="0" w:color="auto"/>
              <w:bottom w:val="nil"/>
              <w:right w:val="single" w:sz="4" w:space="0" w:color="auto"/>
            </w:tcBorders>
          </w:tcPr>
          <w:p w:rsidR="00057046" w:rsidRPr="00EE067F" w:rsidRDefault="00057046" w:rsidP="00057046">
            <w:pPr>
              <w:jc w:val="center"/>
              <w:rPr>
                <w:rFonts w:ascii="Times New Roman" w:hAnsi="Times New Roman"/>
                <w:color w:val="000000" w:themeColor="text1"/>
              </w:rPr>
            </w:pPr>
          </w:p>
          <w:p w:rsidR="00057046" w:rsidRPr="00EE067F" w:rsidRDefault="00057046" w:rsidP="00057046">
            <w:pPr>
              <w:jc w:val="center"/>
              <w:rPr>
                <w:rFonts w:ascii="Times New Roman" w:hAnsi="Times New Roman"/>
                <w:color w:val="000000" w:themeColor="text1"/>
              </w:rPr>
            </w:pPr>
          </w:p>
          <w:p w:rsidR="00057046" w:rsidRPr="00EE067F" w:rsidRDefault="00057046" w:rsidP="00057046">
            <w:pPr>
              <w:jc w:val="center"/>
              <w:rPr>
                <w:rFonts w:ascii="Times New Roman" w:hAnsi="Times New Roman"/>
                <w:color w:val="000000" w:themeColor="text1"/>
              </w:rPr>
            </w:pPr>
          </w:p>
          <w:p w:rsidR="00057046" w:rsidRPr="00EE067F" w:rsidRDefault="00057046" w:rsidP="00057046">
            <w:pPr>
              <w:jc w:val="center"/>
              <w:rPr>
                <w:rFonts w:ascii="Times New Roman" w:hAnsi="Times New Roman"/>
                <w:color w:val="000000" w:themeColor="text1"/>
              </w:rPr>
            </w:pPr>
            <w:r w:rsidRPr="00EE067F">
              <w:rPr>
                <w:rFonts w:ascii="Times New Roman" w:hAnsi="Times New Roman"/>
                <w:color w:val="000000" w:themeColor="text1"/>
              </w:rPr>
              <w:t>550 руб.</w:t>
            </w:r>
          </w:p>
          <w:p w:rsidR="00057046" w:rsidRPr="00EE067F" w:rsidRDefault="00057046" w:rsidP="00057046">
            <w:pPr>
              <w:jc w:val="center"/>
              <w:rPr>
                <w:rFonts w:ascii="Times New Roman" w:hAnsi="Times New Roman"/>
                <w:color w:val="000000" w:themeColor="text1"/>
              </w:rPr>
            </w:pPr>
          </w:p>
          <w:p w:rsidR="00057046" w:rsidRPr="00EE067F" w:rsidRDefault="00057046" w:rsidP="00057046">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 xml:space="preserve">35 руб. </w:t>
            </w:r>
          </w:p>
          <w:p w:rsidR="00057046" w:rsidRPr="00EE067F" w:rsidRDefault="00057046" w:rsidP="00057046">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если сумма платежа до 100 млн.руб. (включительно)</w:t>
            </w:r>
          </w:p>
          <w:p w:rsidR="00057046" w:rsidRPr="00EE067F" w:rsidRDefault="00057046" w:rsidP="00057046">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200 руб.</w:t>
            </w:r>
          </w:p>
          <w:p w:rsidR="00057046" w:rsidRPr="00EE067F" w:rsidRDefault="00057046" w:rsidP="00057046">
            <w:pPr>
              <w:jc w:val="center"/>
              <w:rPr>
                <w:rFonts w:ascii="Times New Roman" w:hAnsi="Times New Roman"/>
                <w:color w:val="000000" w:themeColor="text1"/>
                <w:lang w:eastAsia="x-none"/>
              </w:rPr>
            </w:pPr>
            <w:r w:rsidRPr="00EE067F">
              <w:rPr>
                <w:rFonts w:ascii="Times New Roman" w:hAnsi="Times New Roman"/>
                <w:color w:val="000000" w:themeColor="text1"/>
                <w:lang w:eastAsia="x-none"/>
              </w:rPr>
              <w:t xml:space="preserve">если сумма платежа свыше 100 млн.руб </w:t>
            </w:r>
          </w:p>
          <w:p w:rsidR="00057046" w:rsidRPr="00EE067F" w:rsidRDefault="00057046" w:rsidP="00057046">
            <w:pPr>
              <w:jc w:val="center"/>
              <w:rPr>
                <w:rFonts w:ascii="Times New Roman" w:hAnsi="Times New Roman"/>
                <w:color w:val="000000" w:themeColor="text1"/>
                <w:lang w:eastAsia="x-none"/>
              </w:rPr>
            </w:pPr>
          </w:p>
          <w:p w:rsidR="00057046" w:rsidRPr="00EE067F" w:rsidRDefault="00057046" w:rsidP="00057046">
            <w:pPr>
              <w:jc w:val="center"/>
              <w:rPr>
                <w:rFonts w:ascii="Times New Roman" w:hAnsi="Times New Roman"/>
                <w:color w:val="000000" w:themeColor="text1"/>
                <w:lang w:eastAsia="x-none"/>
              </w:rPr>
            </w:pPr>
            <w:r w:rsidRPr="00EE067F">
              <w:rPr>
                <w:rFonts w:ascii="Times New Roman" w:hAnsi="Times New Roman"/>
                <w:color w:val="000000" w:themeColor="text1"/>
                <w:lang w:eastAsia="x-none"/>
              </w:rPr>
              <w:t>Не взимается*</w:t>
            </w:r>
          </w:p>
          <w:p w:rsidR="00057046" w:rsidRPr="00EE067F" w:rsidRDefault="00057046" w:rsidP="00057046">
            <w:pPr>
              <w:jc w:val="center"/>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before="40"/>
              <w:jc w:val="center"/>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before="40"/>
              <w:jc w:val="center"/>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before="40"/>
              <w:jc w:val="center"/>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before="40"/>
              <w:jc w:val="center"/>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before="40"/>
              <w:jc w:val="center"/>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before="40"/>
              <w:jc w:val="center"/>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before="40"/>
              <w:jc w:val="center"/>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before="40"/>
              <w:jc w:val="center"/>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before="40"/>
              <w:jc w:val="center"/>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before="40"/>
              <w:jc w:val="center"/>
              <w:rPr>
                <w:rFonts w:ascii="Times New Roman" w:hAnsi="Times New Roman"/>
                <w:color w:val="000000" w:themeColor="text1"/>
                <w:lang w:eastAsia="x-none"/>
              </w:rPr>
            </w:pPr>
            <w:r w:rsidRPr="00EE067F">
              <w:rPr>
                <w:rFonts w:ascii="Times New Roman" w:hAnsi="Times New Roman"/>
                <w:color w:val="000000" w:themeColor="text1"/>
                <w:lang w:eastAsia="x-none"/>
              </w:rPr>
              <w:t>Не взимается</w:t>
            </w:r>
          </w:p>
          <w:p w:rsidR="00057046" w:rsidRPr="00EE067F" w:rsidRDefault="00057046" w:rsidP="00057046">
            <w:pPr>
              <w:jc w:val="center"/>
              <w:rPr>
                <w:rFonts w:ascii="Times New Roman" w:hAnsi="Times New Roman"/>
                <w:color w:val="000000" w:themeColor="text1"/>
              </w:rPr>
            </w:pPr>
          </w:p>
          <w:p w:rsidR="00057046" w:rsidRPr="00EE067F" w:rsidRDefault="00057046" w:rsidP="00057046">
            <w:pPr>
              <w:jc w:val="center"/>
              <w:rPr>
                <w:rFonts w:ascii="Times New Roman" w:hAnsi="Times New Roman"/>
                <w:color w:val="000000" w:themeColor="text1"/>
              </w:rPr>
            </w:pPr>
          </w:p>
        </w:tc>
        <w:tc>
          <w:tcPr>
            <w:tcW w:w="3661" w:type="dxa"/>
            <w:vMerge/>
            <w:tcBorders>
              <w:left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sz w:val="24"/>
                <w:szCs w:val="24"/>
              </w:rPr>
            </w:pPr>
          </w:p>
        </w:tc>
      </w:tr>
      <w:tr w:rsidR="00F46878" w:rsidRPr="00EE067F" w:rsidTr="008B0265">
        <w:trPr>
          <w:gridAfter w:val="3"/>
          <w:wAfter w:w="7082" w:type="dxa"/>
        </w:trPr>
        <w:tc>
          <w:tcPr>
            <w:tcW w:w="993" w:type="dxa"/>
            <w:tcBorders>
              <w:top w:val="nil"/>
              <w:left w:val="single" w:sz="4" w:space="0" w:color="auto"/>
              <w:bottom w:val="single" w:sz="4" w:space="0" w:color="auto"/>
              <w:right w:val="single" w:sz="4" w:space="0" w:color="auto"/>
            </w:tcBorders>
          </w:tcPr>
          <w:p w:rsidR="00057046" w:rsidRPr="00EE067F" w:rsidRDefault="00057046" w:rsidP="00057046">
            <w:pPr>
              <w:spacing w:before="40" w:after="40" w:line="240" w:lineRule="auto"/>
              <w:rPr>
                <w:rFonts w:ascii="Times New Roman" w:hAnsi="Times New Roman"/>
                <w:color w:val="000000" w:themeColor="text1"/>
                <w:sz w:val="24"/>
                <w:szCs w:val="24"/>
              </w:rPr>
            </w:pPr>
            <w:r w:rsidRPr="00EE067F">
              <w:rPr>
                <w:rFonts w:ascii="Times New Roman" w:hAnsi="Times New Roman"/>
                <w:color w:val="000000" w:themeColor="text1"/>
                <w:sz w:val="24"/>
                <w:szCs w:val="24"/>
              </w:rPr>
              <w:t>1.1.5.3.</w:t>
            </w:r>
          </w:p>
        </w:tc>
        <w:tc>
          <w:tcPr>
            <w:tcW w:w="3108" w:type="dxa"/>
            <w:tcBorders>
              <w:top w:val="nil"/>
              <w:left w:val="single" w:sz="4" w:space="0" w:color="auto"/>
              <w:bottom w:val="single" w:sz="4" w:space="0" w:color="auto"/>
              <w:right w:val="single" w:sz="4" w:space="0" w:color="auto"/>
            </w:tcBorders>
          </w:tcPr>
          <w:p w:rsidR="00057046" w:rsidRPr="00EE067F" w:rsidRDefault="00057046" w:rsidP="00057046">
            <w:pPr>
              <w:autoSpaceDE w:val="0"/>
              <w:autoSpaceDN w:val="0"/>
              <w:adjustRightInd w:val="0"/>
              <w:spacing w:after="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При закрытии счета клиента:</w:t>
            </w:r>
          </w:p>
          <w:p w:rsidR="00057046" w:rsidRPr="00EE067F" w:rsidRDefault="00057046" w:rsidP="00057046">
            <w:pPr>
              <w:autoSpaceDE w:val="0"/>
              <w:autoSpaceDN w:val="0"/>
              <w:adjustRightInd w:val="0"/>
              <w:spacing w:after="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057046" w:rsidRPr="00EE067F" w:rsidRDefault="00057046" w:rsidP="00057046">
            <w:pPr>
              <w:autoSpaceDE w:val="0"/>
              <w:autoSpaceDN w:val="0"/>
              <w:adjustRightInd w:val="0"/>
              <w:spacing w:after="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-отправленный в пользу третьих лиц при закрытии счета по заявлению клиента</w:t>
            </w:r>
          </w:p>
        </w:tc>
        <w:tc>
          <w:tcPr>
            <w:tcW w:w="2420" w:type="dxa"/>
            <w:gridSpan w:val="2"/>
            <w:tcBorders>
              <w:top w:val="nil"/>
              <w:left w:val="single" w:sz="4" w:space="0" w:color="auto"/>
              <w:bottom w:val="single" w:sz="4" w:space="0" w:color="auto"/>
              <w:right w:val="single" w:sz="4" w:space="0" w:color="auto"/>
            </w:tcBorders>
            <w:vAlign w:val="center"/>
          </w:tcPr>
          <w:p w:rsidR="00057046" w:rsidRPr="00EE067F" w:rsidRDefault="00057046" w:rsidP="00057046">
            <w:pPr>
              <w:autoSpaceDE w:val="0"/>
              <w:autoSpaceDN w:val="0"/>
              <w:adjustRightInd w:val="0"/>
              <w:spacing w:after="0" w:line="240" w:lineRule="auto"/>
              <w:jc w:val="center"/>
              <w:rPr>
                <w:rFonts w:ascii="Times New Roman" w:hAnsi="Times New Roman"/>
                <w:color w:val="000000" w:themeColor="text1"/>
                <w:sz w:val="24"/>
                <w:szCs w:val="24"/>
              </w:rPr>
            </w:pPr>
          </w:p>
          <w:p w:rsidR="00057046" w:rsidRPr="00EE067F" w:rsidRDefault="00057046" w:rsidP="00057046">
            <w:pPr>
              <w:autoSpaceDE w:val="0"/>
              <w:autoSpaceDN w:val="0"/>
              <w:adjustRightInd w:val="0"/>
              <w:spacing w:after="0" w:line="240" w:lineRule="auto"/>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10% от суммы остатка средств на счете</w:t>
            </w:r>
          </w:p>
          <w:p w:rsidR="00057046" w:rsidRPr="00EE067F" w:rsidRDefault="00057046" w:rsidP="00057046">
            <w:pPr>
              <w:autoSpaceDE w:val="0"/>
              <w:autoSpaceDN w:val="0"/>
              <w:adjustRightInd w:val="0"/>
              <w:spacing w:after="0" w:line="240" w:lineRule="auto"/>
              <w:jc w:val="center"/>
              <w:rPr>
                <w:rFonts w:ascii="Times New Roman" w:hAnsi="Times New Roman"/>
                <w:color w:val="000000" w:themeColor="text1"/>
                <w:sz w:val="24"/>
                <w:szCs w:val="24"/>
              </w:rPr>
            </w:pPr>
          </w:p>
          <w:p w:rsidR="00057046" w:rsidRPr="00EE067F" w:rsidRDefault="00057046" w:rsidP="00057046">
            <w:pPr>
              <w:autoSpaceDE w:val="0"/>
              <w:autoSpaceDN w:val="0"/>
              <w:adjustRightInd w:val="0"/>
              <w:spacing w:after="0" w:line="240" w:lineRule="auto"/>
              <w:jc w:val="center"/>
              <w:rPr>
                <w:rFonts w:ascii="Times New Roman" w:hAnsi="Times New Roman"/>
                <w:color w:val="000000" w:themeColor="text1"/>
                <w:sz w:val="24"/>
                <w:szCs w:val="24"/>
              </w:rPr>
            </w:pPr>
          </w:p>
          <w:p w:rsidR="00057046" w:rsidRPr="00EE067F" w:rsidRDefault="00057046" w:rsidP="00057046">
            <w:pPr>
              <w:autoSpaceDE w:val="0"/>
              <w:autoSpaceDN w:val="0"/>
              <w:adjustRightInd w:val="0"/>
              <w:spacing w:after="0" w:line="240" w:lineRule="auto"/>
              <w:jc w:val="center"/>
              <w:rPr>
                <w:rFonts w:ascii="Times New Roman" w:hAnsi="Times New Roman"/>
                <w:color w:val="000000" w:themeColor="text1"/>
                <w:sz w:val="24"/>
                <w:szCs w:val="24"/>
              </w:rPr>
            </w:pPr>
          </w:p>
          <w:p w:rsidR="00057046" w:rsidRPr="00EE067F" w:rsidRDefault="00057046" w:rsidP="00057046">
            <w:pPr>
              <w:autoSpaceDE w:val="0"/>
              <w:autoSpaceDN w:val="0"/>
              <w:adjustRightInd w:val="0"/>
              <w:spacing w:after="0" w:line="240" w:lineRule="auto"/>
              <w:jc w:val="center"/>
              <w:rPr>
                <w:rFonts w:ascii="Times New Roman" w:hAnsi="Times New Roman"/>
                <w:color w:val="000000" w:themeColor="text1"/>
                <w:sz w:val="24"/>
                <w:szCs w:val="24"/>
              </w:rPr>
            </w:pPr>
          </w:p>
          <w:p w:rsidR="00057046" w:rsidRPr="00EE067F" w:rsidRDefault="00057046" w:rsidP="00057046">
            <w:pPr>
              <w:autoSpaceDE w:val="0"/>
              <w:autoSpaceDN w:val="0"/>
              <w:adjustRightInd w:val="0"/>
              <w:spacing w:after="0" w:line="240" w:lineRule="auto"/>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10% от суммы остатка средств на счете</w:t>
            </w:r>
          </w:p>
        </w:tc>
        <w:tc>
          <w:tcPr>
            <w:tcW w:w="3661" w:type="dxa"/>
            <w:vMerge/>
            <w:tcBorders>
              <w:left w:val="single" w:sz="4" w:space="0" w:color="auto"/>
              <w:bottom w:val="single" w:sz="4" w:space="0" w:color="auto"/>
              <w:right w:val="single" w:sz="4" w:space="0" w:color="auto"/>
            </w:tcBorders>
            <w:vAlign w:val="center"/>
          </w:tcPr>
          <w:p w:rsidR="00057046" w:rsidRPr="00EE067F" w:rsidRDefault="00057046" w:rsidP="00057046">
            <w:pPr>
              <w:tabs>
                <w:tab w:val="left" w:pos="0"/>
                <w:tab w:val="left" w:pos="318"/>
                <w:tab w:val="center" w:pos="4677"/>
                <w:tab w:val="right" w:pos="9355"/>
              </w:tabs>
              <w:spacing w:before="40" w:after="40" w:line="240" w:lineRule="auto"/>
              <w:jc w:val="both"/>
              <w:rPr>
                <w:rFonts w:ascii="Times New Roman" w:hAnsi="Times New Roman"/>
                <w:color w:val="000000" w:themeColor="text1"/>
              </w:rPr>
            </w:pP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autoSpaceDE w:val="0"/>
              <w:autoSpaceDN w:val="0"/>
              <w:adjustRightInd w:val="0"/>
              <w:spacing w:after="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1.1.6.</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autoSpaceDE w:val="0"/>
              <w:autoSpaceDN w:val="0"/>
              <w:adjustRightInd w:val="0"/>
              <w:spacing w:after="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autoSpaceDE w:val="0"/>
              <w:autoSpaceDN w:val="0"/>
              <w:adjustRightInd w:val="0"/>
              <w:spacing w:after="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250 руб. за каждый расчетный документ</w:t>
            </w:r>
          </w:p>
        </w:tc>
        <w:tc>
          <w:tcPr>
            <w:tcW w:w="3661" w:type="dxa"/>
            <w:tcBorders>
              <w:top w:val="single" w:sz="4" w:space="0" w:color="auto"/>
              <w:left w:val="single" w:sz="4" w:space="0" w:color="auto"/>
              <w:bottom w:val="single" w:sz="4" w:space="0" w:color="auto"/>
              <w:right w:val="single" w:sz="4" w:space="0" w:color="auto"/>
            </w:tcBorders>
            <w:vAlign w:val="center"/>
          </w:tcPr>
          <w:p w:rsidR="00057046" w:rsidRPr="00EE067F" w:rsidRDefault="00057046" w:rsidP="00057046">
            <w:pPr>
              <w:tabs>
                <w:tab w:val="left" w:pos="0"/>
                <w:tab w:val="left" w:pos="318"/>
                <w:tab w:val="center" w:pos="4677"/>
                <w:tab w:val="right" w:pos="9355"/>
              </w:tabs>
              <w:autoSpaceDE w:val="0"/>
              <w:autoSpaceDN w:val="0"/>
              <w:adjustRightInd w:val="0"/>
              <w:spacing w:after="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057046" w:rsidRPr="00EE067F" w:rsidRDefault="00057046" w:rsidP="00057046">
            <w:pPr>
              <w:tabs>
                <w:tab w:val="left" w:pos="0"/>
                <w:tab w:val="left" w:pos="318"/>
                <w:tab w:val="center" w:pos="4677"/>
                <w:tab w:val="right" w:pos="9355"/>
              </w:tabs>
              <w:autoSpaceDE w:val="0"/>
              <w:autoSpaceDN w:val="0"/>
              <w:adjustRightInd w:val="0"/>
              <w:spacing w:after="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1134"/>
              </w:tabs>
              <w:spacing w:after="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1.1.7.</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1134"/>
              </w:tabs>
              <w:spacing w:after="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Зачисление денежных средств на счета физических лиц – клиентов Банка</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1134"/>
              </w:tabs>
              <w:spacing w:after="0" w:line="240" w:lineRule="auto"/>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По согласованию сторон</w:t>
            </w: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1134"/>
              </w:tabs>
              <w:spacing w:after="12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Оформляется отдельным договором либо дополнительным соглашением к договору банковского счета </w:t>
            </w: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1134"/>
              </w:tabs>
              <w:spacing w:after="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1.1.7.1.</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1134"/>
              </w:tabs>
              <w:spacing w:after="4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Зачисление кредитных денежных средств на счета заемщиков Банка- </w:t>
            </w:r>
            <w:r w:rsidRPr="00EE067F">
              <w:rPr>
                <w:rFonts w:ascii="Times New Roman" w:hAnsi="Times New Roman"/>
                <w:color w:val="000000" w:themeColor="text1"/>
                <w:sz w:val="24"/>
                <w:szCs w:val="24"/>
              </w:rPr>
              <w:lastRenderedPageBreak/>
              <w:t xml:space="preserve">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p>
          <w:p w:rsidR="00057046" w:rsidRPr="00EE067F" w:rsidRDefault="00057046" w:rsidP="00057046">
            <w:pPr>
              <w:tabs>
                <w:tab w:val="left" w:pos="1134"/>
              </w:tabs>
              <w:spacing w:after="0" w:line="240" w:lineRule="auto"/>
              <w:jc w:val="both"/>
              <w:rPr>
                <w:rFonts w:ascii="Times New Roman" w:hAnsi="Times New Roman"/>
                <w:color w:val="000000" w:themeColor="text1"/>
                <w:sz w:val="24"/>
                <w:szCs w:val="24"/>
              </w:rPr>
            </w:pP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1134"/>
              </w:tabs>
              <w:spacing w:after="0" w:line="240" w:lineRule="auto"/>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lastRenderedPageBreak/>
              <w:t>По согласованию сторон</w:t>
            </w:r>
          </w:p>
          <w:p w:rsidR="00057046" w:rsidRPr="00EE067F" w:rsidRDefault="00057046" w:rsidP="00057046">
            <w:pPr>
              <w:tabs>
                <w:tab w:val="left" w:pos="1134"/>
              </w:tabs>
              <w:jc w:val="center"/>
              <w:rPr>
                <w:rFonts w:ascii="Times New Roman" w:hAnsi="Times New Roman"/>
                <w:color w:val="000000" w:themeColor="text1"/>
                <w:sz w:val="24"/>
                <w:szCs w:val="24"/>
              </w:rPr>
            </w:pPr>
          </w:p>
          <w:p w:rsidR="00057046" w:rsidRPr="00EE067F" w:rsidRDefault="00057046" w:rsidP="00057046">
            <w:pPr>
              <w:tabs>
                <w:tab w:val="left" w:pos="1134"/>
              </w:tabs>
              <w:jc w:val="center"/>
              <w:rPr>
                <w:rFonts w:ascii="Times New Roman" w:hAnsi="Times New Roman"/>
                <w:color w:val="000000" w:themeColor="text1"/>
                <w:sz w:val="24"/>
                <w:szCs w:val="24"/>
              </w:rPr>
            </w:pPr>
          </w:p>
          <w:p w:rsidR="00057046" w:rsidRPr="00EE067F" w:rsidRDefault="00057046" w:rsidP="00057046">
            <w:pPr>
              <w:tabs>
                <w:tab w:val="left" w:pos="1134"/>
              </w:tabs>
              <w:jc w:val="center"/>
              <w:rPr>
                <w:rFonts w:ascii="Times New Roman" w:hAnsi="Times New Roman"/>
                <w:color w:val="000000" w:themeColor="text1"/>
                <w:sz w:val="24"/>
                <w:szCs w:val="24"/>
              </w:rPr>
            </w:pP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1134"/>
              </w:tabs>
              <w:spacing w:after="12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lastRenderedPageBreak/>
              <w:t xml:space="preserve">Оформляется отдельным договором либо дополнительным </w:t>
            </w:r>
            <w:r w:rsidRPr="00EE067F">
              <w:rPr>
                <w:rFonts w:ascii="Times New Roman" w:hAnsi="Times New Roman"/>
                <w:color w:val="000000" w:themeColor="text1"/>
                <w:sz w:val="24"/>
                <w:szCs w:val="24"/>
              </w:rPr>
              <w:lastRenderedPageBreak/>
              <w:t>соглашением к договору банковского счета.</w:t>
            </w:r>
          </w:p>
          <w:p w:rsidR="00057046" w:rsidRPr="00EE067F" w:rsidRDefault="00057046" w:rsidP="00057046">
            <w:pPr>
              <w:tabs>
                <w:tab w:val="left" w:pos="1134"/>
              </w:tabs>
              <w:jc w:val="both"/>
              <w:rPr>
                <w:rFonts w:ascii="Times New Roman" w:hAnsi="Times New Roman"/>
                <w:color w:val="000000" w:themeColor="text1"/>
                <w:sz w:val="24"/>
                <w:szCs w:val="24"/>
              </w:rPr>
            </w:pPr>
          </w:p>
          <w:p w:rsidR="00057046" w:rsidRPr="00EE067F" w:rsidRDefault="00057046" w:rsidP="00057046">
            <w:pPr>
              <w:tabs>
                <w:tab w:val="left" w:pos="1134"/>
              </w:tabs>
              <w:ind w:firstLine="708"/>
              <w:jc w:val="both"/>
              <w:rPr>
                <w:rFonts w:ascii="Times New Roman" w:hAnsi="Times New Roman"/>
                <w:color w:val="000000" w:themeColor="text1"/>
                <w:sz w:val="24"/>
                <w:szCs w:val="24"/>
              </w:rPr>
            </w:pPr>
          </w:p>
        </w:tc>
      </w:tr>
      <w:tr w:rsidR="00F46878" w:rsidRPr="00EE067F" w:rsidTr="008B0265">
        <w:trPr>
          <w:gridAfter w:val="3"/>
          <w:wAfter w:w="7082" w:type="dxa"/>
        </w:trPr>
        <w:tc>
          <w:tcPr>
            <w:tcW w:w="993" w:type="dxa"/>
          </w:tcPr>
          <w:p w:rsidR="00057046" w:rsidRPr="00EE067F" w:rsidRDefault="00057046" w:rsidP="00057046">
            <w:pPr>
              <w:spacing w:before="120"/>
              <w:jc w:val="center"/>
              <w:rPr>
                <w:rFonts w:ascii="Times New Roman" w:hAnsi="Times New Roman"/>
                <w:bCs/>
                <w:color w:val="000000" w:themeColor="text1"/>
                <w:sz w:val="24"/>
                <w:szCs w:val="24"/>
              </w:rPr>
            </w:pPr>
            <w:r w:rsidRPr="00EE067F">
              <w:rPr>
                <w:rFonts w:ascii="Times New Roman" w:hAnsi="Times New Roman"/>
                <w:color w:val="000000" w:themeColor="text1"/>
                <w:sz w:val="24"/>
                <w:szCs w:val="24"/>
              </w:rPr>
              <w:lastRenderedPageBreak/>
              <w:t xml:space="preserve">1.1.8. </w:t>
            </w:r>
          </w:p>
        </w:tc>
        <w:tc>
          <w:tcPr>
            <w:tcW w:w="3108" w:type="dxa"/>
            <w:tcBorders>
              <w:top w:val="single" w:sz="4" w:space="0" w:color="auto"/>
              <w:left w:val="single" w:sz="4" w:space="0" w:color="auto"/>
              <w:bottom w:val="single" w:sz="4" w:space="0" w:color="auto"/>
              <w:right w:val="single" w:sz="4" w:space="0" w:color="auto"/>
            </w:tcBorders>
            <w:vAlign w:val="center"/>
          </w:tcPr>
          <w:p w:rsidR="00057046" w:rsidRPr="00EE067F" w:rsidRDefault="00057046" w:rsidP="00057046">
            <w:pPr>
              <w:spacing w:line="240" w:lineRule="auto"/>
              <w:rPr>
                <w:rFonts w:ascii="Times New Roman" w:hAnsi="Times New Roman"/>
                <w:color w:val="000000" w:themeColor="text1"/>
              </w:rPr>
            </w:pPr>
            <w:r w:rsidRPr="00EE067F">
              <w:rPr>
                <w:rFonts w:ascii="Times New Roman" w:hAnsi="Times New Roman"/>
                <w:color w:val="000000" w:themeColor="text1"/>
              </w:rPr>
              <w:t>Перевод денежных средств на счета физических лиц</w:t>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057046" w:rsidRPr="00EE067F" w:rsidRDefault="00057046" w:rsidP="00057046">
            <w:pPr>
              <w:spacing w:after="120" w:line="240" w:lineRule="auto"/>
              <w:jc w:val="center"/>
              <w:rPr>
                <w:rFonts w:ascii="Times New Roman" w:hAnsi="Times New Roman"/>
                <w:color w:val="000000" w:themeColor="text1"/>
              </w:rPr>
            </w:pPr>
            <w:r w:rsidRPr="00EE067F">
              <w:rPr>
                <w:rFonts w:ascii="Times New Roman" w:hAnsi="Times New Roman"/>
                <w:color w:val="000000" w:themeColor="text1"/>
              </w:rPr>
              <w:t xml:space="preserve">35 руб. </w:t>
            </w:r>
            <w:r w:rsidRPr="00EE067F">
              <w:rPr>
                <w:rFonts w:ascii="Times New Roman" w:hAnsi="Times New Roman"/>
                <w:color w:val="000000" w:themeColor="text1"/>
              </w:rPr>
              <w:br/>
              <w:t xml:space="preserve">при ОБЩЕЙ СУММЕ </w:t>
            </w:r>
          </w:p>
          <w:p w:rsidR="00057046" w:rsidRPr="00EE067F" w:rsidRDefault="00057046" w:rsidP="00057046">
            <w:pPr>
              <w:spacing w:after="120" w:line="240" w:lineRule="auto"/>
              <w:jc w:val="center"/>
              <w:rPr>
                <w:rFonts w:ascii="Times New Roman" w:hAnsi="Times New Roman"/>
                <w:color w:val="000000" w:themeColor="text1"/>
              </w:rPr>
            </w:pPr>
            <w:r w:rsidRPr="00EE067F">
              <w:rPr>
                <w:rFonts w:ascii="Times New Roman" w:hAnsi="Times New Roman"/>
                <w:color w:val="000000" w:themeColor="text1"/>
              </w:rPr>
              <w:t>до 150 000,00 руб. (включительно);</w:t>
            </w:r>
          </w:p>
          <w:p w:rsidR="00057046" w:rsidRPr="00EE067F" w:rsidRDefault="00057046" w:rsidP="00057046">
            <w:pPr>
              <w:spacing w:after="120" w:line="240" w:lineRule="auto"/>
              <w:jc w:val="center"/>
              <w:rPr>
                <w:rFonts w:ascii="Times New Roman" w:hAnsi="Times New Roman"/>
                <w:color w:val="000000" w:themeColor="text1"/>
              </w:rPr>
            </w:pPr>
            <w:r w:rsidRPr="00EE067F">
              <w:rPr>
                <w:rFonts w:ascii="Times New Roman" w:hAnsi="Times New Roman"/>
                <w:color w:val="000000" w:themeColor="text1"/>
              </w:rPr>
              <w:br/>
              <w:t xml:space="preserve">1% от суммы </w:t>
            </w:r>
            <w:r w:rsidRPr="00EE067F">
              <w:rPr>
                <w:rFonts w:ascii="Times New Roman" w:hAnsi="Times New Roman"/>
                <w:color w:val="000000" w:themeColor="text1"/>
              </w:rPr>
              <w:br/>
              <w:t>при ОБЩЕЙ СУММЕ</w:t>
            </w:r>
          </w:p>
          <w:p w:rsidR="00057046" w:rsidRPr="00EE067F" w:rsidRDefault="00057046" w:rsidP="00057046">
            <w:pPr>
              <w:spacing w:after="120" w:line="240" w:lineRule="auto"/>
              <w:jc w:val="center"/>
              <w:rPr>
                <w:rFonts w:ascii="Times New Roman" w:hAnsi="Times New Roman"/>
                <w:color w:val="000000" w:themeColor="text1"/>
              </w:rPr>
            </w:pPr>
            <w:r w:rsidRPr="00EE067F">
              <w:rPr>
                <w:rFonts w:ascii="Times New Roman" w:hAnsi="Times New Roman"/>
                <w:color w:val="000000" w:themeColor="text1"/>
              </w:rPr>
              <w:t>с 150 000,01 руб.</w:t>
            </w:r>
          </w:p>
          <w:p w:rsidR="00057046" w:rsidRPr="00EE067F" w:rsidRDefault="00057046" w:rsidP="00057046">
            <w:pPr>
              <w:spacing w:after="120" w:line="240" w:lineRule="auto"/>
              <w:jc w:val="center"/>
              <w:rPr>
                <w:rFonts w:ascii="Times New Roman" w:hAnsi="Times New Roman"/>
                <w:color w:val="000000" w:themeColor="text1"/>
              </w:rPr>
            </w:pPr>
            <w:r w:rsidRPr="00EE067F">
              <w:rPr>
                <w:rFonts w:ascii="Times New Roman" w:hAnsi="Times New Roman"/>
                <w:color w:val="000000" w:themeColor="text1"/>
              </w:rPr>
              <w:t>до 300 000,00 руб. (включительно);</w:t>
            </w:r>
            <w:r w:rsidRPr="00EE067F">
              <w:rPr>
                <w:rFonts w:ascii="Times New Roman" w:hAnsi="Times New Roman"/>
                <w:color w:val="000000" w:themeColor="text1"/>
              </w:rPr>
              <w:br/>
            </w:r>
            <w:r w:rsidRPr="00EE067F">
              <w:rPr>
                <w:rFonts w:ascii="Times New Roman" w:hAnsi="Times New Roman"/>
                <w:color w:val="000000" w:themeColor="text1"/>
              </w:rPr>
              <w:br/>
              <w:t xml:space="preserve">1,5% от суммы </w:t>
            </w:r>
            <w:r w:rsidRPr="00EE067F">
              <w:rPr>
                <w:rFonts w:ascii="Times New Roman" w:hAnsi="Times New Roman"/>
                <w:color w:val="000000" w:themeColor="text1"/>
              </w:rPr>
              <w:br/>
              <w:t>при ОБЩЕЙ СУММЕ</w:t>
            </w:r>
          </w:p>
          <w:p w:rsidR="00057046" w:rsidRPr="00EE067F" w:rsidRDefault="00057046" w:rsidP="00057046">
            <w:pPr>
              <w:spacing w:after="120" w:line="240" w:lineRule="auto"/>
              <w:jc w:val="center"/>
              <w:rPr>
                <w:rFonts w:ascii="Times New Roman" w:hAnsi="Times New Roman"/>
                <w:color w:val="000000" w:themeColor="text1"/>
              </w:rPr>
            </w:pPr>
            <w:r w:rsidRPr="00EE067F">
              <w:rPr>
                <w:rFonts w:ascii="Times New Roman" w:hAnsi="Times New Roman"/>
                <w:color w:val="000000" w:themeColor="text1"/>
              </w:rPr>
              <w:t xml:space="preserve">с 300 000,01 руб. </w:t>
            </w:r>
            <w:r w:rsidRPr="00EE067F">
              <w:rPr>
                <w:rFonts w:ascii="Times New Roman" w:hAnsi="Times New Roman"/>
                <w:color w:val="000000" w:themeColor="text1"/>
              </w:rPr>
              <w:br/>
              <w:t>до 2 000 000,00 руб. (включительно);</w:t>
            </w:r>
            <w:r w:rsidRPr="00EE067F">
              <w:rPr>
                <w:rFonts w:ascii="Times New Roman" w:hAnsi="Times New Roman"/>
                <w:color w:val="000000" w:themeColor="text1"/>
              </w:rPr>
              <w:br/>
            </w:r>
            <w:r w:rsidRPr="00EE067F">
              <w:rPr>
                <w:rFonts w:ascii="Times New Roman" w:hAnsi="Times New Roman"/>
                <w:color w:val="000000" w:themeColor="text1"/>
              </w:rPr>
              <w:br/>
              <w:t xml:space="preserve">3% от суммы </w:t>
            </w:r>
            <w:r w:rsidRPr="00EE067F">
              <w:rPr>
                <w:rFonts w:ascii="Times New Roman" w:hAnsi="Times New Roman"/>
                <w:color w:val="000000" w:themeColor="text1"/>
              </w:rPr>
              <w:br/>
              <w:t>при ОБЩЕЙ СУММЕ</w:t>
            </w:r>
          </w:p>
          <w:p w:rsidR="00057046" w:rsidRPr="00EE067F" w:rsidRDefault="00057046" w:rsidP="00057046">
            <w:pPr>
              <w:spacing w:after="120" w:line="240" w:lineRule="auto"/>
              <w:jc w:val="center"/>
              <w:rPr>
                <w:rFonts w:ascii="Times New Roman" w:hAnsi="Times New Roman"/>
                <w:color w:val="000000" w:themeColor="text1"/>
              </w:rPr>
            </w:pPr>
            <w:r w:rsidRPr="00EE067F">
              <w:rPr>
                <w:rFonts w:ascii="Times New Roman" w:hAnsi="Times New Roman"/>
                <w:color w:val="000000" w:themeColor="text1"/>
              </w:rPr>
              <w:t xml:space="preserve">с 2 000 000,01 руб. </w:t>
            </w:r>
            <w:r w:rsidRPr="00EE067F">
              <w:rPr>
                <w:rFonts w:ascii="Times New Roman" w:hAnsi="Times New Roman"/>
                <w:color w:val="000000" w:themeColor="text1"/>
              </w:rPr>
              <w:br/>
              <w:t>до 5 000 000,00 руб. (включительно);</w:t>
            </w:r>
            <w:r w:rsidRPr="00EE067F">
              <w:rPr>
                <w:rFonts w:ascii="Times New Roman" w:hAnsi="Times New Roman"/>
                <w:color w:val="000000" w:themeColor="text1"/>
              </w:rPr>
              <w:br/>
            </w:r>
            <w:r w:rsidRPr="00EE067F">
              <w:rPr>
                <w:rFonts w:ascii="Times New Roman" w:hAnsi="Times New Roman"/>
                <w:color w:val="000000" w:themeColor="text1"/>
              </w:rPr>
              <w:br/>
              <w:t>6% от суммы</w:t>
            </w:r>
            <w:r w:rsidRPr="00EE067F">
              <w:rPr>
                <w:rFonts w:ascii="Times New Roman" w:hAnsi="Times New Roman"/>
                <w:color w:val="000000" w:themeColor="text1"/>
              </w:rPr>
              <w:br/>
              <w:t>при ОБЩЕЙ СУММЕ</w:t>
            </w:r>
          </w:p>
          <w:p w:rsidR="00057046" w:rsidRPr="00EE067F" w:rsidRDefault="00057046" w:rsidP="00057046">
            <w:pPr>
              <w:spacing w:after="0" w:line="240" w:lineRule="auto"/>
              <w:jc w:val="center"/>
              <w:rPr>
                <w:rFonts w:ascii="Times New Roman" w:hAnsi="Times New Roman"/>
                <w:color w:val="000000" w:themeColor="text1"/>
                <w:highlight w:val="yellow"/>
              </w:rPr>
            </w:pPr>
            <w:r w:rsidRPr="00EE067F">
              <w:rPr>
                <w:rFonts w:ascii="Times New Roman" w:hAnsi="Times New Roman"/>
                <w:color w:val="000000" w:themeColor="text1"/>
              </w:rPr>
              <w:t>свыше 5 000 000,00 руб.</w:t>
            </w: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1. Комиссия взимается при переводе денежных средств на счета физических лиц, в том числе:</w:t>
            </w:r>
          </w:p>
          <w:p w:rsidR="00057046" w:rsidRPr="00EE067F" w:rsidRDefault="00057046" w:rsidP="00057046">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текущие счета и счета вкладов;</w:t>
            </w:r>
          </w:p>
          <w:p w:rsidR="00057046" w:rsidRPr="00EE067F" w:rsidRDefault="00057046" w:rsidP="00057046">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счета, открытые для расчетов с использованием карт;</w:t>
            </w:r>
          </w:p>
          <w:p w:rsidR="00057046" w:rsidRPr="00EE067F" w:rsidRDefault="00057046" w:rsidP="00057046">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057046" w:rsidRPr="00EE067F" w:rsidRDefault="00057046" w:rsidP="00057046">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2. При осуществлении следующих операций комиссия взимается согласно п. 1.1.5 Тарифов:</w:t>
            </w:r>
          </w:p>
          <w:p w:rsidR="00057046" w:rsidRPr="00EE067F" w:rsidRDefault="00057046" w:rsidP="00057046">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перевод денежных средств со счетов страховых и управляющих компаний;</w:t>
            </w:r>
          </w:p>
          <w:p w:rsidR="00057046" w:rsidRPr="00EE067F" w:rsidRDefault="00057046" w:rsidP="00057046">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перевод денежных средств с расчетного счета застройщика;</w:t>
            </w:r>
          </w:p>
          <w:p w:rsidR="00057046" w:rsidRPr="00EE067F" w:rsidRDefault="00057046" w:rsidP="00057046">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057046" w:rsidRPr="00EE067F" w:rsidRDefault="00057046" w:rsidP="00057046">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перечисление алиментов, пенсий,</w:t>
            </w:r>
          </w:p>
          <w:p w:rsidR="00057046" w:rsidRPr="00EE067F" w:rsidRDefault="00057046" w:rsidP="00057046">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xml:space="preserve"> стипендий, иных социальных выплат;</w:t>
            </w:r>
          </w:p>
          <w:p w:rsidR="00057046" w:rsidRPr="00EE067F" w:rsidRDefault="00057046" w:rsidP="00057046">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перечисление дохода лицам, занимающимся частной практикой;</w:t>
            </w:r>
          </w:p>
          <w:p w:rsidR="00057046" w:rsidRPr="00EE067F" w:rsidRDefault="00057046" w:rsidP="00057046">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057046" w:rsidRPr="00EE067F" w:rsidRDefault="00057046" w:rsidP="00057046">
            <w:pPr>
              <w:tabs>
                <w:tab w:val="left" w:pos="1134"/>
              </w:tabs>
              <w:spacing w:after="0" w:line="240" w:lineRule="auto"/>
              <w:jc w:val="both"/>
              <w:rPr>
                <w:rFonts w:ascii="Times New Roman" w:hAnsi="Times New Roman"/>
                <w:color w:val="000000" w:themeColor="text1"/>
              </w:rPr>
            </w:pPr>
            <w:r w:rsidRPr="00EE067F">
              <w:rPr>
                <w:rFonts w:ascii="Times New Roman" w:hAnsi="Times New Roman"/>
                <w:color w:val="000000" w:themeColor="text1"/>
              </w:rPr>
              <w:t xml:space="preserve">- исполнение инкассовых поручений, составленных Банком на основании исполнительных </w:t>
            </w:r>
            <w:r w:rsidRPr="00EE067F">
              <w:rPr>
                <w:rFonts w:ascii="Times New Roman" w:hAnsi="Times New Roman"/>
                <w:color w:val="000000" w:themeColor="text1"/>
              </w:rPr>
              <w:lastRenderedPageBreak/>
              <w:t>документов, должником по которым является клиент.</w:t>
            </w:r>
          </w:p>
          <w:p w:rsidR="00057046" w:rsidRPr="00EE067F" w:rsidRDefault="00057046" w:rsidP="00057046">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057046" w:rsidRPr="00EE067F" w:rsidRDefault="00057046" w:rsidP="00057046">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057046" w:rsidRPr="00EE067F" w:rsidRDefault="00057046" w:rsidP="00057046">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3. Комиссия не взимается за перевод денежных средств:</w:t>
            </w:r>
          </w:p>
          <w:p w:rsidR="00057046" w:rsidRPr="00EE067F" w:rsidRDefault="00057046" w:rsidP="00057046">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057046" w:rsidRPr="00EE067F" w:rsidRDefault="00057046" w:rsidP="00057046">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057046" w:rsidRPr="00EE067F" w:rsidRDefault="00057046" w:rsidP="00057046">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057046" w:rsidRPr="00EE067F" w:rsidRDefault="00057046" w:rsidP="00057046">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057046" w:rsidRPr="00EE067F" w:rsidRDefault="00057046" w:rsidP="00057046">
            <w:pPr>
              <w:spacing w:after="0" w:line="240" w:lineRule="auto"/>
              <w:jc w:val="both"/>
              <w:rPr>
                <w:rFonts w:ascii="Times New Roman" w:hAnsi="Times New Roman"/>
                <w:color w:val="000000" w:themeColor="text1"/>
              </w:rPr>
            </w:pPr>
            <w:r w:rsidRPr="00EE067F">
              <w:rPr>
                <w:rFonts w:ascii="Times New Roman" w:hAnsi="Times New Roman"/>
                <w:color w:val="000000" w:themeColor="text1"/>
              </w:rPr>
              <w:lastRenderedPageBreak/>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057046" w:rsidRPr="00EE067F" w:rsidRDefault="00057046" w:rsidP="00057046">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При определении тарифа в расчет принимаются переводы денежных средств, совершенные по одному счету клиента.</w:t>
            </w:r>
          </w:p>
          <w:p w:rsidR="00057046" w:rsidRPr="00EE067F" w:rsidRDefault="00057046" w:rsidP="00057046">
            <w:pPr>
              <w:spacing w:after="0" w:line="240" w:lineRule="auto"/>
              <w:ind w:left="34"/>
              <w:rPr>
                <w:rFonts w:ascii="Times New Roman" w:hAnsi="Times New Roman"/>
                <w:color w:val="000000" w:themeColor="text1"/>
              </w:rPr>
            </w:pPr>
            <w:r w:rsidRPr="00EE067F">
              <w:rPr>
                <w:rFonts w:ascii="Times New Roman" w:hAnsi="Times New Roman"/>
                <w:color w:val="000000" w:themeColor="text1"/>
              </w:rPr>
              <w:t>При расчете ОБЩЕЙ СУММЫ не учитываются операции, указанные в пунктах 2, 3, 4 настоящего примечания</w:t>
            </w:r>
            <w:r w:rsidRPr="00EE067F">
              <w:rPr>
                <w:rFonts w:ascii="Times New Roman" w:hAnsi="Times New Roman"/>
                <w:color w:val="000000" w:themeColor="text1"/>
                <w:sz w:val="20"/>
                <w:szCs w:val="20"/>
              </w:rPr>
              <w:t>.»</w:t>
            </w:r>
          </w:p>
        </w:tc>
      </w:tr>
      <w:tr w:rsidR="00F46878" w:rsidRPr="00EE067F" w:rsidTr="008B0265">
        <w:trPr>
          <w:gridAfter w:val="2"/>
          <w:wAfter w:w="7057" w:type="dxa"/>
        </w:trPr>
        <w:tc>
          <w:tcPr>
            <w:tcW w:w="993" w:type="dxa"/>
            <w:tcBorders>
              <w:top w:val="single" w:sz="4" w:space="0" w:color="auto"/>
              <w:left w:val="single" w:sz="4" w:space="0" w:color="auto"/>
              <w:bottom w:val="nil"/>
              <w:right w:val="single" w:sz="4" w:space="0" w:color="auto"/>
            </w:tcBorders>
          </w:tcPr>
          <w:p w:rsidR="00057046" w:rsidRPr="00EE067F" w:rsidRDefault="00057046" w:rsidP="00057046">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lastRenderedPageBreak/>
              <w:t>1.1.9.</w:t>
            </w:r>
          </w:p>
        </w:tc>
        <w:tc>
          <w:tcPr>
            <w:tcW w:w="3119" w:type="dxa"/>
            <w:gridSpan w:val="2"/>
            <w:tcBorders>
              <w:top w:val="single" w:sz="4" w:space="0" w:color="auto"/>
              <w:left w:val="single" w:sz="4" w:space="0" w:color="auto"/>
              <w:bottom w:val="nil"/>
              <w:right w:val="single" w:sz="4" w:space="0" w:color="auto"/>
            </w:tcBorders>
          </w:tcPr>
          <w:p w:rsidR="00057046" w:rsidRPr="00EE067F" w:rsidRDefault="00057046" w:rsidP="00057046">
            <w:pPr>
              <w:spacing w:before="40"/>
              <w:rPr>
                <w:rFonts w:ascii="Times New Roman" w:hAnsi="Times New Roman"/>
                <w:color w:val="000000" w:themeColor="text1"/>
                <w:sz w:val="24"/>
                <w:szCs w:val="24"/>
              </w:rPr>
            </w:pPr>
            <w:r w:rsidRPr="00EE067F">
              <w:rPr>
                <w:rFonts w:ascii="Times New Roman" w:hAnsi="Times New Roman"/>
                <w:color w:val="000000" w:themeColor="text1"/>
                <w:sz w:val="24"/>
                <w:szCs w:val="24"/>
              </w:rPr>
              <w:t>Прием на инкассо платежных требований/инкассовых поручений</w:t>
            </w:r>
          </w:p>
        </w:tc>
        <w:tc>
          <w:tcPr>
            <w:tcW w:w="2409" w:type="dxa"/>
            <w:tcBorders>
              <w:top w:val="single" w:sz="4" w:space="0" w:color="auto"/>
              <w:left w:val="single" w:sz="4" w:space="0" w:color="auto"/>
              <w:bottom w:val="nil"/>
              <w:right w:val="single" w:sz="4" w:space="0" w:color="auto"/>
            </w:tcBorders>
          </w:tcPr>
          <w:p w:rsidR="00057046" w:rsidRPr="00EE067F" w:rsidRDefault="00057046" w:rsidP="00057046">
            <w:pPr>
              <w:spacing w:before="40"/>
              <w:jc w:val="center"/>
              <w:rPr>
                <w:rFonts w:ascii="Times New Roman" w:hAnsi="Times New Roman"/>
                <w:color w:val="000000" w:themeColor="text1"/>
                <w:sz w:val="24"/>
                <w:szCs w:val="24"/>
              </w:rPr>
            </w:pPr>
          </w:p>
        </w:tc>
        <w:tc>
          <w:tcPr>
            <w:tcW w:w="3686" w:type="dxa"/>
            <w:gridSpan w:val="2"/>
            <w:vMerge w:val="restart"/>
            <w:tcBorders>
              <w:top w:val="single" w:sz="4" w:space="0" w:color="auto"/>
              <w:left w:val="single" w:sz="4" w:space="0" w:color="auto"/>
              <w:bottom w:val="nil"/>
              <w:right w:val="single" w:sz="4" w:space="0" w:color="auto"/>
            </w:tcBorders>
          </w:tcPr>
          <w:p w:rsidR="00057046" w:rsidRPr="00EE067F" w:rsidRDefault="00057046" w:rsidP="00057046">
            <w:pPr>
              <w:spacing w:before="40" w:after="0" w:line="240" w:lineRule="auto"/>
              <w:rPr>
                <w:rFonts w:ascii="Times New Roman" w:eastAsia="Times New Roman" w:hAnsi="Times New Roman"/>
                <w:i/>
                <w:iCs/>
                <w:color w:val="000000" w:themeColor="text1"/>
                <w:lang w:eastAsia="ru-RU"/>
              </w:rPr>
            </w:pPr>
          </w:p>
          <w:p w:rsidR="00057046" w:rsidRPr="00EE067F" w:rsidRDefault="00057046" w:rsidP="00057046">
            <w:pPr>
              <w:spacing w:after="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По платежам внутри</w:t>
            </w:r>
          </w:p>
          <w:p w:rsidR="00057046" w:rsidRPr="00EE067F" w:rsidRDefault="00057046" w:rsidP="00057046">
            <w:pPr>
              <w:spacing w:before="40" w:after="0" w:line="240" w:lineRule="auto"/>
              <w:rPr>
                <w:rFonts w:ascii="Times New Roman" w:eastAsia="Times New Roman" w:hAnsi="Times New Roman"/>
                <w:i/>
                <w:iCs/>
                <w:color w:val="000000" w:themeColor="text1"/>
                <w:lang w:eastAsia="ru-RU"/>
              </w:rPr>
            </w:pPr>
            <w:r w:rsidRPr="00EE067F">
              <w:rPr>
                <w:rFonts w:ascii="Times New Roman" w:eastAsia="Times New Roman" w:hAnsi="Times New Roman"/>
                <w:color w:val="000000" w:themeColor="text1"/>
                <w:lang w:eastAsia="ru-RU"/>
              </w:rPr>
              <w:t>АО «Россельхозбанк» производится Не взимается</w:t>
            </w:r>
          </w:p>
          <w:p w:rsidR="00057046" w:rsidRPr="00EE067F" w:rsidRDefault="00057046" w:rsidP="00057046">
            <w:pPr>
              <w:spacing w:before="40" w:after="0" w:line="240" w:lineRule="auto"/>
              <w:rPr>
                <w:rFonts w:ascii="Times New Roman" w:eastAsia="Times New Roman" w:hAnsi="Times New Roman"/>
                <w:i/>
                <w:iCs/>
                <w:color w:val="000000" w:themeColor="text1"/>
                <w:lang w:eastAsia="ru-RU"/>
              </w:rPr>
            </w:pPr>
          </w:p>
        </w:tc>
      </w:tr>
      <w:tr w:rsidR="00F46878" w:rsidRPr="00EE067F" w:rsidTr="008B0265">
        <w:trPr>
          <w:gridAfter w:val="2"/>
          <w:wAfter w:w="7057" w:type="dxa"/>
        </w:trPr>
        <w:tc>
          <w:tcPr>
            <w:tcW w:w="993" w:type="dxa"/>
            <w:tcBorders>
              <w:top w:val="nil"/>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before="40"/>
              <w:jc w:val="center"/>
              <w:rPr>
                <w:rFonts w:ascii="Times New Roman" w:hAnsi="Times New Roman"/>
                <w:color w:val="000000" w:themeColor="text1"/>
                <w:lang w:eastAsia="x-none"/>
              </w:rPr>
            </w:pPr>
          </w:p>
        </w:tc>
        <w:tc>
          <w:tcPr>
            <w:tcW w:w="3119" w:type="dxa"/>
            <w:gridSpan w:val="2"/>
            <w:tcBorders>
              <w:top w:val="nil"/>
              <w:left w:val="single" w:sz="4" w:space="0" w:color="auto"/>
              <w:bottom w:val="nil"/>
              <w:right w:val="single" w:sz="4" w:space="0" w:color="auto"/>
            </w:tcBorders>
          </w:tcPr>
          <w:p w:rsidR="00057046" w:rsidRPr="00EE067F" w:rsidRDefault="00057046" w:rsidP="00057046">
            <w:pPr>
              <w:tabs>
                <w:tab w:val="left" w:pos="708"/>
                <w:tab w:val="center" w:pos="4677"/>
                <w:tab w:val="right" w:pos="9355"/>
              </w:tabs>
              <w:jc w:val="both"/>
              <w:rPr>
                <w:rFonts w:ascii="Times New Roman" w:hAnsi="Times New Roman"/>
                <w:color w:val="000000" w:themeColor="text1"/>
                <w:lang w:eastAsia="x-none"/>
              </w:rPr>
            </w:pPr>
            <w:r w:rsidRPr="00EE067F">
              <w:rPr>
                <w:rFonts w:ascii="Times New Roman" w:hAnsi="Times New Roman"/>
                <w:color w:val="000000" w:themeColor="text1"/>
                <w:sz w:val="24"/>
                <w:szCs w:val="24"/>
              </w:rPr>
              <w:t>- на бумажном носителе</w:t>
            </w:r>
          </w:p>
        </w:tc>
        <w:tc>
          <w:tcPr>
            <w:tcW w:w="2409" w:type="dxa"/>
            <w:tcBorders>
              <w:top w:val="nil"/>
              <w:left w:val="single" w:sz="4" w:space="0" w:color="auto"/>
              <w:bottom w:val="nil"/>
              <w:right w:val="single" w:sz="4" w:space="0" w:color="auto"/>
            </w:tcBorders>
          </w:tcPr>
          <w:p w:rsidR="00057046" w:rsidRPr="00EE067F" w:rsidRDefault="00057046" w:rsidP="00057046">
            <w:pPr>
              <w:tabs>
                <w:tab w:val="left" w:pos="708"/>
                <w:tab w:val="center" w:pos="4677"/>
                <w:tab w:val="right" w:pos="9355"/>
              </w:tabs>
              <w:jc w:val="center"/>
              <w:rPr>
                <w:rFonts w:ascii="Times New Roman" w:hAnsi="Times New Roman"/>
                <w:color w:val="000000" w:themeColor="text1"/>
                <w:lang w:eastAsia="x-none"/>
              </w:rPr>
            </w:pPr>
            <w:r w:rsidRPr="00EE067F">
              <w:rPr>
                <w:rFonts w:ascii="Times New Roman" w:hAnsi="Times New Roman"/>
                <w:color w:val="000000" w:themeColor="text1"/>
                <w:sz w:val="24"/>
                <w:szCs w:val="24"/>
              </w:rPr>
              <w:t>400 руб. за один расчетный документ</w:t>
            </w:r>
          </w:p>
        </w:tc>
        <w:tc>
          <w:tcPr>
            <w:tcW w:w="3686" w:type="dxa"/>
            <w:gridSpan w:val="2"/>
            <w:vMerge/>
            <w:tcBorders>
              <w:top w:val="nil"/>
              <w:left w:val="single" w:sz="4" w:space="0" w:color="auto"/>
              <w:bottom w:val="nil"/>
              <w:right w:val="single" w:sz="4" w:space="0" w:color="auto"/>
            </w:tcBorders>
          </w:tcPr>
          <w:p w:rsidR="00057046" w:rsidRPr="00EE067F" w:rsidRDefault="00057046" w:rsidP="00057046">
            <w:pPr>
              <w:rPr>
                <w:rFonts w:ascii="Times New Roman" w:hAnsi="Times New Roman"/>
                <w:color w:val="000000" w:themeColor="text1"/>
                <w:sz w:val="24"/>
                <w:szCs w:val="24"/>
              </w:rPr>
            </w:pPr>
          </w:p>
        </w:tc>
      </w:tr>
      <w:tr w:rsidR="00F46878" w:rsidRPr="00EE067F" w:rsidTr="008B0265">
        <w:trPr>
          <w:gridAfter w:val="2"/>
          <w:wAfter w:w="7057" w:type="dxa"/>
        </w:trPr>
        <w:tc>
          <w:tcPr>
            <w:tcW w:w="993" w:type="dxa"/>
            <w:tcBorders>
              <w:top w:val="nil"/>
              <w:left w:val="single" w:sz="4" w:space="0" w:color="auto"/>
              <w:bottom w:val="single" w:sz="4" w:space="0" w:color="auto"/>
              <w:right w:val="single" w:sz="4" w:space="0" w:color="auto"/>
            </w:tcBorders>
          </w:tcPr>
          <w:p w:rsidR="00057046" w:rsidRPr="00EE067F" w:rsidRDefault="00057046" w:rsidP="00057046">
            <w:pPr>
              <w:spacing w:before="40"/>
              <w:jc w:val="center"/>
              <w:rPr>
                <w:rFonts w:ascii="Times New Roman" w:hAnsi="Times New Roman"/>
                <w:color w:val="000000" w:themeColor="text1"/>
              </w:rPr>
            </w:pPr>
          </w:p>
        </w:tc>
        <w:tc>
          <w:tcPr>
            <w:tcW w:w="3119" w:type="dxa"/>
            <w:gridSpan w:val="2"/>
            <w:tcBorders>
              <w:top w:val="nil"/>
              <w:left w:val="single" w:sz="4" w:space="0" w:color="auto"/>
              <w:bottom w:val="single" w:sz="4" w:space="0" w:color="auto"/>
              <w:right w:val="single" w:sz="4" w:space="0" w:color="auto"/>
            </w:tcBorders>
          </w:tcPr>
          <w:p w:rsidR="00057046" w:rsidRPr="00EE067F" w:rsidRDefault="00057046" w:rsidP="00057046">
            <w:pPr>
              <w:jc w:val="both"/>
              <w:rPr>
                <w:rFonts w:ascii="Times New Roman" w:hAnsi="Times New Roman"/>
                <w:color w:val="000000" w:themeColor="text1"/>
              </w:rPr>
            </w:pPr>
            <w:r w:rsidRPr="00EE067F">
              <w:rPr>
                <w:rFonts w:ascii="Times New Roman" w:hAnsi="Times New Roman"/>
                <w:color w:val="000000" w:themeColor="text1"/>
                <w:sz w:val="24"/>
                <w:szCs w:val="24"/>
              </w:rPr>
              <w:t>- с использованием системы дистанционного банковского обслуживания (ДБО)</w:t>
            </w:r>
          </w:p>
        </w:tc>
        <w:tc>
          <w:tcPr>
            <w:tcW w:w="2409" w:type="dxa"/>
            <w:tcBorders>
              <w:top w:val="nil"/>
              <w:left w:val="single" w:sz="4" w:space="0" w:color="auto"/>
              <w:bottom w:val="single" w:sz="4" w:space="0" w:color="auto"/>
              <w:right w:val="single" w:sz="4" w:space="0" w:color="auto"/>
            </w:tcBorders>
          </w:tcPr>
          <w:p w:rsidR="00057046" w:rsidRPr="00EE067F" w:rsidRDefault="00057046" w:rsidP="00057046">
            <w:pPr>
              <w:jc w:val="center"/>
              <w:rPr>
                <w:rFonts w:ascii="Times New Roman" w:hAnsi="Times New Roman"/>
                <w:color w:val="000000" w:themeColor="text1"/>
              </w:rPr>
            </w:pPr>
            <w:r w:rsidRPr="00EE067F">
              <w:rPr>
                <w:rFonts w:ascii="Times New Roman" w:hAnsi="Times New Roman"/>
                <w:color w:val="000000" w:themeColor="text1"/>
                <w:sz w:val="24"/>
                <w:szCs w:val="24"/>
              </w:rPr>
              <w:t>50 руб. за один расчетный документ»</w:t>
            </w:r>
          </w:p>
        </w:tc>
        <w:tc>
          <w:tcPr>
            <w:tcW w:w="3686" w:type="dxa"/>
            <w:gridSpan w:val="2"/>
            <w:vMerge/>
            <w:tcBorders>
              <w:top w:val="nil"/>
              <w:left w:val="single" w:sz="4" w:space="0" w:color="auto"/>
              <w:bottom w:val="single" w:sz="4" w:space="0" w:color="auto"/>
              <w:right w:val="single" w:sz="4" w:space="0" w:color="auto"/>
            </w:tcBorders>
          </w:tcPr>
          <w:p w:rsidR="00057046" w:rsidRPr="00EE067F" w:rsidRDefault="00057046" w:rsidP="00057046">
            <w:pPr>
              <w:rPr>
                <w:rFonts w:ascii="Times New Roman" w:hAnsi="Times New Roman"/>
                <w:color w:val="000000" w:themeColor="text1"/>
                <w:sz w:val="24"/>
                <w:szCs w:val="24"/>
              </w:rPr>
            </w:pPr>
          </w:p>
        </w:tc>
      </w:tr>
      <w:tr w:rsidR="00F46878" w:rsidRPr="00EE067F" w:rsidTr="008B0265">
        <w:trPr>
          <w:gridAfter w:val="2"/>
          <w:wAfter w:w="7057"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before="40"/>
              <w:jc w:val="both"/>
              <w:rPr>
                <w:rFonts w:ascii="Times New Roman" w:hAnsi="Times New Roman"/>
                <w:color w:val="000000" w:themeColor="text1"/>
                <w:lang w:eastAsia="x-none"/>
              </w:rPr>
            </w:pPr>
            <w:r w:rsidRPr="00EE067F">
              <w:rPr>
                <w:rFonts w:ascii="Times New Roman" w:eastAsia="Times New Roman" w:hAnsi="Times New Roman"/>
                <w:bCs/>
                <w:color w:val="000000" w:themeColor="text1"/>
                <w:lang w:eastAsia="ru-RU"/>
              </w:rPr>
              <w:t>1.1.10.</w:t>
            </w:r>
          </w:p>
        </w:tc>
        <w:tc>
          <w:tcPr>
            <w:tcW w:w="3119"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106"/>
              </w:tabs>
              <w:spacing w:before="40"/>
              <w:jc w:val="both"/>
              <w:rPr>
                <w:rFonts w:ascii="Times New Roman" w:hAnsi="Times New Roman"/>
                <w:color w:val="000000" w:themeColor="text1"/>
                <w:lang w:eastAsia="x-none"/>
              </w:rPr>
            </w:pPr>
            <w:r w:rsidRPr="00EE067F">
              <w:rPr>
                <w:rFonts w:ascii="Times New Roman" w:eastAsia="Times New Roman" w:hAnsi="Times New Roman"/>
                <w:bCs/>
                <w:color w:val="000000" w:themeColor="text1"/>
                <w:lang w:eastAsia="ru-RU"/>
              </w:rPr>
              <w:t xml:space="preserve">Розыск сумм платежей по заявлению клиента, уточнение реквизитов платежа </w:t>
            </w:r>
          </w:p>
        </w:tc>
        <w:tc>
          <w:tcPr>
            <w:tcW w:w="2409"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300 руб. </w:t>
            </w:r>
          </w:p>
          <w:p w:rsidR="00057046" w:rsidRPr="00EE067F" w:rsidRDefault="00057046" w:rsidP="00057046">
            <w:pPr>
              <w:tabs>
                <w:tab w:val="left" w:pos="708"/>
                <w:tab w:val="center" w:pos="4677"/>
                <w:tab w:val="right" w:pos="9355"/>
              </w:tabs>
              <w:spacing w:before="40"/>
              <w:jc w:val="center"/>
              <w:rPr>
                <w:rFonts w:ascii="Times New Roman" w:hAnsi="Times New Roman"/>
                <w:color w:val="000000" w:themeColor="text1"/>
                <w:lang w:eastAsia="x-none"/>
              </w:rPr>
            </w:pPr>
            <w:r w:rsidRPr="00EE067F">
              <w:rPr>
                <w:rFonts w:ascii="Times New Roman" w:eastAsia="Times New Roman" w:hAnsi="Times New Roman"/>
                <w:bCs/>
                <w:color w:val="000000" w:themeColor="text1"/>
                <w:lang w:eastAsia="ru-RU"/>
              </w:rPr>
              <w:t>по каждому платежу</w:t>
            </w:r>
          </w:p>
        </w:tc>
        <w:tc>
          <w:tcPr>
            <w:tcW w:w="3686" w:type="dxa"/>
            <w:gridSpan w:val="2"/>
            <w:vMerge/>
            <w:tcBorders>
              <w:top w:val="single" w:sz="4" w:space="0" w:color="auto"/>
              <w:left w:val="single" w:sz="4" w:space="0" w:color="auto"/>
              <w:bottom w:val="single" w:sz="4" w:space="0" w:color="auto"/>
              <w:right w:val="single" w:sz="4" w:space="0" w:color="auto"/>
            </w:tcBorders>
          </w:tcPr>
          <w:p w:rsidR="00057046" w:rsidRPr="00EE067F" w:rsidRDefault="00057046" w:rsidP="00057046">
            <w:pPr>
              <w:rPr>
                <w:rFonts w:ascii="Times New Roman" w:hAnsi="Times New Roman"/>
                <w:color w:val="000000" w:themeColor="text1"/>
                <w:sz w:val="24"/>
                <w:szCs w:val="24"/>
              </w:rPr>
            </w:pPr>
          </w:p>
        </w:tc>
      </w:tr>
      <w:tr w:rsidR="00F46878" w:rsidRPr="00EE067F" w:rsidTr="008B0265">
        <w:trPr>
          <w:gridAfter w:val="2"/>
          <w:wAfter w:w="7057"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before="40"/>
              <w:jc w:val="both"/>
              <w:rPr>
                <w:rFonts w:ascii="Times New Roman" w:hAnsi="Times New Roman"/>
                <w:color w:val="000000" w:themeColor="text1"/>
                <w:lang w:eastAsia="x-none"/>
              </w:rPr>
            </w:pPr>
            <w:r w:rsidRPr="00EE067F">
              <w:rPr>
                <w:rFonts w:ascii="Times New Roman" w:eastAsia="Times New Roman" w:hAnsi="Times New Roman"/>
                <w:bCs/>
                <w:color w:val="000000" w:themeColor="text1"/>
                <w:lang w:eastAsia="ru-RU"/>
              </w:rPr>
              <w:t>1.1.11.</w:t>
            </w:r>
          </w:p>
        </w:tc>
        <w:tc>
          <w:tcPr>
            <w:tcW w:w="3119"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before="40"/>
              <w:jc w:val="both"/>
              <w:rPr>
                <w:rFonts w:ascii="Times New Roman" w:hAnsi="Times New Roman"/>
                <w:color w:val="000000" w:themeColor="text1"/>
                <w:lang w:eastAsia="x-none"/>
              </w:rPr>
            </w:pPr>
            <w:r w:rsidRPr="00EE067F">
              <w:rPr>
                <w:rFonts w:ascii="Times New Roman" w:eastAsia="Times New Roman" w:hAnsi="Times New Roman"/>
                <w:bCs/>
                <w:color w:val="000000" w:themeColor="text1"/>
                <w:lang w:eastAsia="ru-RU"/>
              </w:rPr>
              <w:t>Отзыв расчетного документа по письменному заявлению клиента</w:t>
            </w:r>
          </w:p>
        </w:tc>
        <w:tc>
          <w:tcPr>
            <w:tcW w:w="2409"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val="en-US" w:eastAsia="ru-RU"/>
              </w:rPr>
              <w:t>30</w:t>
            </w:r>
            <w:r w:rsidRPr="00EE067F">
              <w:rPr>
                <w:rFonts w:ascii="Times New Roman" w:eastAsia="Times New Roman" w:hAnsi="Times New Roman"/>
                <w:bCs/>
                <w:color w:val="000000" w:themeColor="text1"/>
                <w:lang w:eastAsia="ru-RU"/>
              </w:rPr>
              <w:t xml:space="preserve">0 руб. </w:t>
            </w:r>
          </w:p>
          <w:p w:rsidR="00057046" w:rsidRPr="00EE067F" w:rsidRDefault="00057046" w:rsidP="00057046">
            <w:pPr>
              <w:tabs>
                <w:tab w:val="left" w:pos="708"/>
                <w:tab w:val="center" w:pos="4677"/>
                <w:tab w:val="right" w:pos="9355"/>
              </w:tabs>
              <w:spacing w:before="40"/>
              <w:jc w:val="center"/>
              <w:rPr>
                <w:rFonts w:ascii="Times New Roman" w:hAnsi="Times New Roman"/>
                <w:color w:val="000000" w:themeColor="text1"/>
                <w:lang w:eastAsia="x-none"/>
              </w:rPr>
            </w:pPr>
            <w:r w:rsidRPr="00EE067F">
              <w:rPr>
                <w:rFonts w:ascii="Times New Roman" w:eastAsia="Times New Roman" w:hAnsi="Times New Roman"/>
                <w:color w:val="000000" w:themeColor="text1"/>
                <w:lang w:eastAsia="ru-RU"/>
              </w:rPr>
              <w:t>за каждый запрос</w:t>
            </w:r>
            <w:r w:rsidRPr="00EE067F" w:rsidDel="006E2D64">
              <w:rPr>
                <w:rFonts w:ascii="Times New Roman" w:eastAsia="Times New Roman" w:hAnsi="Times New Roman"/>
                <w:bCs/>
                <w:color w:val="000000" w:themeColor="text1"/>
                <w:lang w:eastAsia="ru-RU"/>
              </w:rPr>
              <w:t xml:space="preserve"> </w:t>
            </w:r>
          </w:p>
        </w:tc>
        <w:tc>
          <w:tcPr>
            <w:tcW w:w="3686" w:type="dxa"/>
            <w:gridSpan w:val="2"/>
            <w:vMerge/>
            <w:tcBorders>
              <w:top w:val="single" w:sz="4" w:space="0" w:color="auto"/>
              <w:left w:val="single" w:sz="4" w:space="0" w:color="auto"/>
              <w:bottom w:val="single" w:sz="4" w:space="0" w:color="auto"/>
              <w:right w:val="single" w:sz="4" w:space="0" w:color="auto"/>
            </w:tcBorders>
          </w:tcPr>
          <w:p w:rsidR="00057046" w:rsidRPr="00EE067F" w:rsidRDefault="00057046" w:rsidP="00057046">
            <w:pPr>
              <w:rPr>
                <w:rFonts w:ascii="Times New Roman" w:hAnsi="Times New Roman"/>
                <w:color w:val="000000" w:themeColor="text1"/>
                <w:sz w:val="24"/>
                <w:szCs w:val="24"/>
              </w:rPr>
            </w:pP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1.1.12.</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 xml:space="preserve">150 руб. </w:t>
            </w:r>
          </w:p>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за каждый расчетный документ</w:t>
            </w: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p>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Услуга облагается НДС, сумма которого взимается дополнительно.</w:t>
            </w:r>
          </w:p>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after="0" w:line="240" w:lineRule="auto"/>
              <w:rPr>
                <w:rFonts w:ascii="Times New Roman" w:hAnsi="Times New Roman"/>
                <w:color w:val="000000" w:themeColor="text1"/>
                <w:lang w:eastAsia="x-none"/>
              </w:rPr>
            </w:pPr>
            <w:r w:rsidRPr="00EE067F">
              <w:rPr>
                <w:rFonts w:ascii="Times New Roman" w:hAnsi="Times New Roman"/>
                <w:color w:val="000000" w:themeColor="text1"/>
                <w:lang w:eastAsia="x-none"/>
              </w:rPr>
              <w:t>1.1.12.1.</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 xml:space="preserve">Оформление расчетного документа в рамках распоряжения клиента о периодическом перечислении </w:t>
            </w:r>
            <w:r w:rsidRPr="00EE067F">
              <w:rPr>
                <w:rFonts w:ascii="Times New Roman" w:hAnsi="Times New Roman"/>
                <w:color w:val="000000" w:themeColor="text1"/>
                <w:lang w:eastAsia="x-none"/>
              </w:rPr>
              <w:lastRenderedPageBreak/>
              <w:t xml:space="preserve">денежных средств со счета клиента юридическим лицам - партнерам </w:t>
            </w:r>
            <w:r w:rsidRPr="00EE067F">
              <w:rPr>
                <w:rFonts w:ascii="Times New Roman" w:hAnsi="Times New Roman"/>
                <w:color w:val="000000" w:themeColor="text1"/>
                <w:lang w:eastAsia="x-none"/>
              </w:rPr>
              <w:br/>
              <w:t xml:space="preserve">АО «Россельхозбанк» (ООО «Мое дело» ИНН </w:t>
            </w:r>
            <w:r w:rsidRPr="00EE067F">
              <w:rPr>
                <w:color w:val="000000" w:themeColor="text1"/>
              </w:rPr>
              <w:t>7701889831</w:t>
            </w:r>
            <w:r w:rsidRPr="00EE067F">
              <w:rPr>
                <w:rFonts w:ascii="Times New Roman" w:hAnsi="Times New Roman"/>
                <w:color w:val="000000" w:themeColor="text1"/>
                <w:lang w:eastAsia="x-none"/>
              </w:rPr>
              <w:t xml:space="preserve">, ООО </w:t>
            </w:r>
            <w:r w:rsidRPr="00EE067F">
              <w:rPr>
                <w:rFonts w:ascii="Times New Roman" w:hAnsi="Times New Roman"/>
                <w:color w:val="000000" w:themeColor="text1"/>
              </w:rPr>
              <w:t>«Юридические решения» ИНН 9718083320</w:t>
            </w:r>
            <w:r w:rsidRPr="00EE067F">
              <w:rPr>
                <w:rFonts w:ascii="Times New Roman" w:hAnsi="Times New Roman"/>
                <w:color w:val="000000" w:themeColor="text1"/>
                <w:lang w:eastAsia="x-none"/>
              </w:rPr>
              <w:t>)</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after="0" w:line="240" w:lineRule="auto"/>
              <w:rPr>
                <w:rFonts w:ascii="Times New Roman" w:hAnsi="Times New Roman"/>
                <w:color w:val="000000" w:themeColor="text1"/>
                <w:lang w:eastAsia="x-none"/>
              </w:rPr>
            </w:pPr>
            <w:r w:rsidRPr="00EE067F">
              <w:rPr>
                <w:rFonts w:ascii="Times New Roman" w:hAnsi="Times New Roman"/>
                <w:color w:val="000000" w:themeColor="text1"/>
                <w:lang w:eastAsia="x-none"/>
              </w:rPr>
              <w:t>Не взимается</w:t>
            </w: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За осуществление платежа комиссионное вознаграждение, указанное в пункте 1.1.5 Тарифов, не взимается</w:t>
            </w: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after="0" w:line="240" w:lineRule="auto"/>
              <w:ind w:firstLine="34"/>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1.1.13.</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 xml:space="preserve">2500 руб. </w:t>
            </w:r>
          </w:p>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за каждое дополнительное соглашение</w:t>
            </w: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19257D">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Услуга облагается НДС</w:t>
            </w: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after="0" w:line="240" w:lineRule="auto"/>
              <w:ind w:firstLine="34"/>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1.1.14.</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0"/>
              </w:tabs>
              <w:spacing w:before="40" w:after="40"/>
              <w:jc w:val="both"/>
              <w:rPr>
                <w:rFonts w:ascii="Times New Roman" w:hAnsi="Times New Roman"/>
                <w:color w:val="000000" w:themeColor="text1"/>
              </w:rPr>
            </w:pPr>
            <w:r w:rsidRPr="00EE067F">
              <w:rPr>
                <w:rFonts w:ascii="Times New Roman" w:hAnsi="Times New Roman"/>
                <w:color w:val="000000" w:themeColor="text1"/>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rPr>
              <w:t>Не взимается</w:t>
            </w: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40"/>
              <w:jc w:val="both"/>
              <w:rPr>
                <w:rFonts w:ascii="Times New Roman" w:hAnsi="Times New Roman"/>
                <w:color w:val="000000" w:themeColor="text1"/>
              </w:rPr>
            </w:pPr>
            <w:r w:rsidRPr="00EE067F">
              <w:rPr>
                <w:rFonts w:ascii="Times New Roman" w:hAnsi="Times New Roman"/>
                <w:color w:val="000000" w:themeColor="text1"/>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120" w:after="120" w:line="240" w:lineRule="auto"/>
              <w:ind w:hanging="82"/>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1.2.</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120" w:after="12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bCs/>
                <w:color w:val="000000" w:themeColor="text1"/>
                <w:lang w:eastAsia="ru-RU"/>
              </w:rPr>
              <w:t>Открытие и ведение счетов в иностранной валюте</w:t>
            </w:r>
          </w:p>
        </w:tc>
        <w:tc>
          <w:tcPr>
            <w:tcW w:w="2420" w:type="dxa"/>
            <w:gridSpan w:val="2"/>
            <w:tcBorders>
              <w:bottom w:val="single" w:sz="4" w:space="0" w:color="auto"/>
            </w:tcBorders>
          </w:tcPr>
          <w:p w:rsidR="00057046" w:rsidRPr="00EE067F" w:rsidRDefault="00057046" w:rsidP="00057046">
            <w:pPr>
              <w:spacing w:before="40"/>
              <w:jc w:val="center"/>
              <w:rPr>
                <w:rFonts w:ascii="Times New Roman" w:hAnsi="Times New Roman"/>
                <w:color w:val="000000" w:themeColor="text1"/>
                <w:sz w:val="24"/>
                <w:szCs w:val="24"/>
              </w:rPr>
            </w:pP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rPr>
                <w:rFonts w:ascii="Times New Roman" w:eastAsia="Times New Roman" w:hAnsi="Times New Roman"/>
                <w:i/>
                <w:iCs/>
                <w:color w:val="000000" w:themeColor="text1"/>
                <w:lang w:eastAsia="ru-RU"/>
              </w:rPr>
            </w:pP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ind w:left="-52" w:firstLine="52"/>
              <w:jc w:val="center"/>
              <w:rPr>
                <w:rFonts w:ascii="Times New Roman" w:eastAsia="Times New Roman" w:hAnsi="Times New Roman"/>
                <w:bCs/>
                <w:color w:val="000000" w:themeColor="text1"/>
                <w:lang w:eastAsia="ru-RU"/>
              </w:rPr>
            </w:pPr>
            <w:r w:rsidRPr="00EE067F">
              <w:rPr>
                <w:rFonts w:ascii="Times New Roman" w:hAnsi="Times New Roman"/>
                <w:color w:val="000000" w:themeColor="text1"/>
              </w:rPr>
              <w:t>1.2.1.</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120" w:after="12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Открытие счета </w:t>
            </w:r>
          </w:p>
          <w:p w:rsidR="00057046" w:rsidRPr="00EE067F" w:rsidRDefault="00057046" w:rsidP="00057046">
            <w:pPr>
              <w:spacing w:before="120" w:after="120" w:line="240" w:lineRule="auto"/>
              <w:jc w:val="both"/>
              <w:rPr>
                <w:rFonts w:ascii="Times New Roman" w:eastAsia="Times New Roman" w:hAnsi="Times New Roman"/>
                <w:bCs/>
                <w:color w:val="000000" w:themeColor="text1"/>
                <w:lang w:eastAsia="ru-RU"/>
              </w:rPr>
            </w:pPr>
          </w:p>
          <w:p w:rsidR="00057046" w:rsidRPr="00EE067F" w:rsidRDefault="00057046" w:rsidP="00057046">
            <w:pPr>
              <w:spacing w:before="120" w:after="12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p w:rsidR="00057046" w:rsidRPr="00EE067F" w:rsidRDefault="00057046" w:rsidP="00057046">
            <w:pPr>
              <w:spacing w:before="120" w:after="120" w:line="240" w:lineRule="auto"/>
              <w:jc w:val="both"/>
              <w:rPr>
                <w:rFonts w:ascii="Times New Roman" w:eastAsia="Times New Roman" w:hAnsi="Times New Roman"/>
                <w:bCs/>
                <w:color w:val="000000" w:themeColor="text1"/>
                <w:lang w:eastAsia="ru-RU"/>
              </w:rPr>
            </w:pPr>
          </w:p>
          <w:p w:rsidR="00057046" w:rsidRPr="00EE067F" w:rsidRDefault="00057046" w:rsidP="00057046">
            <w:pPr>
              <w:spacing w:before="120" w:after="12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транзитного счета, счета по депозиту</w:t>
            </w:r>
          </w:p>
          <w:p w:rsidR="00057046" w:rsidRPr="00EE067F" w:rsidRDefault="00057046" w:rsidP="00057046">
            <w:pPr>
              <w:spacing w:before="120" w:after="120" w:line="240" w:lineRule="auto"/>
              <w:jc w:val="both"/>
              <w:rPr>
                <w:rFonts w:ascii="Times New Roman" w:eastAsia="Times New Roman" w:hAnsi="Times New Roman"/>
                <w:bCs/>
                <w:color w:val="000000" w:themeColor="text1"/>
                <w:lang w:eastAsia="ru-RU"/>
              </w:rPr>
            </w:pP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rPr>
            </w:pPr>
            <w:r w:rsidRPr="00EE067F">
              <w:rPr>
                <w:rFonts w:ascii="Times New Roman" w:hAnsi="Times New Roman"/>
                <w:color w:val="000000" w:themeColor="text1"/>
              </w:rPr>
              <w:t>3000 руб.</w:t>
            </w:r>
          </w:p>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rPr>
            </w:pPr>
          </w:p>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rPr>
            </w:pPr>
            <w:r w:rsidRPr="00EE067F">
              <w:rPr>
                <w:rFonts w:ascii="Times New Roman" w:hAnsi="Times New Roman"/>
                <w:color w:val="000000" w:themeColor="text1"/>
              </w:rPr>
              <w:t xml:space="preserve">Не взимается </w:t>
            </w:r>
          </w:p>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rPr>
            </w:pPr>
          </w:p>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rPr>
            </w:pPr>
          </w:p>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rPr>
            </w:pPr>
          </w:p>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rPr>
            </w:pPr>
          </w:p>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rPr>
            </w:pPr>
          </w:p>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3661" w:type="dxa"/>
            <w:tcBorders>
              <w:top w:val="single" w:sz="4" w:space="0" w:color="auto"/>
              <w:left w:val="single" w:sz="4" w:space="0" w:color="auto"/>
              <w:bottom w:val="single" w:sz="4" w:space="0" w:color="auto"/>
              <w:right w:val="single" w:sz="4" w:space="0" w:color="auto"/>
            </w:tcBorders>
            <w:shd w:val="clear" w:color="auto" w:fill="auto"/>
          </w:tcPr>
          <w:p w:rsidR="00057046" w:rsidRPr="00EE067F" w:rsidRDefault="00057046" w:rsidP="00057046">
            <w:pPr>
              <w:spacing w:after="40"/>
              <w:jc w:val="both"/>
              <w:rPr>
                <w:rFonts w:ascii="Times New Roman" w:hAnsi="Times New Roman"/>
                <w:color w:val="000000" w:themeColor="text1"/>
              </w:rPr>
            </w:pPr>
            <w:r w:rsidRPr="00EE067F">
              <w:rPr>
                <w:rFonts w:ascii="Times New Roman" w:hAnsi="Times New Roman"/>
                <w:color w:val="000000" w:themeColor="text1"/>
              </w:rPr>
              <w:t>В случае необходимости за оформление Банком карточки с образцами подписей и оттиска печати комиссия не взимается</w:t>
            </w:r>
          </w:p>
          <w:p w:rsidR="00057046" w:rsidRPr="00EE067F" w:rsidRDefault="00057046" w:rsidP="00057046">
            <w:pPr>
              <w:rPr>
                <w:color w:val="000000" w:themeColor="text1"/>
              </w:rPr>
            </w:pP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ind w:left="-52" w:firstLine="52"/>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1.2.2.</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ind w:left="-52" w:firstLine="52"/>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Закрытие счета</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ind w:left="-52" w:firstLine="52"/>
              <w:jc w:val="both"/>
              <w:rPr>
                <w:rFonts w:ascii="Times New Roman" w:eastAsia="Times New Roman" w:hAnsi="Times New Roman"/>
                <w:bCs/>
                <w:color w:val="000000" w:themeColor="text1"/>
                <w:lang w:eastAsia="ru-RU"/>
              </w:rPr>
            </w:pPr>
          </w:p>
        </w:tc>
      </w:tr>
      <w:tr w:rsidR="00F46878" w:rsidRPr="00EE067F" w:rsidTr="008B0265">
        <w:trPr>
          <w:gridAfter w:val="3"/>
          <w:wAfter w:w="7082" w:type="dxa"/>
        </w:trPr>
        <w:tc>
          <w:tcPr>
            <w:tcW w:w="993" w:type="dxa"/>
            <w:tcBorders>
              <w:top w:val="single" w:sz="4" w:space="0" w:color="auto"/>
              <w:left w:val="single" w:sz="4" w:space="0" w:color="auto"/>
              <w:bottom w:val="nil"/>
              <w:right w:val="single" w:sz="4" w:space="0" w:color="auto"/>
            </w:tcBorders>
          </w:tcPr>
          <w:p w:rsidR="00057046" w:rsidRPr="00EE067F" w:rsidRDefault="00057046" w:rsidP="00057046">
            <w:pPr>
              <w:spacing w:before="40" w:after="0" w:line="240" w:lineRule="auto"/>
              <w:ind w:left="-52" w:firstLine="52"/>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1.2.3.</w:t>
            </w:r>
          </w:p>
        </w:tc>
        <w:tc>
          <w:tcPr>
            <w:tcW w:w="3108" w:type="dxa"/>
            <w:tcBorders>
              <w:top w:val="single" w:sz="4" w:space="0" w:color="auto"/>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sz w:val="24"/>
                <w:szCs w:val="24"/>
              </w:rPr>
              <w:t>Ведение счета, кроме счета в евро</w:t>
            </w:r>
          </w:p>
        </w:tc>
        <w:tc>
          <w:tcPr>
            <w:tcW w:w="2420" w:type="dxa"/>
            <w:gridSpan w:val="2"/>
            <w:tcBorders>
              <w:top w:val="single" w:sz="4" w:space="0" w:color="auto"/>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27 долл. США</w:t>
            </w:r>
          </w:p>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 xml:space="preserve"> в месяц</w:t>
            </w:r>
          </w:p>
        </w:tc>
        <w:tc>
          <w:tcPr>
            <w:tcW w:w="3661" w:type="dxa"/>
            <w:tcBorders>
              <w:top w:val="single" w:sz="4" w:space="0" w:color="auto"/>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p>
        </w:tc>
      </w:tr>
      <w:tr w:rsidR="00F46878" w:rsidRPr="00EE067F" w:rsidTr="008B0265">
        <w:trPr>
          <w:gridAfter w:val="3"/>
          <w:wAfter w:w="7082" w:type="dxa"/>
        </w:trPr>
        <w:tc>
          <w:tcPr>
            <w:tcW w:w="993" w:type="dxa"/>
            <w:tcBorders>
              <w:top w:val="nil"/>
              <w:left w:val="single" w:sz="4" w:space="0" w:color="auto"/>
              <w:bottom w:val="nil"/>
              <w:right w:val="single" w:sz="4" w:space="0" w:color="auto"/>
            </w:tcBorders>
          </w:tcPr>
          <w:p w:rsidR="00057046" w:rsidRPr="00EE067F" w:rsidRDefault="00057046" w:rsidP="00057046">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420" w:type="dxa"/>
            <w:gridSpan w:val="2"/>
            <w:tcBorders>
              <w:top w:val="nil"/>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7 долл. США</w:t>
            </w:r>
          </w:p>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 xml:space="preserve"> в месяц</w:t>
            </w:r>
          </w:p>
        </w:tc>
        <w:tc>
          <w:tcPr>
            <w:tcW w:w="3661" w:type="dxa"/>
            <w:tcBorders>
              <w:top w:val="nil"/>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p>
        </w:tc>
      </w:tr>
      <w:tr w:rsidR="00F46878" w:rsidRPr="00EE067F" w:rsidTr="008B0265">
        <w:trPr>
          <w:gridAfter w:val="3"/>
          <w:wAfter w:w="7082" w:type="dxa"/>
        </w:trPr>
        <w:tc>
          <w:tcPr>
            <w:tcW w:w="993" w:type="dxa"/>
            <w:tcBorders>
              <w:top w:val="nil"/>
              <w:left w:val="single" w:sz="4" w:space="0" w:color="auto"/>
              <w:bottom w:val="single" w:sz="4" w:space="0" w:color="auto"/>
              <w:right w:val="single" w:sz="4" w:space="0" w:color="auto"/>
            </w:tcBorders>
          </w:tcPr>
          <w:p w:rsidR="00057046" w:rsidRPr="00EE067F" w:rsidRDefault="00057046" w:rsidP="00057046">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 при отсутствии операций по счету в течение календарного месяца, но не более 6 (шести) календарных месяцев подряд</w:t>
            </w:r>
          </w:p>
        </w:tc>
        <w:tc>
          <w:tcPr>
            <w:tcW w:w="2420" w:type="dxa"/>
            <w:gridSpan w:val="2"/>
            <w:tcBorders>
              <w:top w:val="nil"/>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Не взимается</w:t>
            </w:r>
          </w:p>
        </w:tc>
        <w:tc>
          <w:tcPr>
            <w:tcW w:w="3661" w:type="dxa"/>
            <w:tcBorders>
              <w:top w:val="nil"/>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Не признаются операциями по счету:</w:t>
            </w: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 причисление процентов к счету;</w:t>
            </w: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 xml:space="preserve">- взимание комиссий Банка; </w:t>
            </w: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 зачисление/списание со счета ошибочно зачисленных Банком денежных средств.</w:t>
            </w: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F46878" w:rsidRPr="00EE067F" w:rsidTr="008B0265">
        <w:trPr>
          <w:gridAfter w:val="3"/>
          <w:wAfter w:w="7082" w:type="dxa"/>
        </w:trPr>
        <w:tc>
          <w:tcPr>
            <w:tcW w:w="993" w:type="dxa"/>
            <w:vMerge w:val="restart"/>
            <w:tcBorders>
              <w:top w:val="single" w:sz="4" w:space="0" w:color="auto"/>
              <w:left w:val="single" w:sz="4" w:space="0" w:color="auto"/>
              <w:right w:val="single" w:sz="4" w:space="0" w:color="auto"/>
            </w:tcBorders>
          </w:tcPr>
          <w:p w:rsidR="00057046" w:rsidRPr="00EE067F" w:rsidRDefault="00057046" w:rsidP="00057046">
            <w:pPr>
              <w:spacing w:before="40" w:after="0" w:line="240" w:lineRule="auto"/>
              <w:ind w:left="-52" w:firstLine="52"/>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1.2.3.1</w:t>
            </w:r>
          </w:p>
        </w:tc>
        <w:tc>
          <w:tcPr>
            <w:tcW w:w="3108" w:type="dxa"/>
            <w:tcBorders>
              <w:top w:val="single" w:sz="4" w:space="0" w:color="auto"/>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rPr>
              <w:t>Ведение счета в евро</w:t>
            </w:r>
            <w:r w:rsidRPr="00EE067F">
              <w:rPr>
                <w:rFonts w:ascii="Times New Roman" w:hAnsi="Times New Roman"/>
                <w:color w:val="000000" w:themeColor="text1"/>
                <w:lang w:eastAsia="x-none"/>
              </w:rPr>
              <w:t>:</w:t>
            </w:r>
          </w:p>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 при совокупном среднемесячном остатке до 100 000 евро (включительно)</w:t>
            </w:r>
          </w:p>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p>
        </w:tc>
        <w:tc>
          <w:tcPr>
            <w:tcW w:w="2420" w:type="dxa"/>
            <w:gridSpan w:val="2"/>
            <w:tcBorders>
              <w:top w:val="single" w:sz="4" w:space="0" w:color="auto"/>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27 долл. США</w:t>
            </w:r>
            <w:r w:rsidRPr="00EE067F">
              <w:rPr>
                <w:rFonts w:ascii="Times New Roman" w:hAnsi="Times New Roman"/>
                <w:color w:val="000000" w:themeColor="text1"/>
                <w:lang w:eastAsia="x-none"/>
              </w:rPr>
              <w:br/>
              <w:t>в месяц</w:t>
            </w:r>
          </w:p>
        </w:tc>
        <w:tc>
          <w:tcPr>
            <w:tcW w:w="3661" w:type="dxa"/>
            <w:tcBorders>
              <w:top w:val="single" w:sz="4" w:space="0" w:color="auto"/>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Комиссия взимается с расчетного счета в евро.</w:t>
            </w: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rPr>
            </w:pPr>
            <w:r w:rsidRPr="00EE067F">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EE067F">
              <w:rPr>
                <w:rFonts w:ascii="Times New Roman" w:hAnsi="Times New Roman"/>
                <w:color w:val="000000" w:themeColor="text1"/>
              </w:rPr>
              <w:t>.</w:t>
            </w: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Комиссия не взимается если совокупный среднемесячный остаток равен нулю.</w:t>
            </w: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rPr>
            </w:pPr>
            <w:r w:rsidRPr="00EE067F">
              <w:rPr>
                <w:rFonts w:ascii="Times New Roman" w:hAnsi="Times New Roman"/>
                <w:color w:val="000000" w:themeColor="text1"/>
              </w:rPr>
              <w:t xml:space="preserve">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w:t>
            </w:r>
            <w:r w:rsidRPr="00EE067F">
              <w:rPr>
                <w:rFonts w:ascii="Times New Roman" w:hAnsi="Times New Roman"/>
                <w:color w:val="000000" w:themeColor="text1"/>
              </w:rPr>
              <w:lastRenderedPageBreak/>
              <w:t>остаток, достаточный для оплаты комиссии.</w:t>
            </w: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rPr>
            </w:pPr>
            <w:r w:rsidRPr="00EE067F">
              <w:rPr>
                <w:rFonts w:ascii="Times New Roman" w:hAnsi="Times New Roman"/>
                <w:color w:val="000000" w:themeColor="text1"/>
                <w:lang w:eastAsia="x-none"/>
              </w:rPr>
              <w:t>При расчете совокупного среднемесячного остатка учитываются остатки на расчетном счете в евро и соответствующем ему транзитном счете.</w:t>
            </w:r>
          </w:p>
          <w:p w:rsidR="00057046" w:rsidRPr="00EE067F" w:rsidRDefault="00057046" w:rsidP="00057046">
            <w:pPr>
              <w:spacing w:after="0" w:line="240" w:lineRule="auto"/>
              <w:ind w:firstLine="709"/>
              <w:jc w:val="both"/>
              <w:rPr>
                <w:rFonts w:ascii="Times New Roman" w:hAnsi="Times New Roman"/>
                <w:color w:val="000000" w:themeColor="text1"/>
                <w:lang w:eastAsia="x-none"/>
              </w:rPr>
            </w:pPr>
            <w:r w:rsidRPr="00EE067F">
              <w:rPr>
                <w:rFonts w:ascii="Times New Roman" w:hAnsi="Times New Roman"/>
                <w:color w:val="000000" w:themeColor="text1"/>
                <w:lang w:eastAsia="x-none"/>
              </w:rPr>
              <w:t>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среднемесячного остатка.</w:t>
            </w:r>
          </w:p>
          <w:p w:rsidR="00057046" w:rsidRPr="00EE067F" w:rsidRDefault="00057046" w:rsidP="00057046">
            <w:pPr>
              <w:spacing w:after="0" w:line="240" w:lineRule="auto"/>
              <w:ind w:firstLine="709"/>
              <w:jc w:val="both"/>
              <w:rPr>
                <w:rFonts w:ascii="Times New Roman" w:hAnsi="Times New Roman"/>
                <w:color w:val="000000" w:themeColor="text1"/>
                <w:lang w:eastAsia="x-none"/>
              </w:rPr>
            </w:pPr>
          </w:p>
          <w:p w:rsidR="00057046" w:rsidRPr="00EE067F" w:rsidRDefault="00057046" w:rsidP="00057046">
            <w:pPr>
              <w:spacing w:after="0" w:line="240" w:lineRule="auto"/>
              <w:ind w:firstLine="709"/>
              <w:jc w:val="both"/>
              <w:rPr>
                <w:rFonts w:ascii="Times New Roman" w:hAnsi="Times New Roman"/>
                <w:color w:val="000000" w:themeColor="text1"/>
                <w:lang w:eastAsia="x-none"/>
              </w:rPr>
            </w:pPr>
          </w:p>
          <w:p w:rsidR="00057046" w:rsidRPr="00EE067F" w:rsidRDefault="00057046" w:rsidP="00057046">
            <w:pPr>
              <w:spacing w:after="0" w:line="240" w:lineRule="auto"/>
              <w:ind w:firstLine="709"/>
              <w:jc w:val="both"/>
              <w:rPr>
                <w:rFonts w:ascii="Times New Roman" w:hAnsi="Times New Roman"/>
                <w:color w:val="000000" w:themeColor="text1"/>
                <w:sz w:val="24"/>
                <w:szCs w:val="24"/>
              </w:rPr>
            </w:pPr>
          </w:p>
        </w:tc>
      </w:tr>
      <w:tr w:rsidR="00F46878" w:rsidRPr="00EE067F" w:rsidTr="008B0265">
        <w:trPr>
          <w:gridAfter w:val="3"/>
          <w:wAfter w:w="7082" w:type="dxa"/>
        </w:trPr>
        <w:tc>
          <w:tcPr>
            <w:tcW w:w="993" w:type="dxa"/>
            <w:vMerge/>
            <w:tcBorders>
              <w:left w:val="single" w:sz="4" w:space="0" w:color="auto"/>
              <w:right w:val="single" w:sz="4" w:space="0" w:color="auto"/>
            </w:tcBorders>
          </w:tcPr>
          <w:p w:rsidR="00057046" w:rsidRPr="00EE067F" w:rsidRDefault="00057046" w:rsidP="00057046">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rPr>
            </w:pPr>
          </w:p>
        </w:tc>
        <w:tc>
          <w:tcPr>
            <w:tcW w:w="2420" w:type="dxa"/>
            <w:gridSpan w:val="2"/>
            <w:tcBorders>
              <w:top w:val="nil"/>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7 долл. США</w:t>
            </w:r>
            <w:r w:rsidRPr="00EE067F">
              <w:rPr>
                <w:rFonts w:ascii="Times New Roman" w:hAnsi="Times New Roman"/>
                <w:color w:val="000000" w:themeColor="text1"/>
                <w:lang w:eastAsia="x-none"/>
              </w:rPr>
              <w:br/>
              <w:t>в месяц</w:t>
            </w:r>
          </w:p>
        </w:tc>
        <w:tc>
          <w:tcPr>
            <w:tcW w:w="3661" w:type="dxa"/>
            <w:tcBorders>
              <w:top w:val="nil"/>
              <w:left w:val="single" w:sz="4" w:space="0" w:color="auto"/>
              <w:bottom w:val="nil"/>
              <w:right w:val="single" w:sz="4" w:space="0" w:color="auto"/>
            </w:tcBorders>
          </w:tcPr>
          <w:p w:rsidR="00057046" w:rsidRPr="00EE067F" w:rsidRDefault="00057046" w:rsidP="00057046">
            <w:pPr>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057046" w:rsidRPr="00EE067F" w:rsidRDefault="00057046" w:rsidP="00057046">
            <w:pPr>
              <w:spacing w:after="0" w:line="240" w:lineRule="auto"/>
              <w:jc w:val="both"/>
              <w:rPr>
                <w:rFonts w:ascii="Times New Roman" w:hAnsi="Times New Roman"/>
                <w:color w:val="000000" w:themeColor="text1"/>
                <w:lang w:eastAsia="x-none"/>
              </w:rPr>
            </w:pPr>
          </w:p>
          <w:p w:rsidR="00057046" w:rsidRPr="00EE067F" w:rsidRDefault="00057046" w:rsidP="00057046">
            <w:pPr>
              <w:spacing w:after="0" w:line="240" w:lineRule="auto"/>
              <w:jc w:val="both"/>
              <w:rPr>
                <w:rFonts w:ascii="Times New Roman" w:hAnsi="Times New Roman"/>
                <w:color w:val="000000" w:themeColor="text1"/>
                <w:sz w:val="24"/>
                <w:szCs w:val="24"/>
              </w:rPr>
            </w:pPr>
          </w:p>
        </w:tc>
      </w:tr>
      <w:tr w:rsidR="00F46878" w:rsidRPr="00EE067F" w:rsidTr="008B0265">
        <w:trPr>
          <w:gridAfter w:val="3"/>
          <w:wAfter w:w="7082" w:type="dxa"/>
        </w:trPr>
        <w:tc>
          <w:tcPr>
            <w:tcW w:w="993" w:type="dxa"/>
            <w:vMerge/>
            <w:tcBorders>
              <w:left w:val="single" w:sz="4" w:space="0" w:color="auto"/>
              <w:bottom w:val="single" w:sz="4" w:space="0" w:color="auto"/>
              <w:right w:val="single" w:sz="4" w:space="0" w:color="auto"/>
            </w:tcBorders>
          </w:tcPr>
          <w:p w:rsidR="00057046" w:rsidRPr="00EE067F" w:rsidRDefault="00057046" w:rsidP="00057046">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rPr>
            </w:pPr>
            <w:r w:rsidRPr="00EE067F">
              <w:rPr>
                <w:rFonts w:ascii="Times New Roman" w:hAnsi="Times New Roman"/>
                <w:color w:val="000000" w:themeColor="text1"/>
                <w:lang w:eastAsia="x-none"/>
              </w:rPr>
              <w:t>- при совокупном среднемесячном остатке более 100 000 евро</w:t>
            </w:r>
          </w:p>
        </w:tc>
        <w:tc>
          <w:tcPr>
            <w:tcW w:w="2420" w:type="dxa"/>
            <w:gridSpan w:val="2"/>
            <w:tcBorders>
              <w:top w:val="nil"/>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0,1% от совокупного среднемесячного остатка</w:t>
            </w:r>
          </w:p>
        </w:tc>
        <w:tc>
          <w:tcPr>
            <w:tcW w:w="3661" w:type="dxa"/>
            <w:tcBorders>
              <w:top w:val="nil"/>
              <w:left w:val="single" w:sz="4" w:space="0" w:color="auto"/>
              <w:bottom w:val="single" w:sz="4" w:space="0" w:color="auto"/>
              <w:right w:val="single" w:sz="4" w:space="0" w:color="auto"/>
            </w:tcBorders>
          </w:tcPr>
          <w:p w:rsidR="00057046" w:rsidRPr="00EE067F" w:rsidRDefault="00057046" w:rsidP="00057046">
            <w:pPr>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p>
          <w:p w:rsidR="00057046" w:rsidRPr="00EE067F" w:rsidRDefault="00057046" w:rsidP="00057046">
            <w:pPr>
              <w:spacing w:after="0" w:line="240" w:lineRule="auto"/>
              <w:jc w:val="both"/>
              <w:rPr>
                <w:rFonts w:ascii="Times New Roman" w:hAnsi="Times New Roman"/>
                <w:color w:val="000000" w:themeColor="text1"/>
                <w:lang w:eastAsia="x-none"/>
              </w:rPr>
            </w:pPr>
          </w:p>
          <w:p w:rsidR="00057046" w:rsidRPr="00EE067F" w:rsidRDefault="00057046" w:rsidP="00057046">
            <w:pPr>
              <w:spacing w:after="0" w:line="240" w:lineRule="auto"/>
              <w:jc w:val="both"/>
              <w:rPr>
                <w:rFonts w:ascii="Times New Roman" w:hAnsi="Times New Roman"/>
                <w:color w:val="000000" w:themeColor="text1"/>
                <w:sz w:val="24"/>
                <w:szCs w:val="24"/>
              </w:rPr>
            </w:pP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ind w:left="-52" w:firstLine="52"/>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1.2.4.</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ind w:left="-52" w:firstLine="52"/>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Начисление процентов на остатки средств по текущему счету </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 согласованию сторон</w:t>
            </w:r>
          </w:p>
        </w:tc>
        <w:tc>
          <w:tcPr>
            <w:tcW w:w="3661" w:type="dxa"/>
            <w:vMerge w:val="restart"/>
            <w:tcBorders>
              <w:top w:val="single" w:sz="4" w:space="0" w:color="auto"/>
              <w:left w:val="single" w:sz="4" w:space="0" w:color="auto"/>
              <w:right w:val="single" w:sz="4" w:space="0" w:color="auto"/>
            </w:tcBorders>
          </w:tcPr>
          <w:p w:rsidR="00057046" w:rsidRPr="00EE067F" w:rsidRDefault="00057046" w:rsidP="00057046">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Оформляется дополнительным соглашением к договору банковского счета</w:t>
            </w:r>
          </w:p>
          <w:p w:rsidR="00057046" w:rsidRPr="00EE067F" w:rsidRDefault="00057046" w:rsidP="00057046">
            <w:pPr>
              <w:spacing w:before="40" w:after="0" w:line="240" w:lineRule="auto"/>
              <w:jc w:val="both"/>
              <w:rPr>
                <w:rFonts w:ascii="Times New Roman" w:eastAsia="Times New Roman" w:hAnsi="Times New Roman"/>
                <w:bCs/>
                <w:color w:val="000000" w:themeColor="text1"/>
                <w:lang w:eastAsia="ru-RU"/>
              </w:rPr>
            </w:pP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ind w:left="-52" w:firstLine="52"/>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1.2.5.</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bCs/>
                <w:color w:val="000000" w:themeColor="text1"/>
                <w:lang w:eastAsia="ru-RU"/>
              </w:rPr>
              <w:t>Переводы денежных средств со счета клиента</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p>
        </w:tc>
        <w:tc>
          <w:tcPr>
            <w:tcW w:w="3661" w:type="dxa"/>
            <w:vMerge/>
            <w:tcBorders>
              <w:left w:val="single" w:sz="4" w:space="0" w:color="auto"/>
              <w:right w:val="single" w:sz="4" w:space="0" w:color="auto"/>
            </w:tcBorders>
          </w:tcPr>
          <w:p w:rsidR="00057046" w:rsidRPr="00EE067F" w:rsidRDefault="00057046" w:rsidP="00057046">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ind w:left="-52" w:firstLine="52"/>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1.2.5.1.</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На счета, открытые в других кредитных организациях</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0,33%</w:t>
            </w:r>
          </w:p>
          <w:p w:rsidR="00057046" w:rsidRPr="00EE067F" w:rsidRDefault="00057046" w:rsidP="00057046">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минимум </w:t>
            </w:r>
          </w:p>
          <w:p w:rsidR="00057046" w:rsidRPr="00EE067F" w:rsidRDefault="00057046" w:rsidP="00057046">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25 долл. США,</w:t>
            </w:r>
          </w:p>
          <w:p w:rsidR="00057046" w:rsidRPr="00EE067F" w:rsidRDefault="00057046" w:rsidP="00057046">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lastRenderedPageBreak/>
              <w:t xml:space="preserve">максимум </w:t>
            </w:r>
          </w:p>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250 долл. США</w:t>
            </w:r>
          </w:p>
        </w:tc>
        <w:tc>
          <w:tcPr>
            <w:tcW w:w="3661" w:type="dxa"/>
            <w:vMerge/>
            <w:tcBorders>
              <w:left w:val="single" w:sz="4" w:space="0" w:color="auto"/>
              <w:right w:val="single" w:sz="4" w:space="0" w:color="auto"/>
            </w:tcBorders>
          </w:tcPr>
          <w:p w:rsidR="00057046" w:rsidRPr="00EE067F" w:rsidRDefault="00057046" w:rsidP="00057046">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vAlign w:val="center"/>
          </w:tcPr>
          <w:p w:rsidR="00057046" w:rsidRPr="00EE067F" w:rsidRDefault="00057046" w:rsidP="00057046">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1.2.5.1.1</w:t>
            </w:r>
          </w:p>
        </w:tc>
        <w:tc>
          <w:tcPr>
            <w:tcW w:w="3108" w:type="dxa"/>
            <w:tcBorders>
              <w:top w:val="single" w:sz="4" w:space="0" w:color="auto"/>
              <w:left w:val="single" w:sz="4" w:space="0" w:color="auto"/>
              <w:bottom w:val="single" w:sz="4" w:space="0" w:color="auto"/>
              <w:right w:val="single" w:sz="4" w:space="0" w:color="auto"/>
            </w:tcBorders>
            <w:vAlign w:val="center"/>
          </w:tcPr>
          <w:p w:rsidR="00057046" w:rsidRPr="00EE067F" w:rsidRDefault="00057046" w:rsidP="00057046">
            <w:pPr>
              <w:spacing w:after="0" w:line="240" w:lineRule="auto"/>
              <w:rPr>
                <w:rFonts w:ascii="Times New Roman" w:hAnsi="Times New Roman"/>
                <w:color w:val="000000" w:themeColor="text1"/>
              </w:rPr>
            </w:pPr>
            <w:r w:rsidRPr="00EE067F">
              <w:rPr>
                <w:rFonts w:ascii="Times New Roman" w:hAnsi="Times New Roman"/>
                <w:color w:val="000000" w:themeColor="text1"/>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420" w:type="dxa"/>
            <w:gridSpan w:val="2"/>
            <w:tcBorders>
              <w:top w:val="single" w:sz="4" w:space="0" w:color="auto"/>
              <w:left w:val="single" w:sz="4" w:space="0" w:color="auto"/>
              <w:bottom w:val="single" w:sz="4" w:space="0" w:color="auto"/>
              <w:right w:val="single" w:sz="4" w:space="0" w:color="auto"/>
            </w:tcBorders>
            <w:vAlign w:val="center"/>
          </w:tcPr>
          <w:p w:rsidR="00057046" w:rsidRPr="00EE067F" w:rsidRDefault="00057046" w:rsidP="00057046">
            <w:pPr>
              <w:spacing w:after="0" w:line="240" w:lineRule="auto"/>
              <w:jc w:val="center"/>
              <w:rPr>
                <w:rFonts w:ascii="Times New Roman" w:hAnsi="Times New Roman"/>
                <w:color w:val="000000" w:themeColor="text1"/>
                <w:highlight w:val="yellow"/>
              </w:rPr>
            </w:pPr>
            <w:r w:rsidRPr="00EE067F">
              <w:rPr>
                <w:rFonts w:ascii="Times New Roman" w:hAnsi="Times New Roman"/>
                <w:color w:val="000000" w:themeColor="text1"/>
              </w:rPr>
              <w:t xml:space="preserve">20 долл. США </w:t>
            </w:r>
            <w:r w:rsidRPr="00EE067F">
              <w:rPr>
                <w:rFonts w:ascii="Times New Roman" w:hAnsi="Times New Roman"/>
                <w:color w:val="000000" w:themeColor="text1"/>
              </w:rPr>
              <w:br/>
            </w:r>
          </w:p>
        </w:tc>
        <w:tc>
          <w:tcPr>
            <w:tcW w:w="3661" w:type="dxa"/>
            <w:tcBorders>
              <w:left w:val="single" w:sz="4" w:space="0" w:color="auto"/>
              <w:right w:val="single" w:sz="4" w:space="0" w:color="auto"/>
            </w:tcBorders>
            <w:vAlign w:val="center"/>
          </w:tcPr>
          <w:p w:rsidR="00057046" w:rsidRPr="00EE067F" w:rsidRDefault="00057046" w:rsidP="00057046">
            <w:pPr>
              <w:spacing w:after="0" w:line="240" w:lineRule="auto"/>
              <w:ind w:left="34"/>
              <w:rPr>
                <w:rFonts w:ascii="Times New Roman" w:hAnsi="Times New Roman"/>
                <w:color w:val="000000" w:themeColor="text1"/>
              </w:rPr>
            </w:pPr>
            <w:r w:rsidRPr="00EE067F">
              <w:rPr>
                <w:rFonts w:ascii="Times New Roman" w:hAnsi="Times New Roman"/>
                <w:color w:val="000000" w:themeColor="text1"/>
              </w:rPr>
              <w:t>Комиссия Банка взимается в день совершения операции отдельно от суммы перевода.</w:t>
            </w:r>
          </w:p>
          <w:p w:rsidR="00057046" w:rsidRPr="00EE067F" w:rsidRDefault="00057046" w:rsidP="00057046">
            <w:pPr>
              <w:spacing w:after="0" w:line="240" w:lineRule="auto"/>
              <w:ind w:left="34"/>
              <w:rPr>
                <w:rFonts w:ascii="Times New Roman" w:hAnsi="Times New Roman"/>
                <w:color w:val="000000" w:themeColor="text1"/>
              </w:rPr>
            </w:pPr>
            <w:r w:rsidRPr="00EE067F">
              <w:rPr>
                <w:rFonts w:ascii="Times New Roman" w:hAnsi="Times New Roman"/>
                <w:color w:val="000000" w:themeColor="text1"/>
              </w:rPr>
              <w:t>Комиссия взимается дополнительно к комиссии, указанной в п. 1.2.5.1 настоящих Тарифов.</w:t>
            </w:r>
          </w:p>
          <w:p w:rsidR="00057046" w:rsidRPr="00EE067F" w:rsidRDefault="00057046" w:rsidP="00057046">
            <w:pPr>
              <w:spacing w:after="0" w:line="240" w:lineRule="auto"/>
              <w:ind w:left="34"/>
              <w:rPr>
                <w:rFonts w:ascii="Times New Roman" w:hAnsi="Times New Roman"/>
                <w:color w:val="000000" w:themeColor="text1"/>
              </w:rPr>
            </w:pPr>
            <w:r w:rsidRPr="00EE067F">
              <w:rPr>
                <w:rFonts w:ascii="Times New Roman" w:hAnsi="Times New Roman"/>
                <w:color w:val="000000" w:themeColor="text1"/>
              </w:rPr>
              <w:t>Услуга предоставляется при одновременном выполнении следующих условий:</w:t>
            </w:r>
          </w:p>
          <w:p w:rsidR="00057046" w:rsidRPr="00EE067F" w:rsidRDefault="00057046" w:rsidP="00057046">
            <w:pPr>
              <w:spacing w:after="0" w:line="240" w:lineRule="auto"/>
              <w:ind w:left="34"/>
              <w:rPr>
                <w:rFonts w:ascii="Times New Roman" w:hAnsi="Times New Roman"/>
                <w:color w:val="000000" w:themeColor="text1"/>
              </w:rPr>
            </w:pPr>
            <w:r w:rsidRPr="00EE067F">
              <w:rPr>
                <w:rFonts w:ascii="Times New Roman" w:hAnsi="Times New Roman"/>
                <w:color w:val="000000" w:themeColor="text1"/>
              </w:rPr>
              <w:t>1. Валюта перевода – доллары США.</w:t>
            </w:r>
          </w:p>
          <w:p w:rsidR="00057046" w:rsidRPr="00EE067F" w:rsidRDefault="00057046" w:rsidP="00057046">
            <w:pPr>
              <w:spacing w:after="0" w:line="240" w:lineRule="auto"/>
              <w:ind w:left="34"/>
              <w:rPr>
                <w:rFonts w:ascii="Times New Roman" w:hAnsi="Times New Roman"/>
                <w:color w:val="000000" w:themeColor="text1"/>
              </w:rPr>
            </w:pPr>
            <w:r w:rsidRPr="00EE067F">
              <w:rPr>
                <w:rFonts w:ascii="Times New Roman" w:hAnsi="Times New Roman"/>
                <w:color w:val="000000" w:themeColor="text1"/>
              </w:rPr>
              <w:t>2. Счет бенефициара открыт в кредитной организации, которая не находится на территории США.</w:t>
            </w:r>
          </w:p>
          <w:p w:rsidR="00057046" w:rsidRPr="00EE067F" w:rsidRDefault="00057046" w:rsidP="00057046">
            <w:pPr>
              <w:spacing w:after="0" w:line="240" w:lineRule="auto"/>
              <w:ind w:left="34"/>
              <w:rPr>
                <w:rFonts w:ascii="Times New Roman" w:hAnsi="Times New Roman"/>
                <w:color w:val="000000" w:themeColor="text1"/>
              </w:rPr>
            </w:pPr>
            <w:r w:rsidRPr="00EE067F">
              <w:rPr>
                <w:rFonts w:ascii="Times New Roman" w:hAnsi="Times New Roman"/>
                <w:color w:val="000000" w:themeColor="text1"/>
              </w:rPr>
              <w:t>3. Наличие в платежном поручении инструкции «OUR» в поле «71» и инструкции «/PPRO/» в поле «70» или «72».</w:t>
            </w: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ind w:left="-52" w:firstLine="52"/>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1.2.5.2.</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На счета, открытые в АО «Россельхозбанк»</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Не взимается</w:t>
            </w:r>
          </w:p>
        </w:tc>
        <w:tc>
          <w:tcPr>
            <w:tcW w:w="3661" w:type="dxa"/>
            <w:tcBorders>
              <w:left w:val="single" w:sz="4" w:space="0" w:color="auto"/>
              <w:right w:val="single" w:sz="4" w:space="0" w:color="auto"/>
            </w:tcBorders>
          </w:tcPr>
          <w:p w:rsidR="00057046" w:rsidRPr="00EE067F" w:rsidRDefault="00057046" w:rsidP="00057046">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F46878" w:rsidRPr="00EE067F" w:rsidTr="008B0265">
        <w:trPr>
          <w:gridAfter w:val="3"/>
          <w:wAfter w:w="7082" w:type="dxa"/>
        </w:trPr>
        <w:tc>
          <w:tcPr>
            <w:tcW w:w="993" w:type="dxa"/>
            <w:tcBorders>
              <w:top w:val="single" w:sz="4" w:space="0" w:color="auto"/>
              <w:left w:val="single" w:sz="4" w:space="0" w:color="auto"/>
              <w:bottom w:val="nil"/>
              <w:right w:val="single" w:sz="4" w:space="0" w:color="auto"/>
            </w:tcBorders>
          </w:tcPr>
          <w:p w:rsidR="00057046" w:rsidRPr="00EE067F" w:rsidRDefault="00057046" w:rsidP="00057046">
            <w:pPr>
              <w:spacing w:before="40" w:after="0" w:line="240" w:lineRule="auto"/>
              <w:ind w:left="-52" w:firstLine="52"/>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1.2.6.</w:t>
            </w:r>
          </w:p>
        </w:tc>
        <w:tc>
          <w:tcPr>
            <w:tcW w:w="3108" w:type="dxa"/>
            <w:tcBorders>
              <w:top w:val="single" w:sz="4" w:space="0" w:color="auto"/>
              <w:left w:val="single" w:sz="4" w:space="0" w:color="auto"/>
              <w:bottom w:val="nil"/>
              <w:right w:val="single" w:sz="4" w:space="0" w:color="auto"/>
            </w:tcBorders>
          </w:tcPr>
          <w:p w:rsidR="00057046" w:rsidRPr="00EE067F" w:rsidRDefault="00057046" w:rsidP="00057046">
            <w:pPr>
              <w:tabs>
                <w:tab w:val="left" w:pos="176"/>
              </w:tabs>
              <w:spacing w:before="40" w:after="4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bCs/>
                <w:color w:val="000000" w:themeColor="text1"/>
                <w:lang w:eastAsia="ru-RU"/>
              </w:rPr>
              <w:t>Розыск сумм платежей по заявлению клиента по переводам в иностранной валюте давностью:</w:t>
            </w:r>
          </w:p>
        </w:tc>
        <w:tc>
          <w:tcPr>
            <w:tcW w:w="2420" w:type="dxa"/>
            <w:gridSpan w:val="2"/>
            <w:tcBorders>
              <w:top w:val="single" w:sz="4" w:space="0" w:color="auto"/>
              <w:left w:val="single" w:sz="4" w:space="0" w:color="auto"/>
              <w:bottom w:val="nil"/>
              <w:right w:val="single" w:sz="4" w:space="0" w:color="auto"/>
            </w:tcBorders>
          </w:tcPr>
          <w:p w:rsidR="00057046" w:rsidRPr="00EE067F" w:rsidRDefault="00057046" w:rsidP="00057046">
            <w:pPr>
              <w:spacing w:before="40" w:after="40" w:line="240" w:lineRule="auto"/>
              <w:jc w:val="center"/>
              <w:rPr>
                <w:rFonts w:ascii="Times New Roman" w:eastAsia="Times New Roman" w:hAnsi="Times New Roman"/>
                <w:bCs/>
                <w:color w:val="000000" w:themeColor="text1"/>
                <w:lang w:eastAsia="ru-RU"/>
              </w:rPr>
            </w:pPr>
          </w:p>
        </w:tc>
        <w:tc>
          <w:tcPr>
            <w:tcW w:w="3661" w:type="dxa"/>
            <w:tcBorders>
              <w:left w:val="single" w:sz="4" w:space="0" w:color="auto"/>
              <w:bottom w:val="nil"/>
              <w:right w:val="single" w:sz="4" w:space="0" w:color="auto"/>
            </w:tcBorders>
          </w:tcPr>
          <w:p w:rsidR="00057046" w:rsidRPr="00EE067F" w:rsidRDefault="00057046" w:rsidP="00057046">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F46878" w:rsidRPr="00EE067F" w:rsidTr="008B0265">
        <w:trPr>
          <w:gridAfter w:val="3"/>
          <w:wAfter w:w="7082" w:type="dxa"/>
        </w:trPr>
        <w:tc>
          <w:tcPr>
            <w:tcW w:w="993" w:type="dxa"/>
            <w:tcBorders>
              <w:top w:val="nil"/>
              <w:left w:val="single" w:sz="4" w:space="0" w:color="auto"/>
              <w:bottom w:val="nil"/>
              <w:right w:val="single" w:sz="4" w:space="0" w:color="auto"/>
            </w:tcBorders>
          </w:tcPr>
          <w:p w:rsidR="00057046" w:rsidRPr="00EE067F" w:rsidRDefault="00057046" w:rsidP="00057046">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57046" w:rsidRPr="00EE067F" w:rsidRDefault="00057046" w:rsidP="00057046">
            <w:pPr>
              <w:spacing w:before="40" w:after="0" w:line="240" w:lineRule="auto"/>
              <w:ind w:left="-51" w:firstLine="51"/>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до трех месяцев</w:t>
            </w:r>
          </w:p>
        </w:tc>
        <w:tc>
          <w:tcPr>
            <w:tcW w:w="2420" w:type="dxa"/>
            <w:gridSpan w:val="2"/>
            <w:tcBorders>
              <w:top w:val="nil"/>
              <w:left w:val="single" w:sz="4" w:space="0" w:color="auto"/>
              <w:bottom w:val="nil"/>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
                <w:bCs/>
                <w:i/>
                <w:color w:val="000000" w:themeColor="text1"/>
                <w:lang w:eastAsia="ru-RU"/>
              </w:rPr>
            </w:pPr>
            <w:r w:rsidRPr="00EE067F">
              <w:rPr>
                <w:rFonts w:ascii="Times New Roman" w:eastAsia="Times New Roman" w:hAnsi="Times New Roman"/>
                <w:bCs/>
                <w:color w:val="000000" w:themeColor="text1"/>
                <w:lang w:eastAsia="ru-RU"/>
              </w:rPr>
              <w:t>35 долл. США за каждый перевод</w:t>
            </w:r>
          </w:p>
        </w:tc>
        <w:tc>
          <w:tcPr>
            <w:tcW w:w="3661" w:type="dxa"/>
            <w:tcBorders>
              <w:top w:val="nil"/>
              <w:left w:val="single" w:sz="4" w:space="0" w:color="auto"/>
              <w:bottom w:val="nil"/>
              <w:right w:val="single" w:sz="4" w:space="0" w:color="auto"/>
            </w:tcBorders>
          </w:tcPr>
          <w:p w:rsidR="00057046" w:rsidRPr="00EE067F" w:rsidRDefault="00057046" w:rsidP="00057046">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F46878" w:rsidRPr="00EE067F" w:rsidTr="008B0265">
        <w:trPr>
          <w:gridAfter w:val="3"/>
          <w:wAfter w:w="7082" w:type="dxa"/>
        </w:trPr>
        <w:tc>
          <w:tcPr>
            <w:tcW w:w="993" w:type="dxa"/>
            <w:tcBorders>
              <w:top w:val="nil"/>
              <w:left w:val="single" w:sz="4" w:space="0" w:color="auto"/>
              <w:bottom w:val="single" w:sz="4" w:space="0" w:color="auto"/>
              <w:right w:val="single" w:sz="4" w:space="0" w:color="auto"/>
            </w:tcBorders>
          </w:tcPr>
          <w:p w:rsidR="00057046" w:rsidRPr="00EE067F" w:rsidRDefault="00057046" w:rsidP="00057046">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57046" w:rsidRPr="00EE067F" w:rsidRDefault="00057046" w:rsidP="00057046">
            <w:pPr>
              <w:spacing w:before="40" w:after="0" w:line="240" w:lineRule="auto"/>
              <w:ind w:left="-51" w:firstLine="51"/>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свыше трех месяцев</w:t>
            </w:r>
          </w:p>
        </w:tc>
        <w:tc>
          <w:tcPr>
            <w:tcW w:w="2420" w:type="dxa"/>
            <w:gridSpan w:val="2"/>
            <w:tcBorders>
              <w:top w:val="nil"/>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
                <w:bCs/>
                <w:i/>
                <w:color w:val="000000" w:themeColor="text1"/>
                <w:lang w:eastAsia="ru-RU"/>
              </w:rPr>
            </w:pPr>
            <w:r w:rsidRPr="00EE067F">
              <w:rPr>
                <w:rFonts w:ascii="Times New Roman" w:eastAsia="Times New Roman" w:hAnsi="Times New Roman"/>
                <w:bCs/>
                <w:color w:val="000000" w:themeColor="text1"/>
                <w:lang w:eastAsia="ru-RU"/>
              </w:rPr>
              <w:t>50 долл. США за каждый перевод</w:t>
            </w:r>
          </w:p>
        </w:tc>
        <w:tc>
          <w:tcPr>
            <w:tcW w:w="3661" w:type="dxa"/>
            <w:tcBorders>
              <w:top w:val="nil"/>
              <w:left w:val="single" w:sz="4" w:space="0" w:color="auto"/>
              <w:bottom w:val="single" w:sz="4" w:space="0" w:color="auto"/>
              <w:right w:val="single" w:sz="4" w:space="0" w:color="auto"/>
            </w:tcBorders>
          </w:tcPr>
          <w:p w:rsidR="00057046" w:rsidRPr="00EE067F" w:rsidRDefault="00057046" w:rsidP="00057046">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ind w:left="-52" w:firstLine="52"/>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1.2.7.</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ind w:left="-51" w:firstLine="51"/>
              <w:jc w:val="both"/>
              <w:rPr>
                <w:rFonts w:ascii="Times New Roman" w:eastAsia="Times New Roman" w:hAnsi="Times New Roman"/>
                <w:bCs/>
                <w:color w:val="000000" w:themeColor="text1"/>
                <w:lang w:eastAsia="ru-RU"/>
              </w:rPr>
            </w:pPr>
            <w:r w:rsidRPr="00EE067F">
              <w:rPr>
                <w:rFonts w:ascii="Times New Roman" w:eastAsia="Times New Roman" w:hAnsi="Times New Roman"/>
                <w:iCs/>
                <w:color w:val="000000" w:themeColor="text1"/>
                <w:lang w:eastAsia="ru-RU"/>
              </w:rPr>
              <w:t xml:space="preserve">Отзыв (аннулирование), </w:t>
            </w:r>
            <w:r w:rsidRPr="00EE067F">
              <w:rPr>
                <w:rFonts w:ascii="Times New Roman" w:eastAsia="Times New Roman" w:hAnsi="Times New Roman"/>
                <w:bCs/>
                <w:color w:val="000000" w:themeColor="text1"/>
                <w:lang w:eastAsia="ru-RU"/>
              </w:rPr>
              <w:t xml:space="preserve"> возврат перевода</w:t>
            </w:r>
            <w:r w:rsidRPr="00EE067F">
              <w:rPr>
                <w:rFonts w:ascii="Times New Roman" w:eastAsia="Times New Roman" w:hAnsi="Times New Roman"/>
                <w:iCs/>
                <w:color w:val="000000" w:themeColor="text1"/>
                <w:lang w:eastAsia="ru-RU"/>
              </w:rPr>
              <w:t xml:space="preserve"> по письменному заявлению клиента</w:t>
            </w:r>
            <w:r w:rsidRPr="00EE067F">
              <w:rPr>
                <w:rFonts w:ascii="Times New Roman" w:eastAsia="Times New Roman" w:hAnsi="Times New Roman"/>
                <w:bCs/>
                <w:color w:val="000000" w:themeColor="text1"/>
                <w:lang w:eastAsia="ru-RU"/>
              </w:rPr>
              <w:t xml:space="preserve"> </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50 долл. США</w:t>
            </w: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ind w:left="-52" w:firstLine="52"/>
              <w:rPr>
                <w:rFonts w:ascii="Times New Roman" w:eastAsia="Times New Roman" w:hAnsi="Times New Roman"/>
                <w:bCs/>
                <w:color w:val="000000" w:themeColor="text1"/>
                <w:sz w:val="24"/>
                <w:szCs w:val="24"/>
                <w:lang w:eastAsia="ru-RU"/>
              </w:rPr>
            </w:pP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120" w:after="120" w:line="240" w:lineRule="auto"/>
              <w:ind w:left="-52" w:firstLine="52"/>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1.3.</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12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Предоставление дополнительных услуг по счетам, открытым в Банке</w:t>
            </w:r>
          </w:p>
          <w:p w:rsidR="00057046" w:rsidRPr="00EE067F" w:rsidRDefault="00057046" w:rsidP="00057046">
            <w:pPr>
              <w:spacing w:after="0" w:line="240" w:lineRule="auto"/>
              <w:jc w:val="both"/>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lang w:eastAsia="ru-RU"/>
              </w:rPr>
              <w:t>(в рублях Российской Федерации и иностранной валюте)</w:t>
            </w:r>
          </w:p>
        </w:tc>
        <w:tc>
          <w:tcPr>
            <w:tcW w:w="2420" w:type="dxa"/>
            <w:gridSpan w:val="2"/>
          </w:tcPr>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p>
        </w:tc>
        <w:tc>
          <w:tcPr>
            <w:tcW w:w="3661" w:type="dxa"/>
            <w:tcBorders>
              <w:top w:val="nil"/>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1.3.1.</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Предоставление выписки по счету  </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rPr>
                <w:rFonts w:ascii="Times New Roman" w:eastAsia="Times New Roman" w:hAnsi="Times New Roman"/>
                <w:b/>
                <w:bCs/>
                <w:i/>
                <w:color w:val="000000" w:themeColor="text1"/>
                <w:sz w:val="24"/>
                <w:szCs w:val="24"/>
                <w:lang w:eastAsia="ru-RU"/>
              </w:rPr>
            </w:pP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1.3.2.</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Выдача справки об открытии счета в момент его открытия </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rPr>
                <w:rFonts w:ascii="Times New Roman" w:eastAsia="Times New Roman" w:hAnsi="Times New Roman"/>
                <w:b/>
                <w:bCs/>
                <w:i/>
                <w:color w:val="000000" w:themeColor="text1"/>
                <w:sz w:val="24"/>
                <w:szCs w:val="24"/>
                <w:lang w:eastAsia="ru-RU"/>
              </w:rPr>
            </w:pPr>
          </w:p>
        </w:tc>
      </w:tr>
      <w:tr w:rsidR="00F46878" w:rsidRPr="00EE067F" w:rsidTr="008B0265">
        <w:trPr>
          <w:gridAfter w:val="3"/>
          <w:wAfter w:w="7082" w:type="dxa"/>
        </w:trPr>
        <w:tc>
          <w:tcPr>
            <w:tcW w:w="993" w:type="dxa"/>
            <w:tcBorders>
              <w:top w:val="single" w:sz="4" w:space="0" w:color="auto"/>
              <w:left w:val="single" w:sz="4" w:space="0" w:color="auto"/>
              <w:bottom w:val="nil"/>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1.3.3.</w:t>
            </w:r>
          </w:p>
        </w:tc>
        <w:tc>
          <w:tcPr>
            <w:tcW w:w="3108" w:type="dxa"/>
            <w:tcBorders>
              <w:top w:val="single" w:sz="4" w:space="0" w:color="auto"/>
              <w:left w:val="single" w:sz="4" w:space="0" w:color="auto"/>
              <w:bottom w:val="nil"/>
              <w:right w:val="single" w:sz="4" w:space="0" w:color="auto"/>
            </w:tcBorders>
            <w:vAlign w:val="center"/>
          </w:tcPr>
          <w:p w:rsidR="00057046" w:rsidRPr="00EE067F" w:rsidRDefault="00057046" w:rsidP="00057046">
            <w:pPr>
              <w:spacing w:before="40"/>
              <w:ind w:left="-3" w:firstLine="3"/>
              <w:rPr>
                <w:rFonts w:ascii="Times New Roman" w:hAnsi="Times New Roman"/>
                <w:bCs/>
                <w:color w:val="000000" w:themeColor="text1"/>
              </w:rPr>
            </w:pPr>
            <w:r w:rsidRPr="00EE067F">
              <w:rPr>
                <w:rFonts w:ascii="Times New Roman" w:hAnsi="Times New Roman"/>
                <w:bCs/>
                <w:color w:val="000000" w:themeColor="text1"/>
              </w:rPr>
              <w:t>Выдача справки по письменному заявлению клиента</w:t>
            </w:r>
            <w:r w:rsidRPr="00EE067F" w:rsidDel="003F5105">
              <w:rPr>
                <w:rFonts w:ascii="Times New Roman" w:hAnsi="Times New Roman"/>
                <w:bCs/>
                <w:color w:val="000000" w:themeColor="text1"/>
              </w:rPr>
              <w:t xml:space="preserve"> </w:t>
            </w:r>
          </w:p>
        </w:tc>
        <w:tc>
          <w:tcPr>
            <w:tcW w:w="2420" w:type="dxa"/>
            <w:gridSpan w:val="2"/>
            <w:tcBorders>
              <w:top w:val="single" w:sz="4" w:space="0" w:color="auto"/>
              <w:left w:val="single" w:sz="4" w:space="0" w:color="auto"/>
              <w:bottom w:val="nil"/>
              <w:right w:val="single" w:sz="4" w:space="0" w:color="auto"/>
            </w:tcBorders>
            <w:vAlign w:val="center"/>
          </w:tcPr>
          <w:p w:rsidR="00057046" w:rsidRPr="00EE067F" w:rsidRDefault="00057046" w:rsidP="00057046">
            <w:pPr>
              <w:spacing w:before="40"/>
              <w:ind w:left="-3" w:firstLine="3"/>
              <w:jc w:val="center"/>
              <w:rPr>
                <w:rFonts w:ascii="Times New Roman" w:hAnsi="Times New Roman"/>
                <w:bCs/>
                <w:color w:val="000000" w:themeColor="text1"/>
              </w:rPr>
            </w:pPr>
            <w:r w:rsidRPr="00EE067F">
              <w:rPr>
                <w:rFonts w:ascii="Times New Roman" w:hAnsi="Times New Roman"/>
                <w:bCs/>
                <w:color w:val="000000" w:themeColor="text1"/>
              </w:rPr>
              <w:t xml:space="preserve">500 руб. </w:t>
            </w:r>
            <w:r w:rsidRPr="00EE067F">
              <w:rPr>
                <w:rFonts w:ascii="Times New Roman" w:hAnsi="Times New Roman"/>
                <w:bCs/>
                <w:color w:val="000000" w:themeColor="text1"/>
              </w:rPr>
              <w:br/>
              <w:t>за документ</w:t>
            </w:r>
            <w:r w:rsidRPr="00EE067F" w:rsidDel="003F5105">
              <w:rPr>
                <w:rFonts w:ascii="Times New Roman" w:hAnsi="Times New Roman"/>
                <w:bCs/>
                <w:color w:val="000000" w:themeColor="text1"/>
              </w:rPr>
              <w:t xml:space="preserve"> </w:t>
            </w:r>
          </w:p>
        </w:tc>
        <w:tc>
          <w:tcPr>
            <w:tcW w:w="3661" w:type="dxa"/>
            <w:tcBorders>
              <w:top w:val="single" w:sz="4" w:space="0" w:color="auto"/>
              <w:left w:val="single" w:sz="4" w:space="0" w:color="auto"/>
              <w:bottom w:val="nil"/>
              <w:right w:val="single" w:sz="4" w:space="0" w:color="auto"/>
            </w:tcBorders>
          </w:tcPr>
          <w:p w:rsidR="00057046" w:rsidRPr="00EE067F" w:rsidRDefault="00057046" w:rsidP="00057046">
            <w:pPr>
              <w:spacing w:before="40" w:after="0" w:line="240" w:lineRule="auto"/>
              <w:rPr>
                <w:rFonts w:ascii="Times New Roman" w:eastAsia="Times New Roman" w:hAnsi="Times New Roman"/>
                <w:color w:val="000000" w:themeColor="text1"/>
                <w:sz w:val="24"/>
                <w:szCs w:val="24"/>
                <w:lang w:eastAsia="ru-RU"/>
              </w:rPr>
            </w:pPr>
          </w:p>
        </w:tc>
      </w:tr>
      <w:tr w:rsidR="00F46878" w:rsidRPr="00EE067F" w:rsidTr="008B0265">
        <w:trPr>
          <w:gridAfter w:val="3"/>
          <w:wAfter w:w="7082" w:type="dxa"/>
        </w:trPr>
        <w:tc>
          <w:tcPr>
            <w:tcW w:w="993" w:type="dxa"/>
            <w:tcBorders>
              <w:top w:val="nil"/>
              <w:left w:val="single" w:sz="4" w:space="0" w:color="auto"/>
              <w:bottom w:val="single" w:sz="4" w:space="0" w:color="auto"/>
              <w:right w:val="single" w:sz="4" w:space="0" w:color="auto"/>
            </w:tcBorders>
          </w:tcPr>
          <w:p w:rsidR="00057046" w:rsidRPr="00EE067F" w:rsidRDefault="00057046" w:rsidP="00057046">
            <w:pPr>
              <w:spacing w:before="12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vAlign w:val="center"/>
          </w:tcPr>
          <w:p w:rsidR="00057046" w:rsidRPr="00EE067F" w:rsidRDefault="00057046" w:rsidP="00057046">
            <w:pPr>
              <w:spacing w:before="40"/>
              <w:ind w:left="-6" w:firstLine="6"/>
              <w:rPr>
                <w:rFonts w:ascii="Times New Roman" w:hAnsi="Times New Roman"/>
                <w:bCs/>
                <w:color w:val="000000" w:themeColor="text1"/>
              </w:rPr>
            </w:pPr>
            <w:r w:rsidRPr="00EE067F">
              <w:rPr>
                <w:rFonts w:ascii="Times New Roman" w:hAnsi="Times New Roman"/>
                <w:bCs/>
                <w:color w:val="000000" w:themeColor="text1"/>
              </w:rPr>
              <w:t>Выдача справки по письменному заявлению клиента</w:t>
            </w:r>
            <w:r w:rsidRPr="00EE067F" w:rsidDel="003F5105">
              <w:rPr>
                <w:rFonts w:ascii="Times New Roman" w:hAnsi="Times New Roman"/>
                <w:bCs/>
                <w:color w:val="000000" w:themeColor="text1"/>
              </w:rPr>
              <w:t xml:space="preserve"> </w:t>
            </w:r>
            <w:r w:rsidRPr="00EE067F">
              <w:rPr>
                <w:rFonts w:ascii="Times New Roman" w:hAnsi="Times New Roman"/>
                <w:bCs/>
                <w:color w:val="000000" w:themeColor="text1"/>
              </w:rPr>
              <w:t xml:space="preserve">по счету крестьянского (фермерского) хозяйства (с целью оформления субсидии на </w:t>
            </w:r>
            <w:r w:rsidRPr="00EE067F">
              <w:rPr>
                <w:rFonts w:ascii="Times New Roman" w:hAnsi="Times New Roman"/>
                <w:bCs/>
                <w:color w:val="000000" w:themeColor="text1"/>
              </w:rPr>
              <w:lastRenderedPageBreak/>
              <w:t>возмещение затрат по уплате процентов по кредиту)</w:t>
            </w:r>
          </w:p>
        </w:tc>
        <w:tc>
          <w:tcPr>
            <w:tcW w:w="2420" w:type="dxa"/>
            <w:gridSpan w:val="2"/>
            <w:tcBorders>
              <w:top w:val="nil"/>
              <w:left w:val="single" w:sz="4" w:space="0" w:color="auto"/>
              <w:bottom w:val="single" w:sz="4" w:space="0" w:color="auto"/>
              <w:right w:val="single" w:sz="4" w:space="0" w:color="auto"/>
            </w:tcBorders>
            <w:vAlign w:val="center"/>
          </w:tcPr>
          <w:p w:rsidR="00057046" w:rsidRPr="00EE067F" w:rsidRDefault="00057046" w:rsidP="00057046">
            <w:pPr>
              <w:spacing w:before="40"/>
              <w:ind w:left="-3" w:firstLine="3"/>
              <w:jc w:val="center"/>
              <w:rPr>
                <w:rFonts w:ascii="Times New Roman" w:hAnsi="Times New Roman"/>
                <w:bCs/>
                <w:color w:val="000000" w:themeColor="text1"/>
              </w:rPr>
            </w:pPr>
            <w:r w:rsidRPr="00EE067F">
              <w:rPr>
                <w:rFonts w:ascii="Times New Roman" w:hAnsi="Times New Roman"/>
                <w:bCs/>
                <w:color w:val="000000" w:themeColor="text1"/>
              </w:rPr>
              <w:lastRenderedPageBreak/>
              <w:t xml:space="preserve">200 руб. </w:t>
            </w:r>
            <w:r w:rsidRPr="00EE067F">
              <w:rPr>
                <w:rFonts w:ascii="Times New Roman" w:hAnsi="Times New Roman"/>
                <w:bCs/>
                <w:color w:val="000000" w:themeColor="text1"/>
              </w:rPr>
              <w:br/>
              <w:t>за документ</w:t>
            </w:r>
          </w:p>
        </w:tc>
        <w:tc>
          <w:tcPr>
            <w:tcW w:w="3661" w:type="dxa"/>
            <w:tcBorders>
              <w:top w:val="nil"/>
              <w:left w:val="single" w:sz="4" w:space="0" w:color="auto"/>
              <w:bottom w:val="single" w:sz="4" w:space="0" w:color="auto"/>
              <w:right w:val="single" w:sz="4" w:space="0" w:color="auto"/>
            </w:tcBorders>
          </w:tcPr>
          <w:p w:rsidR="00057046" w:rsidRPr="00EE067F" w:rsidRDefault="00057046" w:rsidP="00057046">
            <w:pPr>
              <w:spacing w:before="120" w:after="0" w:line="240" w:lineRule="auto"/>
              <w:rPr>
                <w:rFonts w:ascii="Times New Roman" w:eastAsia="Times New Roman" w:hAnsi="Times New Roman"/>
                <w:bCs/>
                <w:color w:val="000000" w:themeColor="text1"/>
                <w:sz w:val="24"/>
                <w:szCs w:val="24"/>
                <w:lang w:eastAsia="ru-RU"/>
              </w:rPr>
            </w:pPr>
          </w:p>
        </w:tc>
      </w:tr>
      <w:tr w:rsidR="00F46878" w:rsidRPr="00EE067F" w:rsidTr="008B0265">
        <w:trPr>
          <w:gridAfter w:val="3"/>
          <w:wAfter w:w="7082" w:type="dxa"/>
        </w:trPr>
        <w:tc>
          <w:tcPr>
            <w:tcW w:w="993" w:type="dxa"/>
            <w:tcBorders>
              <w:top w:val="nil"/>
              <w:left w:val="single" w:sz="4" w:space="0" w:color="auto"/>
              <w:bottom w:val="single" w:sz="4" w:space="0" w:color="auto"/>
              <w:right w:val="single" w:sz="4" w:space="0" w:color="auto"/>
            </w:tcBorders>
          </w:tcPr>
          <w:p w:rsidR="00057046" w:rsidRPr="00EE067F" w:rsidRDefault="00057046" w:rsidP="00057046">
            <w:pPr>
              <w:spacing w:line="240" w:lineRule="auto"/>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1.3.3.1</w:t>
            </w:r>
          </w:p>
        </w:tc>
        <w:tc>
          <w:tcPr>
            <w:tcW w:w="3108" w:type="dxa"/>
            <w:tcBorders>
              <w:top w:val="nil"/>
              <w:left w:val="single" w:sz="4" w:space="0" w:color="auto"/>
              <w:bottom w:val="single" w:sz="4" w:space="0" w:color="auto"/>
              <w:right w:val="single" w:sz="4" w:space="0" w:color="auto"/>
            </w:tcBorders>
          </w:tcPr>
          <w:p w:rsidR="00057046" w:rsidRPr="00EE067F" w:rsidRDefault="00057046" w:rsidP="00057046">
            <w:pPr>
              <w:spacing w:after="12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Срочная выдача справки по письменному заявлению клиента при обращении в офис Банка</w:t>
            </w:r>
          </w:p>
        </w:tc>
        <w:tc>
          <w:tcPr>
            <w:tcW w:w="2420" w:type="dxa"/>
            <w:gridSpan w:val="2"/>
            <w:tcBorders>
              <w:top w:val="nil"/>
              <w:left w:val="single" w:sz="4" w:space="0" w:color="auto"/>
              <w:bottom w:val="single" w:sz="4" w:space="0" w:color="auto"/>
              <w:right w:val="single" w:sz="4" w:space="0" w:color="auto"/>
            </w:tcBorders>
            <w:vAlign w:val="center"/>
          </w:tcPr>
          <w:p w:rsidR="00057046" w:rsidRPr="00EE067F" w:rsidRDefault="00057046" w:rsidP="00057046">
            <w:pPr>
              <w:spacing w:line="240" w:lineRule="auto"/>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500 руб. за документ</w:t>
            </w:r>
          </w:p>
        </w:tc>
        <w:tc>
          <w:tcPr>
            <w:tcW w:w="3661" w:type="dxa"/>
            <w:tcBorders>
              <w:top w:val="nil"/>
              <w:left w:val="single" w:sz="4" w:space="0" w:color="auto"/>
              <w:bottom w:val="single" w:sz="4" w:space="0" w:color="auto"/>
              <w:right w:val="single" w:sz="4" w:space="0" w:color="auto"/>
            </w:tcBorders>
          </w:tcPr>
          <w:p w:rsidR="00057046" w:rsidRPr="00EE067F" w:rsidRDefault="00057046" w:rsidP="00057046">
            <w:pPr>
              <w:spacing w:after="12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Выдача справки осуществляется в день обращения клиента в офис Банка, при наличии технической возможности у Банка.</w:t>
            </w:r>
          </w:p>
          <w:p w:rsidR="00057046" w:rsidRPr="00EE067F" w:rsidRDefault="00057046" w:rsidP="00057046">
            <w:pPr>
              <w:spacing w:after="12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Комиссионное вознаграждение взимается Банком дополнительно к комиссии, указанной в п. 1.3.3.</w:t>
            </w:r>
          </w:p>
          <w:p w:rsidR="00057046" w:rsidRPr="00EE067F" w:rsidRDefault="00057046" w:rsidP="00057046">
            <w:pPr>
              <w:spacing w:before="120" w:after="0" w:line="240" w:lineRule="auto"/>
              <w:jc w:val="both"/>
              <w:rPr>
                <w:color w:val="000000" w:themeColor="text1"/>
              </w:rPr>
            </w:pPr>
            <w:r w:rsidRPr="00EE067F">
              <w:rPr>
                <w:rFonts w:ascii="Times New Roman" w:hAnsi="Times New Roman"/>
                <w:color w:val="000000" w:themeColor="text1"/>
                <w:sz w:val="24"/>
                <w:szCs w:val="24"/>
              </w:rPr>
              <w:t>Услуга облагается НДС, сумма которого взимается дополнительно.</w:t>
            </w: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1.3.4.</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Выполнение запросов об операциях по счету для аудиторских фирм  клиента</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after="120"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2 000 руб.                          за каждый запрос</w:t>
            </w: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rPr>
                <w:rFonts w:ascii="Times New Roman" w:eastAsia="Times New Roman" w:hAnsi="Times New Roman"/>
                <w:bCs/>
                <w:color w:val="000000" w:themeColor="text1"/>
                <w:sz w:val="24"/>
                <w:szCs w:val="24"/>
                <w:lang w:eastAsia="ru-RU"/>
              </w:rPr>
            </w:pPr>
          </w:p>
        </w:tc>
      </w:tr>
      <w:tr w:rsidR="00F46878" w:rsidRPr="00EE067F" w:rsidTr="008B0265">
        <w:trPr>
          <w:gridAfter w:val="3"/>
          <w:wAfter w:w="7082" w:type="dxa"/>
        </w:trPr>
        <w:tc>
          <w:tcPr>
            <w:tcW w:w="993" w:type="dxa"/>
            <w:tcBorders>
              <w:top w:val="single" w:sz="4" w:space="0" w:color="auto"/>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1.3.5.</w:t>
            </w:r>
          </w:p>
        </w:tc>
        <w:tc>
          <w:tcPr>
            <w:tcW w:w="3108" w:type="dxa"/>
            <w:tcBorders>
              <w:top w:val="single" w:sz="4" w:space="0" w:color="auto"/>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Выдача дубликата выписки по счету по заявлению клиента:</w:t>
            </w:r>
          </w:p>
        </w:tc>
        <w:tc>
          <w:tcPr>
            <w:tcW w:w="2420" w:type="dxa"/>
            <w:gridSpan w:val="2"/>
            <w:tcBorders>
              <w:top w:val="single" w:sz="4" w:space="0" w:color="auto"/>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 xml:space="preserve">200 руб. </w:t>
            </w:r>
          </w:p>
          <w:p w:rsidR="00057046" w:rsidRPr="00EE067F" w:rsidRDefault="00057046" w:rsidP="00057046">
            <w:pPr>
              <w:tabs>
                <w:tab w:val="left" w:pos="708"/>
                <w:tab w:val="center" w:pos="4677"/>
                <w:tab w:val="right" w:pos="9355"/>
              </w:tabs>
              <w:spacing w:after="120"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за один лист, но не более 2000 руб.</w:t>
            </w:r>
          </w:p>
        </w:tc>
        <w:tc>
          <w:tcPr>
            <w:tcW w:w="3661" w:type="dxa"/>
            <w:tcBorders>
              <w:top w:val="single" w:sz="4" w:space="0" w:color="auto"/>
              <w:left w:val="single" w:sz="4" w:space="0" w:color="auto"/>
              <w:bottom w:val="nil"/>
              <w:right w:val="single" w:sz="4" w:space="0" w:color="auto"/>
            </w:tcBorders>
          </w:tcPr>
          <w:p w:rsidR="00057046" w:rsidRPr="00EE067F" w:rsidRDefault="00057046" w:rsidP="00057046">
            <w:pPr>
              <w:spacing w:before="40" w:after="0" w:line="240" w:lineRule="auto"/>
              <w:rPr>
                <w:rFonts w:ascii="Times New Roman" w:eastAsia="Times New Roman" w:hAnsi="Times New Roman"/>
                <w:b/>
                <w:i/>
                <w:color w:val="000000" w:themeColor="text1"/>
                <w:sz w:val="24"/>
                <w:szCs w:val="24"/>
                <w:lang w:eastAsia="ru-RU"/>
              </w:rPr>
            </w:pPr>
          </w:p>
        </w:tc>
      </w:tr>
      <w:tr w:rsidR="00F46878" w:rsidRPr="00EE067F" w:rsidTr="008B0265">
        <w:trPr>
          <w:gridAfter w:val="3"/>
          <w:wAfter w:w="7082" w:type="dxa"/>
        </w:trPr>
        <w:tc>
          <w:tcPr>
            <w:tcW w:w="993" w:type="dxa"/>
            <w:tcBorders>
              <w:top w:val="nil"/>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after="12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420" w:type="dxa"/>
            <w:gridSpan w:val="2"/>
            <w:tcBorders>
              <w:top w:val="nil"/>
              <w:left w:val="single" w:sz="4" w:space="0" w:color="auto"/>
              <w:bottom w:val="single" w:sz="4" w:space="0" w:color="auto"/>
              <w:right w:val="single" w:sz="4" w:space="0" w:color="auto"/>
            </w:tcBorders>
          </w:tcPr>
          <w:p w:rsidR="00057046" w:rsidRPr="00EE067F" w:rsidRDefault="00057046" w:rsidP="00057046">
            <w:pPr>
              <w:ind w:left="-3" w:firstLine="3"/>
              <w:jc w:val="center"/>
              <w:rPr>
                <w:rFonts w:ascii="Times New Roman" w:hAnsi="Times New Roman"/>
                <w:color w:val="000000" w:themeColor="text1"/>
              </w:rPr>
            </w:pPr>
            <w:r w:rsidRPr="00EE067F">
              <w:rPr>
                <w:rFonts w:ascii="Times New Roman" w:hAnsi="Times New Roman"/>
                <w:color w:val="000000" w:themeColor="text1"/>
              </w:rPr>
              <w:t xml:space="preserve">100 руб. </w:t>
            </w:r>
          </w:p>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rPr>
              <w:t>за один лист, но не более 500 руб.</w:t>
            </w:r>
          </w:p>
        </w:tc>
        <w:tc>
          <w:tcPr>
            <w:tcW w:w="3661" w:type="dxa"/>
            <w:tcBorders>
              <w:top w:val="nil"/>
              <w:left w:val="single" w:sz="4" w:space="0" w:color="auto"/>
              <w:bottom w:val="single" w:sz="4" w:space="0" w:color="auto"/>
              <w:right w:val="single" w:sz="4" w:space="0" w:color="auto"/>
            </w:tcBorders>
          </w:tcPr>
          <w:p w:rsidR="00057046" w:rsidRPr="00EE067F" w:rsidRDefault="00057046" w:rsidP="00057046">
            <w:pPr>
              <w:spacing w:before="40" w:after="0" w:line="240" w:lineRule="auto"/>
              <w:rPr>
                <w:rFonts w:ascii="Times New Roman" w:eastAsia="Times New Roman" w:hAnsi="Times New Roman"/>
                <w:b/>
                <w:i/>
                <w:color w:val="000000" w:themeColor="text1"/>
                <w:sz w:val="24"/>
                <w:szCs w:val="24"/>
                <w:lang w:eastAsia="ru-RU"/>
              </w:rPr>
            </w:pPr>
          </w:p>
        </w:tc>
      </w:tr>
      <w:tr w:rsidR="00F46878" w:rsidRPr="00EE067F" w:rsidTr="008B0265">
        <w:tc>
          <w:tcPr>
            <w:tcW w:w="993" w:type="dxa"/>
            <w:tcBorders>
              <w:top w:val="nil"/>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1.3.6.</w:t>
            </w:r>
          </w:p>
        </w:tc>
        <w:tc>
          <w:tcPr>
            <w:tcW w:w="9189" w:type="dxa"/>
            <w:gridSpan w:val="4"/>
            <w:tcBorders>
              <w:top w:val="nil"/>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after="12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Предоставление дубликатов счетов-фактур</w:t>
            </w:r>
          </w:p>
        </w:tc>
        <w:tc>
          <w:tcPr>
            <w:tcW w:w="3541" w:type="dxa"/>
            <w:gridSpan w:val="2"/>
            <w:tcBorders>
              <w:top w:val="nil"/>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250 руб.</w:t>
            </w:r>
          </w:p>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за документ</w:t>
            </w:r>
          </w:p>
        </w:tc>
        <w:tc>
          <w:tcPr>
            <w:tcW w:w="3541" w:type="dxa"/>
            <w:tcBorders>
              <w:top w:val="nil"/>
              <w:left w:val="single" w:sz="4" w:space="0" w:color="auto"/>
              <w:bottom w:val="single" w:sz="4" w:space="0" w:color="auto"/>
              <w:right w:val="single" w:sz="4" w:space="0" w:color="auto"/>
            </w:tcBorders>
          </w:tcPr>
          <w:p w:rsidR="00057046" w:rsidRPr="00EE067F" w:rsidRDefault="00057046" w:rsidP="00057046">
            <w:pPr>
              <w:spacing w:before="40" w:after="0" w:line="240" w:lineRule="auto"/>
              <w:rPr>
                <w:rFonts w:ascii="Times New Roman" w:eastAsia="Times New Roman" w:hAnsi="Times New Roman"/>
                <w:color w:val="000000" w:themeColor="text1"/>
                <w:sz w:val="24"/>
                <w:szCs w:val="24"/>
                <w:lang w:eastAsia="ru-RU"/>
              </w:rPr>
            </w:pPr>
            <w:r w:rsidRPr="00EE067F">
              <w:rPr>
                <w:rFonts w:ascii="Times New Roman" w:eastAsia="Times New Roman" w:hAnsi="Times New Roman"/>
                <w:color w:val="000000" w:themeColor="text1"/>
                <w:sz w:val="24"/>
                <w:szCs w:val="24"/>
                <w:lang w:eastAsia="ru-RU"/>
              </w:rPr>
              <w:t>Услуга облагается НДС, сумма которого взимается дополнительно</w:t>
            </w: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1.3.7.</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Выдача бумажной копии электронного платежного документа, полученного Банком по системе дистанционного банковского обслуживания</w:t>
            </w:r>
          </w:p>
          <w:p w:rsidR="00057046" w:rsidRPr="00EE067F" w:rsidRDefault="00057046" w:rsidP="00057046">
            <w:pPr>
              <w:tabs>
                <w:tab w:val="left" w:pos="708"/>
                <w:tab w:val="center" w:pos="4677"/>
                <w:tab w:val="right" w:pos="9355"/>
              </w:tabs>
              <w:spacing w:after="12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(по заявлению клиента)</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50 руб.</w:t>
            </w:r>
          </w:p>
          <w:p w:rsidR="00057046" w:rsidRPr="00EE067F" w:rsidRDefault="00057046" w:rsidP="00057046">
            <w:pPr>
              <w:tabs>
                <w:tab w:val="left" w:pos="708"/>
                <w:tab w:val="center" w:pos="4677"/>
                <w:tab w:val="right" w:pos="9355"/>
              </w:tabs>
              <w:spacing w:line="240" w:lineRule="auto"/>
              <w:jc w:val="center"/>
              <w:rPr>
                <w:rFonts w:ascii="Times New Roman" w:hAnsi="Times New Roman"/>
                <w:color w:val="000000" w:themeColor="text1"/>
                <w:lang w:val="en-US" w:eastAsia="x-none"/>
              </w:rPr>
            </w:pPr>
            <w:r w:rsidRPr="00EE067F">
              <w:rPr>
                <w:rFonts w:ascii="Times New Roman" w:hAnsi="Times New Roman"/>
                <w:color w:val="000000" w:themeColor="text1"/>
                <w:lang w:eastAsia="x-none"/>
              </w:rPr>
              <w:t>за один лист</w:t>
            </w: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rPr>
                <w:rFonts w:ascii="Times New Roman" w:eastAsia="Times New Roman" w:hAnsi="Times New Roman"/>
                <w:b/>
                <w:i/>
                <w:color w:val="000000" w:themeColor="text1"/>
                <w:sz w:val="24"/>
                <w:szCs w:val="24"/>
                <w:lang w:eastAsia="ru-RU"/>
              </w:rPr>
            </w:pPr>
          </w:p>
        </w:tc>
      </w:tr>
      <w:tr w:rsidR="00F46878" w:rsidRPr="00EE067F" w:rsidTr="008B0265">
        <w:trPr>
          <w:gridAfter w:val="3"/>
          <w:wAfter w:w="7082" w:type="dxa"/>
        </w:trPr>
        <w:tc>
          <w:tcPr>
            <w:tcW w:w="993" w:type="dxa"/>
            <w:tcBorders>
              <w:top w:val="single" w:sz="4" w:space="0" w:color="auto"/>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eastAsia="Times New Roman" w:hAnsi="Times New Roman"/>
                <w:bCs/>
                <w:color w:val="000000" w:themeColor="text1"/>
                <w:sz w:val="24"/>
                <w:szCs w:val="24"/>
                <w:lang w:eastAsia="ru-RU"/>
              </w:rPr>
            </w:pPr>
            <w:r w:rsidRPr="00EE067F">
              <w:rPr>
                <w:rFonts w:ascii="Times New Roman" w:hAnsi="Times New Roman"/>
                <w:color w:val="000000" w:themeColor="text1"/>
                <w:lang w:eastAsia="x-none"/>
              </w:rPr>
              <w:t>1.3.8.</w:t>
            </w:r>
          </w:p>
        </w:tc>
        <w:tc>
          <w:tcPr>
            <w:tcW w:w="3108" w:type="dxa"/>
            <w:tcBorders>
              <w:top w:val="single" w:sz="4" w:space="0" w:color="auto"/>
              <w:left w:val="single" w:sz="4" w:space="0" w:color="auto"/>
              <w:bottom w:val="nil"/>
              <w:right w:val="single" w:sz="4" w:space="0" w:color="auto"/>
            </w:tcBorders>
          </w:tcPr>
          <w:p w:rsidR="00057046" w:rsidRPr="00EE067F" w:rsidRDefault="00057046" w:rsidP="00057046">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Выдача копии платежного документа по заявлению клиента</w:t>
            </w:r>
          </w:p>
          <w:p w:rsidR="00057046" w:rsidRPr="00EE067F" w:rsidRDefault="00057046" w:rsidP="00057046">
            <w:pPr>
              <w:autoSpaceDE w:val="0"/>
              <w:autoSpaceDN w:val="0"/>
              <w:adjustRightInd w:val="0"/>
              <w:spacing w:before="40" w:after="40" w:line="240" w:lineRule="auto"/>
              <w:jc w:val="both"/>
              <w:rPr>
                <w:rFonts w:ascii="Times New Roman" w:eastAsia="Times New Roman" w:hAnsi="Times New Roman"/>
                <w:b/>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EE067F" w:rsidDel="0008048D">
              <w:rPr>
                <w:rFonts w:ascii="Times New Roman" w:eastAsia="Times New Roman" w:hAnsi="Times New Roman"/>
                <w:bCs/>
                <w:color w:val="000000" w:themeColor="text1"/>
                <w:sz w:val="24"/>
                <w:szCs w:val="24"/>
                <w:lang w:eastAsia="ru-RU"/>
              </w:rPr>
              <w:t xml:space="preserve"> </w:t>
            </w:r>
          </w:p>
        </w:tc>
        <w:tc>
          <w:tcPr>
            <w:tcW w:w="2420" w:type="dxa"/>
            <w:gridSpan w:val="2"/>
            <w:tcBorders>
              <w:top w:val="single" w:sz="4" w:space="0" w:color="auto"/>
              <w:left w:val="single" w:sz="4" w:space="0" w:color="auto"/>
              <w:bottom w:val="nil"/>
              <w:right w:val="single" w:sz="4" w:space="0" w:color="auto"/>
            </w:tcBorders>
          </w:tcPr>
          <w:p w:rsidR="00057046" w:rsidRPr="00EE067F" w:rsidRDefault="00057046" w:rsidP="00057046">
            <w:pPr>
              <w:autoSpaceDE w:val="0"/>
              <w:autoSpaceDN w:val="0"/>
              <w:adjustRightInd w:val="0"/>
              <w:spacing w:before="40" w:after="40" w:line="240" w:lineRule="auto"/>
              <w:jc w:val="center"/>
              <w:rPr>
                <w:rFonts w:ascii="Times New Roman" w:eastAsia="Times New Roman" w:hAnsi="Times New Roman"/>
                <w:bCs/>
                <w:color w:val="000000" w:themeColor="text1"/>
                <w:sz w:val="24"/>
                <w:szCs w:val="24"/>
                <w:lang w:eastAsia="ru-RU"/>
              </w:rPr>
            </w:pPr>
            <w:r w:rsidRPr="00EE067F">
              <w:rPr>
                <w:rFonts w:ascii="Times New Roman" w:eastAsia="Arial Unicode MS" w:hAnsi="Times New Roman"/>
                <w:iCs/>
                <w:color w:val="000000" w:themeColor="text1"/>
                <w:sz w:val="24"/>
                <w:szCs w:val="24"/>
                <w:lang w:eastAsia="ru-RU"/>
              </w:rPr>
              <w:t>300 руб. за документ</w:t>
            </w:r>
          </w:p>
        </w:tc>
        <w:tc>
          <w:tcPr>
            <w:tcW w:w="3661" w:type="dxa"/>
            <w:tcBorders>
              <w:top w:val="single" w:sz="4" w:space="0" w:color="auto"/>
              <w:left w:val="single" w:sz="4" w:space="0" w:color="auto"/>
              <w:bottom w:val="nil"/>
              <w:right w:val="single" w:sz="4" w:space="0" w:color="auto"/>
            </w:tcBorders>
          </w:tcPr>
          <w:p w:rsidR="00057046" w:rsidRPr="00EE067F" w:rsidRDefault="00057046" w:rsidP="00057046">
            <w:pPr>
              <w:autoSpaceDE w:val="0"/>
              <w:autoSpaceDN w:val="0"/>
              <w:adjustRightInd w:val="0"/>
              <w:spacing w:before="40" w:after="40" w:line="240" w:lineRule="auto"/>
              <w:jc w:val="center"/>
              <w:rPr>
                <w:rFonts w:ascii="Times New Roman" w:eastAsia="Times New Roman" w:hAnsi="Times New Roman"/>
                <w:bCs/>
                <w:color w:val="000000" w:themeColor="text1"/>
                <w:sz w:val="24"/>
                <w:szCs w:val="24"/>
                <w:lang w:eastAsia="ru-RU"/>
              </w:rPr>
            </w:pPr>
          </w:p>
        </w:tc>
      </w:tr>
      <w:tr w:rsidR="00F46878" w:rsidRPr="00EE067F" w:rsidTr="008B0265">
        <w:trPr>
          <w:gridAfter w:val="3"/>
          <w:wAfter w:w="7082" w:type="dxa"/>
        </w:trPr>
        <w:tc>
          <w:tcPr>
            <w:tcW w:w="993" w:type="dxa"/>
            <w:tcBorders>
              <w:top w:val="nil"/>
              <w:left w:val="single" w:sz="4" w:space="0" w:color="auto"/>
              <w:bottom w:val="nil"/>
              <w:right w:val="single" w:sz="4" w:space="0" w:color="auto"/>
            </w:tcBorders>
          </w:tcPr>
          <w:p w:rsidR="00057046" w:rsidRPr="00EE067F" w:rsidRDefault="00057046" w:rsidP="00057046">
            <w:pPr>
              <w:autoSpaceDE w:val="0"/>
              <w:autoSpaceDN w:val="0"/>
              <w:adjustRightInd w:val="0"/>
              <w:spacing w:before="40" w:after="40" w:line="240" w:lineRule="auto"/>
              <w:jc w:val="center"/>
              <w:rPr>
                <w:rFonts w:ascii="Times New Roman" w:eastAsia="Times New Roman" w:hAnsi="Times New Roman"/>
                <w:bCs/>
                <w:color w:val="000000" w:themeColor="text1"/>
                <w:sz w:val="24"/>
                <w:szCs w:val="24"/>
                <w:lang w:eastAsia="ru-RU"/>
              </w:rPr>
            </w:pPr>
          </w:p>
        </w:tc>
        <w:tc>
          <w:tcPr>
            <w:tcW w:w="3108" w:type="dxa"/>
            <w:tcBorders>
              <w:top w:val="nil"/>
              <w:left w:val="single" w:sz="4" w:space="0" w:color="auto"/>
              <w:bottom w:val="nil"/>
              <w:right w:val="single" w:sz="4" w:space="0" w:color="auto"/>
            </w:tcBorders>
          </w:tcPr>
          <w:p w:rsidR="00057046" w:rsidRPr="00EE067F" w:rsidDel="0008048D" w:rsidRDefault="00057046" w:rsidP="00057046">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 давностью до трех месяцев</w:t>
            </w:r>
          </w:p>
        </w:tc>
        <w:tc>
          <w:tcPr>
            <w:tcW w:w="2420" w:type="dxa"/>
            <w:gridSpan w:val="2"/>
            <w:tcBorders>
              <w:top w:val="nil"/>
              <w:left w:val="single" w:sz="4" w:space="0" w:color="auto"/>
              <w:bottom w:val="nil"/>
              <w:right w:val="single" w:sz="4" w:space="0" w:color="auto"/>
            </w:tcBorders>
          </w:tcPr>
          <w:p w:rsidR="00057046" w:rsidRPr="00EE067F" w:rsidDel="0008048D" w:rsidRDefault="00057046" w:rsidP="00057046">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EE067F">
              <w:rPr>
                <w:rFonts w:ascii="Times New Roman" w:eastAsia="Arial Unicode MS" w:hAnsi="Times New Roman"/>
                <w:iCs/>
                <w:color w:val="000000" w:themeColor="text1"/>
                <w:sz w:val="24"/>
                <w:szCs w:val="24"/>
                <w:lang w:eastAsia="ru-RU"/>
              </w:rPr>
              <w:t>50 руб. за документ</w:t>
            </w:r>
          </w:p>
        </w:tc>
        <w:tc>
          <w:tcPr>
            <w:tcW w:w="3661" w:type="dxa"/>
            <w:tcBorders>
              <w:top w:val="nil"/>
              <w:left w:val="single" w:sz="4" w:space="0" w:color="auto"/>
              <w:bottom w:val="nil"/>
              <w:right w:val="single" w:sz="4" w:space="0" w:color="auto"/>
            </w:tcBorders>
          </w:tcPr>
          <w:p w:rsidR="00057046" w:rsidRPr="00EE067F" w:rsidRDefault="00057046" w:rsidP="00057046">
            <w:pPr>
              <w:autoSpaceDE w:val="0"/>
              <w:autoSpaceDN w:val="0"/>
              <w:adjustRightInd w:val="0"/>
              <w:spacing w:before="40" w:after="40" w:line="240" w:lineRule="auto"/>
              <w:jc w:val="center"/>
              <w:rPr>
                <w:rFonts w:ascii="Times New Roman" w:eastAsia="Times New Roman" w:hAnsi="Times New Roman"/>
                <w:bCs/>
                <w:color w:val="000000" w:themeColor="text1"/>
                <w:sz w:val="24"/>
                <w:szCs w:val="24"/>
                <w:lang w:eastAsia="ru-RU"/>
              </w:rPr>
            </w:pPr>
          </w:p>
        </w:tc>
      </w:tr>
      <w:tr w:rsidR="00F46878" w:rsidRPr="00EE067F" w:rsidTr="008B0265">
        <w:trPr>
          <w:gridAfter w:val="3"/>
          <w:wAfter w:w="7082" w:type="dxa"/>
        </w:trPr>
        <w:tc>
          <w:tcPr>
            <w:tcW w:w="993" w:type="dxa"/>
            <w:tcBorders>
              <w:top w:val="nil"/>
              <w:left w:val="single" w:sz="4" w:space="0" w:color="auto"/>
              <w:bottom w:val="single" w:sz="4" w:space="0" w:color="auto"/>
              <w:right w:val="single" w:sz="4" w:space="0" w:color="auto"/>
            </w:tcBorders>
          </w:tcPr>
          <w:p w:rsidR="00057046" w:rsidRPr="00EE067F" w:rsidRDefault="00057046" w:rsidP="00057046">
            <w:pPr>
              <w:autoSpaceDE w:val="0"/>
              <w:autoSpaceDN w:val="0"/>
              <w:adjustRightInd w:val="0"/>
              <w:spacing w:before="40" w:after="40" w:line="240" w:lineRule="auto"/>
              <w:jc w:val="center"/>
              <w:rPr>
                <w:rFonts w:ascii="Times New Roman" w:eastAsia="Times New Roman" w:hAnsi="Times New Roman"/>
                <w:bCs/>
                <w:color w:val="000000" w:themeColor="text1"/>
                <w:sz w:val="24"/>
                <w:szCs w:val="24"/>
                <w:lang w:eastAsia="ru-RU"/>
              </w:rPr>
            </w:pPr>
          </w:p>
        </w:tc>
        <w:tc>
          <w:tcPr>
            <w:tcW w:w="3108" w:type="dxa"/>
            <w:tcBorders>
              <w:top w:val="nil"/>
              <w:left w:val="single" w:sz="4" w:space="0" w:color="auto"/>
              <w:bottom w:val="nil"/>
              <w:right w:val="single" w:sz="4" w:space="0" w:color="auto"/>
            </w:tcBorders>
          </w:tcPr>
          <w:p w:rsidR="00057046" w:rsidRPr="00EE067F" w:rsidDel="0008048D" w:rsidRDefault="00057046" w:rsidP="00057046">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 давностью свыше трех месяцев</w:t>
            </w:r>
          </w:p>
        </w:tc>
        <w:tc>
          <w:tcPr>
            <w:tcW w:w="2420" w:type="dxa"/>
            <w:gridSpan w:val="2"/>
            <w:tcBorders>
              <w:top w:val="nil"/>
              <w:left w:val="single" w:sz="4" w:space="0" w:color="auto"/>
              <w:bottom w:val="nil"/>
              <w:right w:val="single" w:sz="4" w:space="0" w:color="auto"/>
            </w:tcBorders>
          </w:tcPr>
          <w:p w:rsidR="00057046" w:rsidRPr="00EE067F" w:rsidDel="0008048D" w:rsidRDefault="00057046" w:rsidP="00057046">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EE067F">
              <w:rPr>
                <w:rFonts w:ascii="Times New Roman" w:eastAsia="Arial Unicode MS" w:hAnsi="Times New Roman"/>
                <w:iCs/>
                <w:color w:val="000000" w:themeColor="text1"/>
                <w:sz w:val="24"/>
                <w:szCs w:val="24"/>
                <w:lang w:eastAsia="ru-RU"/>
              </w:rPr>
              <w:t>100 руб. за документ.</w:t>
            </w:r>
          </w:p>
        </w:tc>
        <w:tc>
          <w:tcPr>
            <w:tcW w:w="3661" w:type="dxa"/>
            <w:tcBorders>
              <w:top w:val="nil"/>
              <w:left w:val="single" w:sz="4" w:space="0" w:color="auto"/>
              <w:bottom w:val="single" w:sz="4" w:space="0" w:color="auto"/>
              <w:right w:val="single" w:sz="4" w:space="0" w:color="auto"/>
            </w:tcBorders>
          </w:tcPr>
          <w:p w:rsidR="00057046" w:rsidRPr="00EE067F" w:rsidRDefault="00057046" w:rsidP="00057046">
            <w:pPr>
              <w:autoSpaceDE w:val="0"/>
              <w:autoSpaceDN w:val="0"/>
              <w:adjustRightInd w:val="0"/>
              <w:spacing w:before="40" w:after="40" w:line="240" w:lineRule="auto"/>
              <w:jc w:val="center"/>
              <w:rPr>
                <w:rFonts w:ascii="Times New Roman" w:eastAsia="Times New Roman" w:hAnsi="Times New Roman"/>
                <w:bCs/>
                <w:color w:val="000000" w:themeColor="text1"/>
                <w:sz w:val="24"/>
                <w:szCs w:val="24"/>
                <w:lang w:eastAsia="ru-RU"/>
              </w:rPr>
            </w:pPr>
          </w:p>
        </w:tc>
      </w:tr>
      <w:tr w:rsidR="00F46878" w:rsidRPr="00EE067F" w:rsidTr="008B0265">
        <w:trPr>
          <w:gridAfter w:val="3"/>
          <w:wAfter w:w="7082" w:type="dxa"/>
        </w:trPr>
        <w:tc>
          <w:tcPr>
            <w:tcW w:w="993" w:type="dxa"/>
            <w:tcBorders>
              <w:top w:val="single" w:sz="4" w:space="0" w:color="auto"/>
              <w:left w:val="single" w:sz="4" w:space="0" w:color="auto"/>
              <w:bottom w:val="nil"/>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lastRenderedPageBreak/>
              <w:t>1.3.9.</w:t>
            </w:r>
          </w:p>
        </w:tc>
        <w:tc>
          <w:tcPr>
            <w:tcW w:w="3108" w:type="dxa"/>
            <w:tcBorders>
              <w:top w:val="single" w:sz="4" w:space="0" w:color="auto"/>
              <w:left w:val="single" w:sz="4" w:space="0" w:color="auto"/>
              <w:bottom w:val="nil"/>
              <w:right w:val="single" w:sz="4" w:space="0" w:color="auto"/>
            </w:tcBorders>
          </w:tcPr>
          <w:p w:rsidR="00057046" w:rsidRPr="00EE067F" w:rsidRDefault="00057046" w:rsidP="00057046">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2420" w:type="dxa"/>
            <w:gridSpan w:val="2"/>
            <w:tcBorders>
              <w:top w:val="single" w:sz="4" w:space="0" w:color="auto"/>
              <w:left w:val="single" w:sz="4" w:space="0" w:color="auto"/>
              <w:bottom w:val="nil"/>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400 руб. </w:t>
            </w:r>
            <w:r w:rsidRPr="00EE067F">
              <w:rPr>
                <w:rFonts w:ascii="Times New Roman" w:eastAsia="Times New Roman" w:hAnsi="Times New Roman"/>
                <w:bCs/>
                <w:color w:val="000000" w:themeColor="text1"/>
                <w:lang w:val="en-US" w:eastAsia="ru-RU"/>
              </w:rPr>
              <w:t xml:space="preserve">                        </w:t>
            </w:r>
            <w:r w:rsidRPr="00EE067F">
              <w:rPr>
                <w:rFonts w:ascii="Times New Roman" w:eastAsia="Times New Roman" w:hAnsi="Times New Roman"/>
                <w:bCs/>
                <w:color w:val="000000" w:themeColor="text1"/>
                <w:lang w:eastAsia="ru-RU"/>
              </w:rPr>
              <w:t>за одну подпись</w:t>
            </w:r>
          </w:p>
        </w:tc>
        <w:tc>
          <w:tcPr>
            <w:tcW w:w="3661" w:type="dxa"/>
            <w:tcBorders>
              <w:top w:val="single" w:sz="4" w:space="0" w:color="auto"/>
              <w:left w:val="single" w:sz="4" w:space="0" w:color="auto"/>
              <w:right w:val="single" w:sz="4" w:space="0" w:color="auto"/>
            </w:tcBorders>
          </w:tcPr>
          <w:p w:rsidR="00057046" w:rsidRPr="00EE067F" w:rsidRDefault="00057046" w:rsidP="00057046">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Услуга облагается НДС, сумма которого взимается дополнительно</w:t>
            </w:r>
          </w:p>
        </w:tc>
      </w:tr>
      <w:tr w:rsidR="00F46878" w:rsidRPr="00EE067F" w:rsidTr="008B0265">
        <w:trPr>
          <w:gridAfter w:val="3"/>
          <w:wAfter w:w="7082" w:type="dxa"/>
        </w:trPr>
        <w:tc>
          <w:tcPr>
            <w:tcW w:w="993" w:type="dxa"/>
            <w:tcBorders>
              <w:top w:val="nil"/>
              <w:left w:val="single" w:sz="4" w:space="0" w:color="auto"/>
              <w:bottom w:val="nil"/>
              <w:right w:val="single" w:sz="4" w:space="0" w:color="auto"/>
            </w:tcBorders>
          </w:tcPr>
          <w:p w:rsidR="00057046" w:rsidRPr="00EE067F" w:rsidRDefault="00057046" w:rsidP="00057046">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57046" w:rsidRPr="00EE067F" w:rsidRDefault="00057046" w:rsidP="00057046">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государственным и бюджетным учреждениям, не имеющим расчетного счета в Банке</w:t>
            </w:r>
          </w:p>
        </w:tc>
        <w:tc>
          <w:tcPr>
            <w:tcW w:w="2420" w:type="dxa"/>
            <w:gridSpan w:val="2"/>
            <w:tcBorders>
              <w:top w:val="nil"/>
              <w:left w:val="single" w:sz="4" w:space="0" w:color="auto"/>
              <w:bottom w:val="nil"/>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3661" w:type="dxa"/>
            <w:tcBorders>
              <w:left w:val="single" w:sz="4" w:space="0" w:color="auto"/>
              <w:right w:val="single" w:sz="4" w:space="0" w:color="auto"/>
            </w:tcBorders>
          </w:tcPr>
          <w:p w:rsidR="00057046" w:rsidRPr="00EE067F" w:rsidRDefault="00057046" w:rsidP="00057046">
            <w:pPr>
              <w:spacing w:before="40" w:after="0" w:line="240" w:lineRule="auto"/>
              <w:rPr>
                <w:rFonts w:ascii="Times New Roman" w:eastAsia="Times New Roman" w:hAnsi="Times New Roman"/>
                <w:bCs/>
                <w:i/>
                <w:color w:val="000000" w:themeColor="text1"/>
                <w:sz w:val="24"/>
                <w:szCs w:val="24"/>
                <w:lang w:eastAsia="ru-RU"/>
              </w:rPr>
            </w:pPr>
          </w:p>
        </w:tc>
      </w:tr>
      <w:tr w:rsidR="00F46878" w:rsidRPr="00EE067F" w:rsidTr="008B0265">
        <w:trPr>
          <w:gridAfter w:val="3"/>
          <w:wAfter w:w="7082" w:type="dxa"/>
        </w:trPr>
        <w:tc>
          <w:tcPr>
            <w:tcW w:w="993" w:type="dxa"/>
            <w:tcBorders>
              <w:top w:val="nil"/>
              <w:left w:val="single" w:sz="4" w:space="0" w:color="auto"/>
              <w:bottom w:val="single" w:sz="4" w:space="0" w:color="auto"/>
              <w:right w:val="single" w:sz="4" w:space="0" w:color="auto"/>
            </w:tcBorders>
          </w:tcPr>
          <w:p w:rsidR="00057046" w:rsidRPr="00EE067F" w:rsidRDefault="00057046" w:rsidP="00057046">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57046" w:rsidRPr="00EE067F" w:rsidRDefault="00057046" w:rsidP="00057046">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57046" w:rsidRPr="00EE067F" w:rsidRDefault="00057046" w:rsidP="00057046">
            <w:pPr>
              <w:spacing w:before="40" w:after="0" w:line="240" w:lineRule="auto"/>
              <w:jc w:val="both"/>
              <w:rPr>
                <w:rFonts w:ascii="Times New Roman" w:eastAsia="Times New Roman" w:hAnsi="Times New Roman"/>
                <w:bCs/>
                <w:color w:val="000000" w:themeColor="text1"/>
                <w:lang w:eastAsia="ru-RU"/>
              </w:rPr>
            </w:pPr>
          </w:p>
        </w:tc>
        <w:tc>
          <w:tcPr>
            <w:tcW w:w="2420" w:type="dxa"/>
            <w:gridSpan w:val="2"/>
            <w:tcBorders>
              <w:top w:val="nil"/>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3661" w:type="dxa"/>
            <w:tcBorders>
              <w:left w:val="single" w:sz="4" w:space="0" w:color="auto"/>
              <w:bottom w:val="single" w:sz="4" w:space="0" w:color="auto"/>
              <w:right w:val="single" w:sz="4" w:space="0" w:color="auto"/>
            </w:tcBorders>
          </w:tcPr>
          <w:p w:rsidR="00057046" w:rsidRPr="00EE067F" w:rsidRDefault="00057046" w:rsidP="00057046">
            <w:pPr>
              <w:spacing w:before="40" w:after="0" w:line="240" w:lineRule="auto"/>
              <w:rPr>
                <w:rFonts w:ascii="Times New Roman" w:eastAsia="Times New Roman" w:hAnsi="Times New Roman"/>
                <w:bCs/>
                <w:i/>
                <w:color w:val="000000" w:themeColor="text1"/>
                <w:sz w:val="24"/>
                <w:szCs w:val="24"/>
                <w:lang w:eastAsia="ru-RU"/>
              </w:rPr>
            </w:pP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ind w:left="-10"/>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1.3.10.</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Выдача клиенту по его запросу заверенной Банком копии карточки клиента с образцами подписей и оттиска печати</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300 руб. </w:t>
            </w:r>
            <w:r w:rsidRPr="00EE067F">
              <w:rPr>
                <w:rFonts w:ascii="Times New Roman" w:hAnsi="Times New Roman"/>
                <w:color w:val="000000" w:themeColor="text1"/>
                <w:sz w:val="24"/>
                <w:szCs w:val="24"/>
              </w:rPr>
              <w:br/>
              <w:t>за одну копию»</w:t>
            </w: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sz w:val="24"/>
                <w:szCs w:val="24"/>
                <w:lang w:eastAsia="x-none"/>
              </w:rPr>
            </w:pPr>
            <w:r w:rsidRPr="00EE067F">
              <w:rPr>
                <w:rFonts w:ascii="Times New Roman" w:hAnsi="Times New Roman"/>
                <w:color w:val="000000" w:themeColor="text1"/>
                <w:sz w:val="24"/>
                <w:szCs w:val="24"/>
                <w:lang w:eastAsia="x-none"/>
              </w:rPr>
              <w:t>Услуга облагается НДС, сумма которого взимается дополнительно</w:t>
            </w: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1.3.11.</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Оформление платежного документа по просьбе клиента</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line="240" w:lineRule="auto"/>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200 руб.                               за документ</w:t>
            </w: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sz w:val="24"/>
                <w:szCs w:val="24"/>
                <w:lang w:eastAsia="x-none"/>
              </w:rPr>
            </w:pPr>
            <w:r w:rsidRPr="00EE067F">
              <w:rPr>
                <w:rFonts w:ascii="Times New Roman" w:hAnsi="Times New Roman"/>
                <w:color w:val="000000" w:themeColor="text1"/>
                <w:sz w:val="24"/>
                <w:szCs w:val="24"/>
                <w:lang w:eastAsia="x-none"/>
              </w:rPr>
              <w:t>Услуга облагается НДС, сумма которого взимается дополнительно</w:t>
            </w:r>
          </w:p>
        </w:tc>
      </w:tr>
      <w:tr w:rsidR="00F46878" w:rsidRPr="00EE067F" w:rsidTr="008B0265">
        <w:trPr>
          <w:gridAfter w:val="3"/>
          <w:wAfter w:w="7082" w:type="dxa"/>
        </w:trPr>
        <w:tc>
          <w:tcPr>
            <w:tcW w:w="993" w:type="dxa"/>
            <w:tcBorders>
              <w:top w:val="single" w:sz="4" w:space="0" w:color="auto"/>
              <w:left w:val="single" w:sz="4" w:space="0" w:color="auto"/>
              <w:bottom w:val="nil"/>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1.3.12.</w:t>
            </w:r>
          </w:p>
        </w:tc>
        <w:tc>
          <w:tcPr>
            <w:tcW w:w="3108" w:type="dxa"/>
            <w:tcBorders>
              <w:top w:val="single" w:sz="4" w:space="0" w:color="auto"/>
              <w:left w:val="single" w:sz="4" w:space="0" w:color="auto"/>
              <w:bottom w:val="nil"/>
              <w:right w:val="single" w:sz="4" w:space="0" w:color="auto"/>
            </w:tcBorders>
          </w:tcPr>
          <w:p w:rsidR="00057046" w:rsidRPr="00EE067F" w:rsidRDefault="00057046" w:rsidP="00057046">
            <w:pPr>
              <w:spacing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Ксерокопирование документов клиента</w:t>
            </w:r>
          </w:p>
        </w:tc>
        <w:tc>
          <w:tcPr>
            <w:tcW w:w="2420" w:type="dxa"/>
            <w:gridSpan w:val="2"/>
            <w:tcBorders>
              <w:top w:val="single" w:sz="4" w:space="0" w:color="auto"/>
              <w:left w:val="single" w:sz="4" w:space="0" w:color="auto"/>
              <w:bottom w:val="nil"/>
              <w:right w:val="single" w:sz="4" w:space="0" w:color="auto"/>
            </w:tcBorders>
          </w:tcPr>
          <w:p w:rsidR="00057046" w:rsidRPr="00EE067F" w:rsidRDefault="00057046" w:rsidP="00057046">
            <w:pPr>
              <w:spacing w:after="120" w:line="240" w:lineRule="auto"/>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50 руб.</w:t>
            </w:r>
          </w:p>
          <w:p w:rsidR="00057046" w:rsidRPr="00EE067F" w:rsidRDefault="00057046" w:rsidP="00057046">
            <w:pPr>
              <w:spacing w:after="120" w:line="240" w:lineRule="auto"/>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за один лист с односторонним расположением текста</w:t>
            </w:r>
          </w:p>
        </w:tc>
        <w:tc>
          <w:tcPr>
            <w:tcW w:w="3661" w:type="dxa"/>
            <w:tcBorders>
              <w:top w:val="single" w:sz="4" w:space="0" w:color="auto"/>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sz w:val="24"/>
                <w:szCs w:val="24"/>
                <w:lang w:eastAsia="x-none"/>
              </w:rPr>
            </w:pPr>
            <w:r w:rsidRPr="00EE067F">
              <w:rPr>
                <w:rFonts w:ascii="Times New Roman" w:hAnsi="Times New Roman"/>
                <w:color w:val="000000" w:themeColor="text1"/>
                <w:sz w:val="24"/>
                <w:szCs w:val="24"/>
                <w:lang w:eastAsia="x-none"/>
              </w:rPr>
              <w:t>Услуга облагается НДС, сумма которого взимается дополнительно»</w:t>
            </w:r>
          </w:p>
        </w:tc>
      </w:tr>
      <w:tr w:rsidR="00F46878" w:rsidRPr="00EE067F" w:rsidTr="008B0265">
        <w:trPr>
          <w:gridAfter w:val="3"/>
          <w:wAfter w:w="7082" w:type="dxa"/>
        </w:trPr>
        <w:tc>
          <w:tcPr>
            <w:tcW w:w="993" w:type="dxa"/>
            <w:tcBorders>
              <w:top w:val="nil"/>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57046" w:rsidRPr="00EE067F" w:rsidRDefault="00057046" w:rsidP="00057046">
            <w:pPr>
              <w:spacing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для открытия банковского счета/счета по депозиту при отсутствии банковского счета клиента в Банке</w:t>
            </w:r>
          </w:p>
        </w:tc>
        <w:tc>
          <w:tcPr>
            <w:tcW w:w="2420" w:type="dxa"/>
            <w:gridSpan w:val="2"/>
            <w:tcBorders>
              <w:top w:val="nil"/>
              <w:left w:val="single" w:sz="4" w:space="0" w:color="auto"/>
              <w:bottom w:val="single" w:sz="4" w:space="0" w:color="auto"/>
              <w:right w:val="single" w:sz="4" w:space="0" w:color="auto"/>
            </w:tcBorders>
          </w:tcPr>
          <w:p w:rsidR="00057046" w:rsidRPr="00EE067F" w:rsidRDefault="00057046" w:rsidP="00057046">
            <w:pPr>
              <w:spacing w:line="240" w:lineRule="auto"/>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Не взимается </w:t>
            </w:r>
          </w:p>
        </w:tc>
        <w:tc>
          <w:tcPr>
            <w:tcW w:w="3661" w:type="dxa"/>
            <w:tcBorders>
              <w:top w:val="nil"/>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line="240" w:lineRule="auto"/>
              <w:jc w:val="both"/>
              <w:rPr>
                <w:rFonts w:ascii="Times New Roman" w:hAnsi="Times New Roman"/>
                <w:color w:val="000000" w:themeColor="text1"/>
                <w:sz w:val="24"/>
                <w:szCs w:val="24"/>
                <w:lang w:eastAsia="x-none"/>
              </w:rPr>
            </w:pP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1.3.13. </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Установление Банком соответствия оригинала документа клиента его копии</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В случае введения тарифа указанная комиссия облагается НДС, сумма которого взимается дополнительно</w:t>
            </w: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Заверение Банком копии документа клиента</w:t>
            </w: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before="40" w:after="0" w:line="240" w:lineRule="auto"/>
              <w:rPr>
                <w:rFonts w:ascii="Times New Roman" w:eastAsia="Times New Roman" w:hAnsi="Times New Roman"/>
                <w:bCs/>
                <w:color w:val="000000" w:themeColor="text1"/>
                <w:lang w:eastAsia="ru-RU"/>
              </w:rPr>
            </w:pPr>
          </w:p>
        </w:tc>
      </w:tr>
      <w:tr w:rsidR="00F46878" w:rsidRPr="00EE067F" w:rsidTr="008B0265">
        <w:trPr>
          <w:gridAfter w:val="3"/>
          <w:wAfter w:w="7082" w:type="dxa"/>
        </w:trPr>
        <w:tc>
          <w:tcPr>
            <w:tcW w:w="993"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1.3.1</w:t>
            </w:r>
            <w:r w:rsidRPr="00EE067F">
              <w:rPr>
                <w:rFonts w:ascii="Times New Roman" w:hAnsi="Times New Roman"/>
                <w:color w:val="000000" w:themeColor="text1"/>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spacing w:after="160" w:line="240" w:lineRule="auto"/>
              <w:rPr>
                <w:rFonts w:ascii="Times New Roman" w:hAnsi="Times New Roman"/>
                <w:color w:val="000000" w:themeColor="text1"/>
              </w:rPr>
            </w:pPr>
            <w:r w:rsidRPr="00EE067F">
              <w:rPr>
                <w:rFonts w:ascii="Times New Roman" w:hAnsi="Times New Roman"/>
                <w:color w:val="000000" w:themeColor="text1"/>
              </w:rPr>
              <w:t xml:space="preserve">Осуществление сопровождения Клиента </w:t>
            </w:r>
            <w:r w:rsidRPr="00EE067F">
              <w:rPr>
                <w:rFonts w:ascii="Times New Roman" w:hAnsi="Times New Roman"/>
                <w:color w:val="000000" w:themeColor="text1"/>
              </w:rPr>
              <w:lastRenderedPageBreak/>
              <w:t>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420" w:type="dxa"/>
            <w:gridSpan w:val="2"/>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lastRenderedPageBreak/>
              <w:t>По согласованию сторон</w:t>
            </w:r>
          </w:p>
        </w:tc>
        <w:tc>
          <w:tcPr>
            <w:tcW w:w="3661" w:type="dxa"/>
            <w:tcBorders>
              <w:top w:val="single" w:sz="4" w:space="0" w:color="auto"/>
              <w:left w:val="single" w:sz="4" w:space="0" w:color="auto"/>
              <w:bottom w:val="single" w:sz="4" w:space="0" w:color="auto"/>
              <w:right w:val="single" w:sz="4" w:space="0" w:color="auto"/>
            </w:tcBorders>
          </w:tcPr>
          <w:p w:rsidR="00057046" w:rsidRPr="00EE067F" w:rsidRDefault="00057046" w:rsidP="00057046">
            <w:pPr>
              <w:tabs>
                <w:tab w:val="left" w:pos="708"/>
                <w:tab w:val="center" w:pos="4677"/>
                <w:tab w:val="right" w:pos="9355"/>
              </w:tabs>
              <w:spacing w:after="0" w:line="240" w:lineRule="auto"/>
              <w:rPr>
                <w:rFonts w:ascii="Times New Roman" w:hAnsi="Times New Roman"/>
                <w:color w:val="000000" w:themeColor="text1"/>
                <w:lang w:eastAsia="x-none"/>
              </w:rPr>
            </w:pPr>
            <w:r w:rsidRPr="00EE067F">
              <w:rPr>
                <w:rFonts w:ascii="Times New Roman" w:hAnsi="Times New Roman"/>
                <w:color w:val="000000" w:themeColor="text1"/>
                <w:lang w:eastAsia="x-none"/>
              </w:rPr>
              <w:t xml:space="preserve">Услуга оказывается на основании соответствующего соглашения, </w:t>
            </w:r>
            <w:r w:rsidRPr="00EE067F">
              <w:rPr>
                <w:rFonts w:ascii="Times New Roman" w:hAnsi="Times New Roman"/>
                <w:color w:val="000000" w:themeColor="text1"/>
                <w:lang w:eastAsia="x-none"/>
              </w:rPr>
              <w:lastRenderedPageBreak/>
              <w:t xml:space="preserve">заключенного между Банком и Клиентом. </w:t>
            </w:r>
          </w:p>
          <w:p w:rsidR="00057046" w:rsidRPr="00EE067F" w:rsidRDefault="00057046" w:rsidP="00057046">
            <w:pPr>
              <w:tabs>
                <w:tab w:val="left" w:pos="708"/>
                <w:tab w:val="center" w:pos="4677"/>
                <w:tab w:val="right" w:pos="9355"/>
              </w:tabs>
              <w:spacing w:after="0" w:line="240" w:lineRule="auto"/>
              <w:rPr>
                <w:rFonts w:ascii="Times New Roman" w:hAnsi="Times New Roman"/>
                <w:color w:val="000000" w:themeColor="text1"/>
                <w:lang w:eastAsia="x-none"/>
              </w:rPr>
            </w:pPr>
            <w:r w:rsidRPr="00EE067F">
              <w:rPr>
                <w:rFonts w:ascii="Times New Roman" w:hAnsi="Times New Roman"/>
                <w:color w:val="000000" w:themeColor="text1"/>
                <w:lang w:eastAsia="x-none"/>
              </w:rPr>
              <w:t xml:space="preserve">Комиссия взимается в соответствии с порядком и сроками, определенными соглашением Сторон. </w:t>
            </w:r>
          </w:p>
          <w:p w:rsidR="00057046" w:rsidRPr="00EE067F" w:rsidRDefault="00057046" w:rsidP="00057046">
            <w:pPr>
              <w:tabs>
                <w:tab w:val="left" w:pos="708"/>
                <w:tab w:val="center" w:pos="4677"/>
                <w:tab w:val="right" w:pos="9355"/>
              </w:tabs>
              <w:spacing w:after="0" w:line="240" w:lineRule="auto"/>
              <w:rPr>
                <w:rFonts w:ascii="Times New Roman" w:hAnsi="Times New Roman"/>
                <w:color w:val="000000" w:themeColor="text1"/>
                <w:lang w:eastAsia="x-none"/>
              </w:rPr>
            </w:pPr>
            <w:r w:rsidRPr="00EE067F">
              <w:rPr>
                <w:rFonts w:ascii="Times New Roman" w:hAnsi="Times New Roman"/>
                <w:color w:val="000000" w:themeColor="text1"/>
                <w:lang w:eastAsia="x-none"/>
              </w:rPr>
              <w:t xml:space="preserve">Услуга облагается НДС. При предоставлении данной услуги комиссионное вознаграждение по </w:t>
            </w:r>
            <w:r w:rsidRPr="00EE067F">
              <w:rPr>
                <w:rFonts w:ascii="Times New Roman" w:hAnsi="Times New Roman"/>
                <w:color w:val="000000" w:themeColor="text1"/>
                <w:lang w:eastAsia="x-none"/>
              </w:rPr>
              <w:br/>
              <w:t>пп. 1.3.1-1.3.3, 1.3.5-1.3.13 Тарифов не взимается..</w:t>
            </w: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F46878" w:rsidRPr="00EE067F" w:rsidTr="008B0265">
        <w:trPr>
          <w:gridAfter w:val="3"/>
          <w:wAfter w:w="7082" w:type="dxa"/>
        </w:trPr>
        <w:tc>
          <w:tcPr>
            <w:tcW w:w="993" w:type="dxa"/>
            <w:tcBorders>
              <w:top w:val="single" w:sz="4" w:space="0" w:color="auto"/>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sz w:val="20"/>
                <w:szCs w:val="20"/>
                <w:lang w:eastAsia="x-none"/>
              </w:rPr>
            </w:pPr>
            <w:r w:rsidRPr="00EE067F">
              <w:rPr>
                <w:rFonts w:ascii="Times New Roman" w:hAnsi="Times New Roman"/>
                <w:color w:val="000000" w:themeColor="text1"/>
                <w:lang w:eastAsia="x-none"/>
              </w:rPr>
              <w:lastRenderedPageBreak/>
              <w:t>1.3.15.</w:t>
            </w:r>
          </w:p>
        </w:tc>
        <w:tc>
          <w:tcPr>
            <w:tcW w:w="3108" w:type="dxa"/>
            <w:tcBorders>
              <w:top w:val="single" w:sz="4" w:space="0" w:color="auto"/>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rPr>
              <w:t>Предоставление услуг по расширенному банковскому сопровождению счета</w:t>
            </w:r>
          </w:p>
        </w:tc>
        <w:tc>
          <w:tcPr>
            <w:tcW w:w="2420" w:type="dxa"/>
            <w:gridSpan w:val="2"/>
            <w:tcBorders>
              <w:top w:val="single" w:sz="4" w:space="0" w:color="auto"/>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EE067F">
              <w:rPr>
                <w:rFonts w:ascii="Times New Roman" w:hAnsi="Times New Roman"/>
                <w:color w:val="000000" w:themeColor="text1"/>
                <w:lang w:eastAsia="x-none"/>
              </w:rPr>
              <w:t>По согласованию сторон</w:t>
            </w:r>
          </w:p>
        </w:tc>
        <w:tc>
          <w:tcPr>
            <w:tcW w:w="3661" w:type="dxa"/>
            <w:tcBorders>
              <w:top w:val="single" w:sz="4" w:space="0" w:color="auto"/>
              <w:left w:val="single" w:sz="4" w:space="0" w:color="auto"/>
              <w:bottom w:val="nil"/>
              <w:right w:val="single" w:sz="4" w:space="0" w:color="auto"/>
            </w:tcBorders>
          </w:tcPr>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Услуга оказывается на основании соответствующего договора/соглашения, заключенного Банком и Клиентом.</w:t>
            </w: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Услуга облагается НДС.</w:t>
            </w:r>
          </w:p>
          <w:p w:rsidR="00057046" w:rsidRPr="00EE067F" w:rsidRDefault="00057046" w:rsidP="00057046">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F46878" w:rsidRPr="00EE067F" w:rsidTr="008B0265">
        <w:trPr>
          <w:gridAfter w:val="3"/>
          <w:wAfter w:w="7082" w:type="dxa"/>
        </w:trPr>
        <w:tc>
          <w:tcPr>
            <w:tcW w:w="993" w:type="dxa"/>
            <w:tcBorders>
              <w:top w:val="nil"/>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57046" w:rsidRPr="00EE067F" w:rsidRDefault="00057046" w:rsidP="00057046">
            <w:pPr>
              <w:spacing w:before="40" w:after="0" w:line="240" w:lineRule="auto"/>
              <w:jc w:val="both"/>
              <w:rPr>
                <w:rFonts w:ascii="Times New Roman" w:eastAsia="Times New Roman" w:hAnsi="Times New Roman"/>
                <w:color w:val="000000" w:themeColor="text1"/>
                <w:lang w:eastAsia="ru-RU"/>
              </w:rPr>
            </w:pPr>
          </w:p>
        </w:tc>
        <w:tc>
          <w:tcPr>
            <w:tcW w:w="2420" w:type="dxa"/>
            <w:gridSpan w:val="2"/>
            <w:tcBorders>
              <w:top w:val="nil"/>
              <w:left w:val="single" w:sz="4" w:space="0" w:color="auto"/>
              <w:bottom w:val="single" w:sz="4" w:space="0" w:color="auto"/>
              <w:right w:val="single" w:sz="4" w:space="0" w:color="auto"/>
            </w:tcBorders>
          </w:tcPr>
          <w:p w:rsidR="00057046" w:rsidRPr="00EE067F" w:rsidRDefault="00057046" w:rsidP="00057046">
            <w:pPr>
              <w:spacing w:before="40" w:after="0" w:line="240" w:lineRule="auto"/>
              <w:jc w:val="center"/>
              <w:rPr>
                <w:rFonts w:ascii="Times New Roman" w:eastAsia="Times New Roman" w:hAnsi="Times New Roman"/>
                <w:bCs/>
                <w:color w:val="000000" w:themeColor="text1"/>
                <w:lang w:eastAsia="ru-RU"/>
              </w:rPr>
            </w:pPr>
          </w:p>
        </w:tc>
        <w:tc>
          <w:tcPr>
            <w:tcW w:w="3661" w:type="dxa"/>
            <w:tcBorders>
              <w:top w:val="nil"/>
              <w:left w:val="single" w:sz="4" w:space="0" w:color="auto"/>
              <w:bottom w:val="single" w:sz="4" w:space="0" w:color="auto"/>
              <w:right w:val="single" w:sz="4" w:space="0" w:color="auto"/>
            </w:tcBorders>
          </w:tcPr>
          <w:p w:rsidR="00057046" w:rsidRPr="00EE067F" w:rsidRDefault="00057046" w:rsidP="00057046">
            <w:pPr>
              <w:spacing w:before="40" w:after="0" w:line="240" w:lineRule="auto"/>
              <w:rPr>
                <w:rFonts w:ascii="Times New Roman" w:eastAsia="Times New Roman" w:hAnsi="Times New Roman"/>
                <w:bCs/>
                <w:color w:val="000000" w:themeColor="text1"/>
                <w:lang w:eastAsia="ru-RU"/>
              </w:rPr>
            </w:pPr>
          </w:p>
        </w:tc>
      </w:tr>
    </w:tbl>
    <w:p w:rsidR="00A03EDD" w:rsidRPr="00EE067F" w:rsidRDefault="00A03EDD" w:rsidP="00A03EDD">
      <w:pPr>
        <w:tabs>
          <w:tab w:val="left" w:pos="1080"/>
        </w:tabs>
        <w:spacing w:before="120" w:after="0" w:line="240" w:lineRule="auto"/>
        <w:jc w:val="both"/>
        <w:rPr>
          <w:rFonts w:ascii="Times New Roman" w:eastAsia="Times New Roman" w:hAnsi="Times New Roman"/>
          <w:iCs/>
          <w:color w:val="000000" w:themeColor="text1"/>
          <w:lang w:eastAsia="ru-RU"/>
        </w:rPr>
      </w:pPr>
      <w:r w:rsidRPr="00EE067F">
        <w:rPr>
          <w:rFonts w:ascii="Times New Roman" w:eastAsia="Times New Roman" w:hAnsi="Times New Roman"/>
          <w:iCs/>
          <w:color w:val="000000" w:themeColor="text1"/>
          <w:lang w:eastAsia="ru-RU"/>
        </w:rPr>
        <w:t>* Срок действия – до 31 декабря 2025 года (включительно)</w:t>
      </w:r>
    </w:p>
    <w:p w:rsidR="00A03EDD" w:rsidRPr="00EE067F" w:rsidRDefault="00A03EDD" w:rsidP="00A03EDD">
      <w:pPr>
        <w:pStyle w:val="a9"/>
        <w:tabs>
          <w:tab w:val="left" w:pos="708"/>
        </w:tabs>
        <w:spacing w:before="40"/>
        <w:jc w:val="both"/>
        <w:rPr>
          <w:rFonts w:ascii="Times New Roman" w:hAnsi="Times New Roman"/>
          <w:color w:val="000000" w:themeColor="text1"/>
          <w:sz w:val="24"/>
          <w:szCs w:val="24"/>
        </w:rPr>
      </w:pPr>
    </w:p>
    <w:p w:rsidR="00A03EDD" w:rsidRPr="00EE067F" w:rsidRDefault="00A03EDD" w:rsidP="00A03EDD">
      <w:pPr>
        <w:spacing w:before="120" w:after="0" w:line="240" w:lineRule="auto"/>
        <w:rPr>
          <w:rFonts w:ascii="Times New Roman" w:eastAsia="Times New Roman" w:hAnsi="Times New Roman"/>
          <w:color w:val="000000" w:themeColor="text1"/>
          <w:u w:val="single"/>
          <w:lang w:eastAsia="ru-RU"/>
        </w:rPr>
      </w:pPr>
      <w:r w:rsidRPr="00EE067F">
        <w:rPr>
          <w:rFonts w:ascii="Times New Roman" w:eastAsia="Times New Roman" w:hAnsi="Times New Roman"/>
          <w:color w:val="000000" w:themeColor="text1"/>
          <w:u w:val="single"/>
          <w:lang w:eastAsia="ru-RU"/>
        </w:rPr>
        <w:t>Примечание:</w:t>
      </w:r>
    </w:p>
    <w:p w:rsidR="00A03EDD" w:rsidRPr="00EE067F" w:rsidRDefault="00A03EDD" w:rsidP="00A03EDD">
      <w:pPr>
        <w:tabs>
          <w:tab w:val="left" w:pos="0"/>
          <w:tab w:val="left" w:pos="1134"/>
          <w:tab w:val="left" w:pos="1276"/>
        </w:tabs>
        <w:spacing w:after="0" w:line="240" w:lineRule="auto"/>
        <w:ind w:firstLine="709"/>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1. Без взимания комиссии в Банке открываются и обслуживаются:</w:t>
      </w:r>
    </w:p>
    <w:p w:rsidR="00A03EDD" w:rsidRPr="00EE067F" w:rsidRDefault="00A03EDD" w:rsidP="00A03EDD">
      <w:pPr>
        <w:tabs>
          <w:tab w:val="left" w:pos="0"/>
          <w:tab w:val="left" w:pos="1134"/>
          <w:tab w:val="left" w:pos="1276"/>
        </w:tabs>
        <w:spacing w:after="0" w:line="240" w:lineRule="auto"/>
        <w:ind w:firstLine="709"/>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бюджетные счета (счета, открываемые на балансовых позициях 401-404);</w:t>
      </w:r>
    </w:p>
    <w:p w:rsidR="00A03EDD" w:rsidRPr="00EE067F" w:rsidRDefault="00A03EDD" w:rsidP="00A03EDD">
      <w:pPr>
        <w:tabs>
          <w:tab w:val="left" w:pos="0"/>
          <w:tab w:val="left" w:pos="1134"/>
          <w:tab w:val="left" w:pos="1276"/>
        </w:tabs>
        <w:spacing w:after="0" w:line="240" w:lineRule="auto"/>
        <w:ind w:firstLine="709"/>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счета бюджетных учреждений/казенных учреждений/автономных учреждений;</w:t>
      </w:r>
    </w:p>
    <w:p w:rsidR="00A03EDD" w:rsidRPr="00EE067F" w:rsidRDefault="00A03EDD" w:rsidP="00A03EDD">
      <w:pPr>
        <w:tabs>
          <w:tab w:val="left" w:pos="0"/>
          <w:tab w:val="left" w:pos="1134"/>
          <w:tab w:val="left" w:pos="1276"/>
        </w:tabs>
        <w:spacing w:after="0" w:line="240" w:lineRule="auto"/>
        <w:ind w:firstLine="709"/>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депозитные счета нотариусов</w:t>
      </w:r>
    </w:p>
    <w:p w:rsidR="00A03EDD" w:rsidRPr="00EE067F" w:rsidRDefault="00A03EDD" w:rsidP="00A03EDD">
      <w:pPr>
        <w:tabs>
          <w:tab w:val="left" w:pos="0"/>
          <w:tab w:val="left" w:pos="1134"/>
          <w:tab w:val="left" w:pos="1276"/>
        </w:tabs>
        <w:spacing w:after="0" w:line="240" w:lineRule="auto"/>
        <w:ind w:firstLine="709"/>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отдельные счета головного исполнителя;</w:t>
      </w:r>
    </w:p>
    <w:p w:rsidR="00A03EDD" w:rsidRPr="00EE067F" w:rsidRDefault="00A03EDD" w:rsidP="00A03EDD">
      <w:pPr>
        <w:tabs>
          <w:tab w:val="left" w:pos="0"/>
          <w:tab w:val="left" w:pos="1134"/>
          <w:tab w:val="left" w:pos="1276"/>
        </w:tabs>
        <w:spacing w:after="0" w:line="240" w:lineRule="auto"/>
        <w:ind w:firstLine="709"/>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отдельные счета исполнителя государственного оборонного заказа;</w:t>
      </w:r>
    </w:p>
    <w:p w:rsidR="00A03EDD" w:rsidRPr="00EE067F" w:rsidRDefault="00A03EDD" w:rsidP="00A03EDD">
      <w:pPr>
        <w:tabs>
          <w:tab w:val="left" w:pos="0"/>
          <w:tab w:val="left" w:pos="1134"/>
          <w:tab w:val="left" w:pos="1276"/>
        </w:tabs>
        <w:spacing w:after="0" w:line="240" w:lineRule="auto"/>
        <w:ind w:firstLine="709"/>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специальные банковские счета для размещения саморегулируемыми организациями средств компенсационного фонда;</w:t>
      </w:r>
    </w:p>
    <w:p w:rsidR="00A03EDD" w:rsidRPr="00EE067F" w:rsidRDefault="00A03EDD" w:rsidP="00A03EDD">
      <w:pPr>
        <w:tabs>
          <w:tab w:val="left" w:pos="0"/>
          <w:tab w:val="left" w:pos="1134"/>
          <w:tab w:val="left" w:pos="1276"/>
        </w:tabs>
        <w:spacing w:after="0" w:line="240" w:lineRule="auto"/>
        <w:ind w:firstLine="709"/>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EE067F" w:rsidRDefault="00A03EDD" w:rsidP="00A03EDD">
      <w:pPr>
        <w:tabs>
          <w:tab w:val="left" w:pos="0"/>
          <w:tab w:val="left" w:pos="1134"/>
          <w:tab w:val="left" w:pos="1276"/>
        </w:tabs>
        <w:spacing w:after="0" w:line="240" w:lineRule="auto"/>
        <w:ind w:firstLine="709"/>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EE067F" w:rsidRDefault="00A03EDD" w:rsidP="00A03EDD">
      <w:pPr>
        <w:tabs>
          <w:tab w:val="left" w:pos="0"/>
          <w:tab w:val="left" w:pos="1134"/>
          <w:tab w:val="left" w:pos="1276"/>
        </w:tabs>
        <w:spacing w:after="0" w:line="240" w:lineRule="auto"/>
        <w:ind w:firstLine="709"/>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публичные депозитные счета;</w:t>
      </w:r>
    </w:p>
    <w:p w:rsidR="00A03EDD" w:rsidRPr="00EE067F" w:rsidRDefault="00A03EDD" w:rsidP="00A03EDD">
      <w:pPr>
        <w:tabs>
          <w:tab w:val="left" w:pos="0"/>
          <w:tab w:val="left" w:pos="1134"/>
          <w:tab w:val="left" w:pos="1276"/>
        </w:tabs>
        <w:spacing w:after="0" w:line="240" w:lineRule="auto"/>
        <w:ind w:firstLine="709"/>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счета эскроу для расчетов по договору участия в долевом строительстве.</w:t>
      </w:r>
    </w:p>
    <w:p w:rsidR="00A03EDD" w:rsidRPr="00EE067F" w:rsidRDefault="00A03EDD" w:rsidP="00A03EDD">
      <w:pPr>
        <w:tabs>
          <w:tab w:val="left" w:pos="0"/>
          <w:tab w:val="left" w:pos="1134"/>
          <w:tab w:val="left" w:pos="1276"/>
        </w:tabs>
        <w:spacing w:after="0" w:line="240" w:lineRule="auto"/>
        <w:ind w:firstLine="709"/>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xml:space="preserve">Применяется при предоставлении услуг, указанных в разделе 1 «Открытие и ведение счетов» настоящих тарифов </w:t>
      </w:r>
    </w:p>
    <w:p w:rsidR="00A03EDD" w:rsidRPr="00EE067F" w:rsidRDefault="00A03EDD" w:rsidP="00A03EDD">
      <w:pPr>
        <w:tabs>
          <w:tab w:val="left" w:pos="0"/>
          <w:tab w:val="left" w:pos="1134"/>
          <w:tab w:val="left" w:pos="1276"/>
        </w:tabs>
        <w:spacing w:after="0" w:line="240" w:lineRule="auto"/>
        <w:ind w:firstLine="709"/>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2.</w:t>
      </w:r>
      <w:r w:rsidRPr="00EE067F">
        <w:rPr>
          <w:rFonts w:ascii="Times New Roman" w:eastAsia="Times New Roman" w:hAnsi="Times New Roman"/>
          <w:color w:val="000000" w:themeColor="text1"/>
          <w:lang w:eastAsia="ru-RU"/>
        </w:rPr>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w:t>
      </w:r>
      <w:r w:rsidRPr="00EE067F">
        <w:rPr>
          <w:rFonts w:ascii="Times New Roman" w:eastAsia="Times New Roman" w:hAnsi="Times New Roman"/>
          <w:color w:val="000000" w:themeColor="text1"/>
          <w:lang w:eastAsia="ru-RU"/>
        </w:rPr>
        <w:lastRenderedPageBreak/>
        <w:t>Федерации и в Российской Федерации, а также стоимость услуг предприятий связи (по услугам, предусмотренным пунктами 1.1.5, 1.1.8, 1.1.12 Тарифов).</w:t>
      </w:r>
    </w:p>
    <w:p w:rsidR="00A03EDD" w:rsidRPr="00EE067F" w:rsidRDefault="00A03EDD" w:rsidP="00A03EDD">
      <w:pPr>
        <w:tabs>
          <w:tab w:val="left" w:pos="426"/>
          <w:tab w:val="left" w:pos="1134"/>
        </w:tabs>
        <w:spacing w:before="40" w:after="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3.</w:t>
      </w:r>
      <w:r w:rsidRPr="00EE067F">
        <w:rPr>
          <w:rFonts w:ascii="Times New Roman" w:eastAsia="Times New Roman" w:hAnsi="Times New Roman"/>
          <w:color w:val="000000" w:themeColor="text1"/>
          <w:lang w:eastAsia="ru-RU"/>
        </w:rPr>
        <w:tab/>
        <w:t>Комиссии взимаются Банком в день оказания соответствующих услуг, если иной порядок не указан в примечании к Тарифу.</w:t>
      </w:r>
    </w:p>
    <w:p w:rsidR="00A03EDD" w:rsidRPr="00EE067F" w:rsidRDefault="00A03EDD" w:rsidP="00A03EDD">
      <w:pPr>
        <w:tabs>
          <w:tab w:val="left" w:pos="426"/>
          <w:tab w:val="left" w:pos="1134"/>
        </w:tabs>
        <w:spacing w:before="40" w:after="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4.</w:t>
      </w:r>
      <w:r w:rsidRPr="00EE067F">
        <w:rPr>
          <w:rFonts w:ascii="Times New Roman" w:eastAsia="Times New Roman" w:hAnsi="Times New Roman"/>
          <w:color w:val="000000" w:themeColor="text1"/>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r w:rsidRPr="00EE067F">
        <w:rPr>
          <w:rFonts w:ascii="Times New Roman" w:eastAsia="Times New Roman" w:hAnsi="Times New Roman"/>
          <w:color w:val="000000" w:themeColor="text1"/>
          <w:lang w:eastAsia="ru-RU"/>
        </w:rPr>
        <w:br w:type="page"/>
      </w:r>
      <w:bookmarkStart w:id="3" w:name="_Toc53579153"/>
      <w:bookmarkStart w:id="4" w:name="_Toc91764878"/>
      <w:r w:rsidRPr="00EE067F">
        <w:rPr>
          <w:rFonts w:ascii="Times New Roman" w:eastAsia="Times New Roman" w:hAnsi="Times New Roman"/>
          <w:b/>
          <w:bCs/>
          <w:color w:val="000000" w:themeColor="text1"/>
          <w:sz w:val="24"/>
          <w:szCs w:val="24"/>
          <w:lang w:eastAsia="ru-RU"/>
        </w:rPr>
        <w:lastRenderedPageBreak/>
        <w:t>2. Кассовые операции*</w:t>
      </w:r>
      <w:bookmarkEnd w:id="3"/>
      <w:bookmarkEnd w:id="4"/>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F46878" w:rsidRPr="00EE067F"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w:t>
            </w:r>
          </w:p>
          <w:p w:rsidR="00A03EDD" w:rsidRPr="00EE067F"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Примечание</w:t>
            </w:r>
          </w:p>
        </w:tc>
      </w:tr>
      <w:tr w:rsidR="00F46878" w:rsidRPr="00EE067F" w:rsidTr="008B0265">
        <w:tc>
          <w:tcPr>
            <w:tcW w:w="992"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center"/>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rPr>
                <w:rFonts w:ascii="Times New Roman" w:hAnsi="Times New Roman"/>
                <w:color w:val="000000" w:themeColor="text1"/>
                <w:sz w:val="24"/>
                <w:szCs w:val="24"/>
              </w:rPr>
            </w:pPr>
            <w:r w:rsidRPr="00EE067F">
              <w:rPr>
                <w:rFonts w:ascii="Times New Roman" w:hAnsi="Times New Roman"/>
                <w:color w:val="000000" w:themeColor="text1"/>
                <w:sz w:val="24"/>
                <w:szCs w:val="24"/>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0" w:line="240" w:lineRule="auto"/>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25 листов – 200 руб.,</w:t>
            </w:r>
          </w:p>
          <w:p w:rsidR="00A03EDD" w:rsidRPr="00EE067F" w:rsidRDefault="00A03EDD" w:rsidP="008B0265">
            <w:pPr>
              <w:spacing w:after="120" w:line="240" w:lineRule="auto"/>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 xml:space="preserve"> </w:t>
            </w:r>
          </w:p>
        </w:tc>
      </w:tr>
      <w:tr w:rsidR="00F46878" w:rsidRPr="00EE067F"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both"/>
              <w:rPr>
                <w:rFonts w:ascii="Times New Roman" w:eastAsia="Times New Roman" w:hAnsi="Times New Roman"/>
                <w:bCs/>
                <w:color w:val="000000" w:themeColor="text1"/>
                <w:sz w:val="20"/>
                <w:szCs w:val="20"/>
                <w:lang w:eastAsia="ru-RU"/>
              </w:rPr>
            </w:pPr>
            <w:r w:rsidRPr="00EE067F">
              <w:rPr>
                <w:rFonts w:ascii="Times New Roman" w:eastAsia="Times New Roman" w:hAnsi="Times New Roman"/>
                <w:bCs/>
                <w:color w:val="000000" w:themeColor="text1"/>
                <w:lang w:eastAsia="ru-RU"/>
              </w:rPr>
              <w:t>Выдача денежной наличности с банковского счета юридического лица в валюте Российской Федерации</w:t>
            </w:r>
          </w:p>
        </w:tc>
      </w:tr>
      <w:tr w:rsidR="00F46878" w:rsidRPr="00EE067F" w:rsidTr="008B0265">
        <w:tc>
          <w:tcPr>
            <w:tcW w:w="992" w:type="dxa"/>
            <w:tcBorders>
              <w:top w:val="single" w:sz="4" w:space="0" w:color="auto"/>
              <w:left w:val="single" w:sz="4" w:space="0" w:color="auto"/>
              <w:bottom w:val="nil"/>
              <w:right w:val="single" w:sz="4" w:space="0" w:color="auto"/>
            </w:tcBorders>
          </w:tcPr>
          <w:p w:rsidR="00A03EDD" w:rsidRPr="00EE067F" w:rsidRDefault="00A03EDD" w:rsidP="008B0265">
            <w:pPr>
              <w:spacing w:before="40"/>
              <w:jc w:val="center"/>
              <w:rPr>
                <w:rFonts w:ascii="Times New Roman" w:hAnsi="Times New Roman"/>
                <w:color w:val="000000" w:themeColor="text1"/>
              </w:rPr>
            </w:pPr>
            <w:r w:rsidRPr="00EE067F">
              <w:rPr>
                <w:rFonts w:ascii="Times New Roman" w:hAnsi="Times New Roman"/>
                <w:color w:val="000000" w:themeColor="text1"/>
              </w:rPr>
              <w:t>2.2.1.</w:t>
            </w:r>
          </w:p>
        </w:tc>
        <w:tc>
          <w:tcPr>
            <w:tcW w:w="3119" w:type="dxa"/>
            <w:tcBorders>
              <w:top w:val="single" w:sz="4" w:space="0" w:color="auto"/>
              <w:left w:val="single" w:sz="4" w:space="0" w:color="auto"/>
              <w:bottom w:val="nil"/>
              <w:right w:val="single" w:sz="4" w:space="0" w:color="auto"/>
            </w:tcBorders>
          </w:tcPr>
          <w:p w:rsidR="00A03EDD" w:rsidRPr="00EE067F" w:rsidRDefault="00A03EDD" w:rsidP="008B0265">
            <w:pPr>
              <w:spacing w:before="40"/>
              <w:jc w:val="both"/>
              <w:rPr>
                <w:rFonts w:ascii="Times New Roman" w:hAnsi="Times New Roman"/>
                <w:bCs/>
                <w:color w:val="000000" w:themeColor="text1"/>
              </w:rPr>
            </w:pPr>
            <w:r w:rsidRPr="00EE067F">
              <w:rPr>
                <w:rFonts w:ascii="Times New Roman" w:hAnsi="Times New Roman"/>
                <w:bCs/>
                <w:color w:val="000000" w:themeColor="text1"/>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A03EDD" w:rsidRPr="00EE067F" w:rsidRDefault="00A03EDD" w:rsidP="008B0265">
            <w:pPr>
              <w:spacing w:before="40" w:after="0" w:line="240" w:lineRule="auto"/>
              <w:jc w:val="center"/>
              <w:rPr>
                <w:rFonts w:ascii="Times New Roman" w:hAnsi="Times New Roman"/>
                <w:bCs/>
                <w:color w:val="000000" w:themeColor="text1"/>
              </w:rPr>
            </w:pPr>
            <w:r w:rsidRPr="00EE067F">
              <w:rPr>
                <w:rFonts w:ascii="Times New Roman" w:hAnsi="Times New Roman"/>
                <w:bCs/>
                <w:color w:val="000000" w:themeColor="text1"/>
              </w:rPr>
              <w:t>0,5% от суммы,</w:t>
            </w:r>
          </w:p>
          <w:p w:rsidR="00A03EDD" w:rsidRPr="00EE067F" w:rsidRDefault="00A03EDD" w:rsidP="008B0265">
            <w:pPr>
              <w:spacing w:before="40" w:after="0" w:line="240" w:lineRule="auto"/>
              <w:jc w:val="center"/>
              <w:rPr>
                <w:rFonts w:ascii="Times New Roman" w:hAnsi="Times New Roman"/>
                <w:bCs/>
                <w:color w:val="000000" w:themeColor="text1"/>
              </w:rPr>
            </w:pPr>
            <w:r w:rsidRPr="00EE067F">
              <w:rPr>
                <w:rFonts w:ascii="Times New Roman" w:hAnsi="Times New Roman"/>
                <w:bCs/>
                <w:color w:val="000000" w:themeColor="text1"/>
              </w:rPr>
              <w:t>минимум</w:t>
            </w:r>
            <w:r w:rsidRPr="00EE067F">
              <w:rPr>
                <w:bCs/>
                <w:color w:val="000000" w:themeColor="text1"/>
              </w:rPr>
              <w:t xml:space="preserve"> 250 руб</w:t>
            </w:r>
            <w:r w:rsidRPr="00EE067F">
              <w:rPr>
                <w:rFonts w:ascii="Times New Roman" w:hAnsi="Times New Roman"/>
                <w:bCs/>
                <w:color w:val="000000" w:themeColor="text1"/>
              </w:rPr>
              <w:t>.</w:t>
            </w:r>
          </w:p>
        </w:tc>
        <w:tc>
          <w:tcPr>
            <w:tcW w:w="3544" w:type="dxa"/>
            <w:tcBorders>
              <w:top w:val="single" w:sz="4" w:space="0" w:color="auto"/>
              <w:left w:val="single" w:sz="4" w:space="0" w:color="auto"/>
              <w:bottom w:val="nil"/>
              <w:right w:val="single" w:sz="4" w:space="0" w:color="auto"/>
            </w:tcBorders>
          </w:tcPr>
          <w:p w:rsidR="00A03EDD" w:rsidRPr="00EE067F" w:rsidRDefault="00A03EDD" w:rsidP="008B0265">
            <w:pPr>
              <w:jc w:val="both"/>
              <w:rPr>
                <w:rFonts w:ascii="Times New Roman" w:hAnsi="Times New Roman"/>
                <w:color w:val="000000" w:themeColor="text1"/>
              </w:rPr>
            </w:pPr>
            <w:r w:rsidRPr="00EE067F">
              <w:rPr>
                <w:rFonts w:ascii="Times New Roman" w:hAnsi="Times New Roman"/>
                <w:color w:val="000000" w:themeColor="text1"/>
              </w:rPr>
              <w:t>При выдаче денежной наличности без предварительной заявки** указанный тариф увеличивается на 0,3 процентных пункта</w:t>
            </w:r>
          </w:p>
        </w:tc>
      </w:tr>
      <w:tr w:rsidR="00F46878" w:rsidRPr="00EE067F" w:rsidTr="008B0265">
        <w:tc>
          <w:tcPr>
            <w:tcW w:w="992" w:type="dxa"/>
            <w:tcBorders>
              <w:top w:val="single" w:sz="4" w:space="0" w:color="auto"/>
              <w:left w:val="single" w:sz="4" w:space="0" w:color="auto"/>
              <w:bottom w:val="nil"/>
              <w:right w:val="single" w:sz="4" w:space="0" w:color="auto"/>
            </w:tcBorders>
          </w:tcPr>
          <w:p w:rsidR="00A03EDD" w:rsidRPr="00EE067F" w:rsidRDefault="00A03EDD" w:rsidP="008B0265">
            <w:pPr>
              <w:spacing w:after="0" w:line="240" w:lineRule="auto"/>
              <w:jc w:val="center"/>
              <w:rPr>
                <w:rFonts w:ascii="Times New Roman" w:eastAsia="Times New Roman" w:hAnsi="Times New Roman"/>
                <w:color w:val="000000" w:themeColor="text1"/>
                <w:highlight w:val="yellow"/>
                <w:lang w:eastAsia="ru-RU"/>
              </w:rPr>
            </w:pPr>
            <w:r w:rsidRPr="00EE067F">
              <w:rPr>
                <w:rFonts w:ascii="Times New Roman" w:eastAsia="Times New Roman" w:hAnsi="Times New Roman"/>
                <w:color w:val="000000" w:themeColor="text1"/>
                <w:lang w:eastAsia="ru-RU"/>
              </w:rPr>
              <w:t>2.2.2.</w:t>
            </w:r>
          </w:p>
        </w:tc>
        <w:tc>
          <w:tcPr>
            <w:tcW w:w="3119" w:type="dxa"/>
            <w:tcBorders>
              <w:top w:val="single" w:sz="4" w:space="0" w:color="auto"/>
              <w:left w:val="single" w:sz="4" w:space="0" w:color="auto"/>
              <w:bottom w:val="nil"/>
              <w:right w:val="single" w:sz="4" w:space="0" w:color="auto"/>
            </w:tcBorders>
          </w:tcPr>
          <w:p w:rsidR="00A03EDD" w:rsidRPr="00EE067F" w:rsidRDefault="00A03EDD" w:rsidP="008B0265">
            <w:pPr>
              <w:spacing w:before="40" w:after="40" w:line="240" w:lineRule="auto"/>
              <w:jc w:val="both"/>
              <w:rPr>
                <w:rFonts w:ascii="Times New Roman" w:hAnsi="Times New Roman"/>
                <w:bCs/>
                <w:color w:val="000000" w:themeColor="text1"/>
              </w:rPr>
            </w:pPr>
          </w:p>
          <w:p w:rsidR="003B32A2" w:rsidRPr="00EE067F" w:rsidRDefault="003B32A2" w:rsidP="003B32A2">
            <w:pPr>
              <w:spacing w:before="40" w:after="40" w:line="240" w:lineRule="auto"/>
              <w:jc w:val="both"/>
              <w:rPr>
                <w:rFonts w:ascii="Times New Roman" w:hAnsi="Times New Roman"/>
                <w:bCs/>
                <w:color w:val="000000" w:themeColor="text1"/>
              </w:rPr>
            </w:pPr>
            <w:r w:rsidRPr="00EE067F">
              <w:rPr>
                <w:rFonts w:ascii="Times New Roman" w:hAnsi="Times New Roman"/>
                <w:bCs/>
                <w:color w:val="000000" w:themeColor="text1"/>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A03EDD" w:rsidRPr="00EE067F" w:rsidRDefault="003B32A2" w:rsidP="003B32A2">
            <w:pPr>
              <w:rPr>
                <w:rFonts w:ascii="Times New Roman" w:hAnsi="Times New Roman"/>
                <w:color w:val="000000" w:themeColor="text1"/>
                <w:sz w:val="24"/>
                <w:szCs w:val="24"/>
                <w:highlight w:val="yellow"/>
              </w:rPr>
            </w:pPr>
            <w:r w:rsidRPr="00EE067F">
              <w:rPr>
                <w:rFonts w:ascii="Times New Roman" w:hAnsi="Times New Roman"/>
                <w:bCs/>
                <w:color w:val="000000" w:themeColor="text1"/>
              </w:rPr>
              <w:t>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A03EDD" w:rsidRPr="00EE067F" w:rsidRDefault="00A03EDD" w:rsidP="008B0265">
            <w:pPr>
              <w:spacing w:before="40" w:after="0" w:line="240" w:lineRule="auto"/>
              <w:jc w:val="center"/>
              <w:rPr>
                <w:rFonts w:ascii="Times New Roman" w:hAnsi="Times New Roman"/>
                <w:bCs/>
                <w:color w:val="000000" w:themeColor="text1"/>
              </w:rPr>
            </w:pPr>
          </w:p>
          <w:p w:rsidR="00A03EDD" w:rsidRPr="00EE067F" w:rsidRDefault="00A03EDD" w:rsidP="008B0265">
            <w:pPr>
              <w:spacing w:before="40" w:after="0" w:line="240" w:lineRule="auto"/>
              <w:jc w:val="center"/>
              <w:rPr>
                <w:rFonts w:ascii="Times New Roman" w:hAnsi="Times New Roman"/>
                <w:bCs/>
                <w:color w:val="000000" w:themeColor="text1"/>
              </w:rPr>
            </w:pPr>
          </w:p>
          <w:p w:rsidR="003B32A2" w:rsidRPr="00EE067F" w:rsidRDefault="003B32A2" w:rsidP="003B32A2">
            <w:pPr>
              <w:spacing w:before="40" w:after="0" w:line="240" w:lineRule="auto"/>
              <w:jc w:val="center"/>
              <w:rPr>
                <w:rFonts w:ascii="Times New Roman" w:hAnsi="Times New Roman"/>
                <w:bCs/>
                <w:color w:val="000000" w:themeColor="text1"/>
              </w:rPr>
            </w:pPr>
            <w:r w:rsidRPr="00EE067F">
              <w:rPr>
                <w:rFonts w:ascii="Times New Roman" w:hAnsi="Times New Roman"/>
                <w:bCs/>
                <w:color w:val="000000" w:themeColor="text1"/>
              </w:rPr>
              <w:t xml:space="preserve">1,5% от суммы </w:t>
            </w:r>
          </w:p>
          <w:p w:rsidR="003B32A2" w:rsidRPr="00EE067F" w:rsidRDefault="003B32A2" w:rsidP="003B32A2">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 xml:space="preserve">до 300 000 руб. (включительно) </w:t>
            </w:r>
            <w:r w:rsidRPr="00EE067F">
              <w:rPr>
                <w:rFonts w:ascii="Times New Roman" w:hAnsi="Times New Roman"/>
                <w:bCs/>
                <w:color w:val="000000" w:themeColor="text1"/>
              </w:rPr>
              <w:br/>
              <w:t>в течение календарного месяца;</w:t>
            </w:r>
          </w:p>
          <w:p w:rsidR="003B32A2" w:rsidRPr="00EE067F" w:rsidRDefault="003B32A2" w:rsidP="003B32A2">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 xml:space="preserve">3,5% от суммы </w:t>
            </w:r>
          </w:p>
          <w:p w:rsidR="003B32A2" w:rsidRPr="00EE067F" w:rsidRDefault="003B32A2" w:rsidP="003B32A2">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 xml:space="preserve">с 300 000,01 руб. </w:t>
            </w:r>
          </w:p>
          <w:p w:rsidR="003B32A2" w:rsidRPr="00EE067F" w:rsidRDefault="003B32A2" w:rsidP="003B32A2">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 xml:space="preserve">до 1 500 000,00 руб. (включительно) </w:t>
            </w:r>
            <w:r w:rsidRPr="00EE067F">
              <w:rPr>
                <w:rFonts w:ascii="Times New Roman" w:hAnsi="Times New Roman"/>
                <w:bCs/>
                <w:color w:val="000000" w:themeColor="text1"/>
              </w:rPr>
              <w:br/>
              <w:t>в течение календарного месяца;</w:t>
            </w:r>
          </w:p>
          <w:p w:rsidR="003B32A2" w:rsidRPr="00EE067F" w:rsidRDefault="003B32A2" w:rsidP="003B32A2">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 xml:space="preserve">6,5% от суммы </w:t>
            </w:r>
          </w:p>
          <w:p w:rsidR="003B32A2" w:rsidRPr="00EE067F" w:rsidRDefault="003B32A2" w:rsidP="003B32A2">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 xml:space="preserve">с 1 500 000,01 руб. </w:t>
            </w:r>
          </w:p>
          <w:p w:rsidR="003B32A2" w:rsidRPr="00EE067F" w:rsidRDefault="003B32A2" w:rsidP="003B32A2">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 xml:space="preserve">до 4 000 000,00 руб. (включительно) </w:t>
            </w:r>
            <w:r w:rsidRPr="00EE067F">
              <w:rPr>
                <w:rFonts w:ascii="Times New Roman" w:hAnsi="Times New Roman"/>
                <w:bCs/>
                <w:color w:val="000000" w:themeColor="text1"/>
              </w:rPr>
              <w:br/>
              <w:t>в течение календарного месяца;</w:t>
            </w:r>
          </w:p>
          <w:p w:rsidR="003B32A2" w:rsidRPr="00EE067F" w:rsidRDefault="003B32A2" w:rsidP="003B32A2">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10% от суммы</w:t>
            </w:r>
          </w:p>
          <w:p w:rsidR="003B32A2" w:rsidRPr="00EE067F" w:rsidRDefault="003B32A2" w:rsidP="003B32A2">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с 4 000 000,01 руб.</w:t>
            </w:r>
          </w:p>
          <w:p w:rsidR="00A03EDD" w:rsidRPr="00EE067F" w:rsidRDefault="003B32A2" w:rsidP="003B32A2">
            <w:pPr>
              <w:spacing w:after="0" w:line="240" w:lineRule="auto"/>
              <w:jc w:val="center"/>
              <w:rPr>
                <w:rFonts w:ascii="Times New Roman" w:eastAsia="Times New Roman" w:hAnsi="Times New Roman"/>
                <w:b/>
                <w:bCs/>
                <w:i/>
                <w:color w:val="000000" w:themeColor="text1"/>
                <w:sz w:val="24"/>
                <w:szCs w:val="24"/>
                <w:highlight w:val="yellow"/>
                <w:lang w:eastAsia="ru-RU"/>
              </w:rPr>
            </w:pPr>
            <w:r w:rsidRPr="00EE067F">
              <w:rPr>
                <w:rFonts w:ascii="Times New Roman" w:hAnsi="Times New Roman"/>
                <w:bCs/>
                <w:color w:val="000000" w:themeColor="text1"/>
              </w:rPr>
              <w:t>и выше в течение календарного месяц</w:t>
            </w:r>
          </w:p>
        </w:tc>
        <w:tc>
          <w:tcPr>
            <w:tcW w:w="3544" w:type="dxa"/>
            <w:tcBorders>
              <w:top w:val="single" w:sz="4" w:space="0" w:color="auto"/>
              <w:left w:val="single" w:sz="4" w:space="0" w:color="auto"/>
              <w:bottom w:val="nil"/>
              <w:right w:val="single" w:sz="4" w:space="0" w:color="auto"/>
            </w:tcBorders>
          </w:tcPr>
          <w:p w:rsidR="00A03EDD" w:rsidRPr="00EE067F"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EE067F">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EE067F"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EE067F">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EE067F"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EE067F">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A03EDD" w:rsidRPr="00EE067F"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EE067F">
              <w:rPr>
                <w:rFonts w:ascii="Times New Roman" w:eastAsia="Times New Roman" w:hAnsi="Times New Roman"/>
                <w:color w:val="000000" w:themeColor="text1"/>
                <w:lang w:eastAsia="ru-RU"/>
              </w:rPr>
              <w:lastRenderedPageBreak/>
              <w:t xml:space="preserve">При выдаче денежной наличности без предварительной заявки** указанный тариф увеличивается на 0,5 процентных пункта </w:t>
            </w:r>
          </w:p>
          <w:p w:rsidR="00A03EDD" w:rsidRPr="00EE067F" w:rsidRDefault="00A03EDD" w:rsidP="008B0265">
            <w:pPr>
              <w:spacing w:after="0" w:line="240" w:lineRule="auto"/>
              <w:jc w:val="both"/>
              <w:rPr>
                <w:rFonts w:ascii="Times New Roman" w:eastAsia="Times New Roman" w:hAnsi="Times New Roman"/>
                <w:b/>
                <w:i/>
                <w:color w:val="000000" w:themeColor="text1"/>
                <w:lang w:eastAsia="ru-RU"/>
              </w:rPr>
            </w:pPr>
          </w:p>
          <w:p w:rsidR="00A03EDD" w:rsidRPr="00EE067F" w:rsidRDefault="00A03EDD" w:rsidP="008B0265">
            <w:pPr>
              <w:spacing w:after="0" w:line="240" w:lineRule="auto"/>
              <w:jc w:val="both"/>
              <w:rPr>
                <w:rFonts w:ascii="Times New Roman" w:eastAsia="Times New Roman" w:hAnsi="Times New Roman"/>
                <w:b/>
                <w:i/>
                <w:color w:val="000000" w:themeColor="text1"/>
                <w:lang w:eastAsia="ru-RU"/>
              </w:rPr>
            </w:pPr>
          </w:p>
        </w:tc>
      </w:tr>
      <w:tr w:rsidR="00F46878" w:rsidRPr="00EE067F" w:rsidTr="008B0265">
        <w:tc>
          <w:tcPr>
            <w:tcW w:w="992"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jc w:val="center"/>
              <w:rPr>
                <w:rFonts w:ascii="Times New Roman" w:hAnsi="Times New Roman"/>
                <w:color w:val="000000" w:themeColor="text1"/>
                <w:sz w:val="20"/>
                <w:szCs w:val="20"/>
              </w:rPr>
            </w:pPr>
            <w:r w:rsidRPr="00EE067F">
              <w:rPr>
                <w:rFonts w:ascii="Times New Roman" w:eastAsia="Times New Roman" w:hAnsi="Times New Roman"/>
                <w:color w:val="000000" w:themeColor="text1"/>
                <w:lang w:eastAsia="ru-RU"/>
              </w:rPr>
              <w:lastRenderedPageBreak/>
              <w:t>2.2.3.</w:t>
            </w:r>
          </w:p>
        </w:tc>
        <w:tc>
          <w:tcPr>
            <w:tcW w:w="311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jc w:val="both"/>
              <w:rPr>
                <w:rFonts w:ascii="Times New Roman" w:hAnsi="Times New Roman"/>
                <w:color w:val="000000" w:themeColor="text1"/>
              </w:rPr>
            </w:pPr>
            <w:r w:rsidRPr="00EE067F">
              <w:rPr>
                <w:rFonts w:ascii="Times New Roman" w:hAnsi="Times New Roman"/>
                <w:color w:val="000000" w:themeColor="text1"/>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552" w:type="dxa"/>
            <w:tcBorders>
              <w:top w:val="single" w:sz="4" w:space="0" w:color="auto"/>
              <w:left w:val="single" w:sz="4" w:space="0" w:color="auto"/>
              <w:bottom w:val="single" w:sz="4" w:space="0" w:color="auto"/>
              <w:right w:val="single" w:sz="4" w:space="0" w:color="auto"/>
            </w:tcBorders>
          </w:tcPr>
          <w:p w:rsidR="00BE50EA" w:rsidRPr="00EE067F" w:rsidRDefault="00BE50EA" w:rsidP="00BE50EA">
            <w:pPr>
              <w:spacing w:before="40" w:after="0" w:line="240" w:lineRule="auto"/>
              <w:jc w:val="center"/>
              <w:rPr>
                <w:rFonts w:ascii="Times New Roman" w:hAnsi="Times New Roman"/>
                <w:color w:val="000000" w:themeColor="text1"/>
              </w:rPr>
            </w:pPr>
            <w:r w:rsidRPr="00EE067F">
              <w:rPr>
                <w:rFonts w:ascii="Times New Roman" w:hAnsi="Times New Roman"/>
                <w:color w:val="000000" w:themeColor="text1"/>
              </w:rPr>
              <w:t>1% от суммы</w:t>
            </w:r>
          </w:p>
          <w:p w:rsidR="00BE50EA" w:rsidRPr="00EE067F" w:rsidRDefault="00BE50EA" w:rsidP="00BE50EA">
            <w:pPr>
              <w:spacing w:before="40" w:after="0" w:line="240" w:lineRule="auto"/>
              <w:jc w:val="center"/>
              <w:rPr>
                <w:rFonts w:ascii="Times New Roman" w:hAnsi="Times New Roman"/>
                <w:color w:val="000000" w:themeColor="text1"/>
              </w:rPr>
            </w:pPr>
            <w:r w:rsidRPr="00EE067F">
              <w:rPr>
                <w:rFonts w:ascii="Times New Roman" w:hAnsi="Times New Roman"/>
                <w:color w:val="000000" w:themeColor="text1"/>
              </w:rPr>
              <w:t>до 1 000 000,00 руб. (включительно) в течение календарного месяца</w:t>
            </w:r>
          </w:p>
          <w:p w:rsidR="00BE50EA" w:rsidRPr="00EE067F" w:rsidRDefault="00BE50EA" w:rsidP="00BE50EA">
            <w:pPr>
              <w:spacing w:before="40" w:after="0" w:line="240" w:lineRule="auto"/>
              <w:jc w:val="center"/>
              <w:rPr>
                <w:rFonts w:ascii="Times New Roman" w:hAnsi="Times New Roman"/>
                <w:color w:val="000000" w:themeColor="text1"/>
              </w:rPr>
            </w:pPr>
            <w:r w:rsidRPr="00EE067F">
              <w:rPr>
                <w:rFonts w:ascii="Times New Roman" w:hAnsi="Times New Roman"/>
                <w:color w:val="000000" w:themeColor="text1"/>
              </w:rPr>
              <w:t>2,5% от суммы</w:t>
            </w:r>
          </w:p>
          <w:p w:rsidR="00BE50EA" w:rsidRPr="00EE067F" w:rsidRDefault="006E6390" w:rsidP="006E6390">
            <w:pPr>
              <w:spacing w:before="40" w:after="0" w:line="240" w:lineRule="auto"/>
              <w:jc w:val="center"/>
              <w:rPr>
                <w:rFonts w:ascii="Times New Roman" w:hAnsi="Times New Roman"/>
                <w:color w:val="000000" w:themeColor="text1"/>
              </w:rPr>
            </w:pPr>
            <w:r w:rsidRPr="00EE067F">
              <w:rPr>
                <w:rFonts w:ascii="Times New Roman" w:hAnsi="Times New Roman"/>
                <w:color w:val="000000" w:themeColor="text1"/>
              </w:rPr>
              <w:t>с 1 0</w:t>
            </w:r>
            <w:r w:rsidR="00BE50EA" w:rsidRPr="00EE067F">
              <w:rPr>
                <w:rFonts w:ascii="Times New Roman" w:hAnsi="Times New Roman"/>
                <w:color w:val="000000" w:themeColor="text1"/>
              </w:rPr>
              <w:t>00 000,01</w:t>
            </w:r>
          </w:p>
          <w:p w:rsidR="00BE50EA" w:rsidRPr="00EE067F" w:rsidRDefault="00BE50EA" w:rsidP="00BE50EA">
            <w:pPr>
              <w:spacing w:before="40" w:after="0" w:line="240" w:lineRule="auto"/>
              <w:jc w:val="center"/>
              <w:rPr>
                <w:rFonts w:ascii="Times New Roman" w:hAnsi="Times New Roman"/>
                <w:color w:val="000000" w:themeColor="text1"/>
              </w:rPr>
            </w:pPr>
            <w:r w:rsidRPr="00EE067F">
              <w:rPr>
                <w:rFonts w:ascii="Times New Roman" w:hAnsi="Times New Roman"/>
                <w:color w:val="000000" w:themeColor="text1"/>
              </w:rPr>
              <w:t>до 3 500 000,00 руб. (включительно) в течение календарного месяца,</w:t>
            </w:r>
          </w:p>
          <w:p w:rsidR="00BE50EA" w:rsidRPr="00EE067F" w:rsidRDefault="00BE50EA" w:rsidP="00BE50EA">
            <w:pPr>
              <w:spacing w:before="40" w:after="0" w:line="240" w:lineRule="auto"/>
              <w:jc w:val="center"/>
              <w:rPr>
                <w:rFonts w:ascii="Times New Roman" w:hAnsi="Times New Roman"/>
                <w:color w:val="000000" w:themeColor="text1"/>
              </w:rPr>
            </w:pPr>
            <w:r w:rsidRPr="00EE067F">
              <w:rPr>
                <w:rFonts w:ascii="Times New Roman" w:hAnsi="Times New Roman"/>
                <w:color w:val="000000" w:themeColor="text1"/>
              </w:rPr>
              <w:t>3,5% от суммы</w:t>
            </w:r>
          </w:p>
          <w:p w:rsidR="00BE50EA" w:rsidRPr="00EE067F" w:rsidRDefault="00BE50EA" w:rsidP="00BE50EA">
            <w:pPr>
              <w:spacing w:before="40" w:after="0" w:line="240" w:lineRule="auto"/>
              <w:jc w:val="center"/>
              <w:rPr>
                <w:rFonts w:ascii="Times New Roman" w:hAnsi="Times New Roman"/>
                <w:color w:val="000000" w:themeColor="text1"/>
              </w:rPr>
            </w:pPr>
            <w:r w:rsidRPr="00EE067F">
              <w:rPr>
                <w:rFonts w:ascii="Times New Roman" w:hAnsi="Times New Roman"/>
                <w:color w:val="000000" w:themeColor="text1"/>
              </w:rPr>
              <w:t>с 3 500 000,01</w:t>
            </w:r>
          </w:p>
          <w:p w:rsidR="00BE50EA" w:rsidRPr="00EE067F" w:rsidRDefault="00BE50EA" w:rsidP="00BE50EA">
            <w:pPr>
              <w:spacing w:before="40" w:after="0" w:line="240" w:lineRule="auto"/>
              <w:jc w:val="center"/>
              <w:rPr>
                <w:rFonts w:ascii="Times New Roman" w:hAnsi="Times New Roman"/>
                <w:color w:val="000000" w:themeColor="text1"/>
              </w:rPr>
            </w:pPr>
            <w:r w:rsidRPr="00EE067F">
              <w:rPr>
                <w:rFonts w:ascii="Times New Roman" w:hAnsi="Times New Roman"/>
                <w:color w:val="000000" w:themeColor="text1"/>
              </w:rPr>
              <w:t>до 6 000 000,00 руб. (включительно) в течение календарного месяца,</w:t>
            </w:r>
          </w:p>
          <w:p w:rsidR="00BE50EA" w:rsidRPr="00EE067F" w:rsidRDefault="00BE50EA" w:rsidP="00BE50EA">
            <w:pPr>
              <w:spacing w:before="40" w:after="0" w:line="240" w:lineRule="auto"/>
              <w:jc w:val="center"/>
              <w:rPr>
                <w:rFonts w:ascii="Times New Roman" w:hAnsi="Times New Roman"/>
                <w:color w:val="000000" w:themeColor="text1"/>
              </w:rPr>
            </w:pPr>
            <w:r w:rsidRPr="00EE067F">
              <w:rPr>
                <w:rFonts w:ascii="Times New Roman" w:hAnsi="Times New Roman"/>
                <w:color w:val="000000" w:themeColor="text1"/>
              </w:rPr>
              <w:t>5% от суммы</w:t>
            </w:r>
          </w:p>
          <w:p w:rsidR="00BE50EA" w:rsidRPr="00EE067F" w:rsidRDefault="00BE50EA" w:rsidP="00BE50EA">
            <w:pPr>
              <w:spacing w:before="40" w:after="0" w:line="240" w:lineRule="auto"/>
              <w:jc w:val="center"/>
              <w:rPr>
                <w:rFonts w:ascii="Times New Roman" w:hAnsi="Times New Roman"/>
                <w:color w:val="000000" w:themeColor="text1"/>
              </w:rPr>
            </w:pPr>
            <w:r w:rsidRPr="00EE067F">
              <w:rPr>
                <w:rFonts w:ascii="Times New Roman" w:hAnsi="Times New Roman"/>
                <w:color w:val="000000" w:themeColor="text1"/>
              </w:rPr>
              <w:t>с 6 000 000,01</w:t>
            </w:r>
          </w:p>
          <w:p w:rsidR="00BE50EA" w:rsidRPr="00EE067F" w:rsidRDefault="00BE50EA" w:rsidP="00BE50EA">
            <w:pPr>
              <w:spacing w:before="40" w:after="0" w:line="240" w:lineRule="auto"/>
              <w:jc w:val="center"/>
              <w:rPr>
                <w:rFonts w:ascii="Times New Roman" w:hAnsi="Times New Roman"/>
                <w:color w:val="000000" w:themeColor="text1"/>
              </w:rPr>
            </w:pPr>
            <w:r w:rsidRPr="00EE067F">
              <w:rPr>
                <w:rFonts w:ascii="Times New Roman" w:hAnsi="Times New Roman"/>
                <w:color w:val="000000" w:themeColor="text1"/>
              </w:rPr>
              <w:t>до 15 000 000,00 руб. (включительно) в течение календарного месяца,</w:t>
            </w:r>
          </w:p>
          <w:p w:rsidR="00BE50EA" w:rsidRPr="00EE067F" w:rsidRDefault="00BE50EA" w:rsidP="00BE50EA">
            <w:pPr>
              <w:spacing w:before="40" w:after="0" w:line="240" w:lineRule="auto"/>
              <w:jc w:val="center"/>
              <w:rPr>
                <w:rFonts w:ascii="Times New Roman" w:hAnsi="Times New Roman"/>
                <w:color w:val="000000" w:themeColor="text1"/>
              </w:rPr>
            </w:pPr>
            <w:r w:rsidRPr="00EE067F">
              <w:rPr>
                <w:rFonts w:ascii="Times New Roman" w:hAnsi="Times New Roman"/>
                <w:color w:val="000000" w:themeColor="text1"/>
              </w:rPr>
              <w:t>10% от суммы</w:t>
            </w:r>
          </w:p>
          <w:p w:rsidR="00A03EDD" w:rsidRPr="00EE067F" w:rsidRDefault="00BE50EA" w:rsidP="00BE50EA">
            <w:pPr>
              <w:jc w:val="center"/>
              <w:rPr>
                <w:rFonts w:ascii="Times New Roman" w:hAnsi="Times New Roman"/>
                <w:color w:val="000000" w:themeColor="text1"/>
              </w:rPr>
            </w:pPr>
            <w:r w:rsidRPr="00EE067F">
              <w:rPr>
                <w:rFonts w:ascii="Times New Roman" w:hAnsi="Times New Roman"/>
                <w:color w:val="000000" w:themeColor="text1"/>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tabs>
                <w:tab w:val="left" w:pos="0"/>
                <w:tab w:val="left" w:pos="1134"/>
              </w:tabs>
              <w:spacing w:before="40" w:after="40"/>
              <w:jc w:val="both"/>
              <w:rPr>
                <w:rFonts w:ascii="Times New Roman" w:hAnsi="Times New Roman"/>
                <w:bCs/>
                <w:color w:val="000000" w:themeColor="text1"/>
              </w:rPr>
            </w:pPr>
            <w:r w:rsidRPr="00EE067F">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EE067F" w:rsidRDefault="00A03EDD" w:rsidP="008B0265">
            <w:pPr>
              <w:tabs>
                <w:tab w:val="left" w:pos="0"/>
                <w:tab w:val="left" w:pos="1134"/>
              </w:tabs>
              <w:spacing w:before="40" w:after="40"/>
              <w:jc w:val="both"/>
              <w:rPr>
                <w:rFonts w:ascii="Times New Roman" w:hAnsi="Times New Roman"/>
                <w:bCs/>
                <w:color w:val="000000" w:themeColor="text1"/>
              </w:rPr>
            </w:pPr>
            <w:r w:rsidRPr="00EE067F">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EE067F" w:rsidRDefault="00A03EDD" w:rsidP="008B0265">
            <w:pPr>
              <w:tabs>
                <w:tab w:val="left" w:pos="0"/>
                <w:tab w:val="left" w:pos="1134"/>
              </w:tabs>
              <w:spacing w:before="40" w:after="40"/>
              <w:jc w:val="both"/>
              <w:rPr>
                <w:rFonts w:ascii="Times New Roman" w:hAnsi="Times New Roman"/>
                <w:color w:val="000000" w:themeColor="text1"/>
              </w:rPr>
            </w:pPr>
            <w:r w:rsidRPr="00EE067F">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F46878" w:rsidRPr="00EE067F"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2.3.</w:t>
            </w:r>
          </w:p>
        </w:tc>
        <w:tc>
          <w:tcPr>
            <w:tcW w:w="311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10% от суммы</w:t>
            </w:r>
          </w:p>
        </w:tc>
        <w:tc>
          <w:tcPr>
            <w:tcW w:w="3544"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По письменной предварительной  заявке** за 5 рабочих дней до проведения операции</w:t>
            </w:r>
          </w:p>
        </w:tc>
      </w:tr>
      <w:tr w:rsidR="00F46878" w:rsidRPr="00EE067F" w:rsidTr="008B0265">
        <w:tc>
          <w:tcPr>
            <w:tcW w:w="992" w:type="dxa"/>
            <w:tcBorders>
              <w:left w:val="single" w:sz="4" w:space="0" w:color="auto"/>
              <w:bottom w:val="nil"/>
              <w:right w:val="single" w:sz="4" w:space="0" w:color="auto"/>
            </w:tcBorders>
          </w:tcPr>
          <w:p w:rsidR="00E9232F" w:rsidRPr="00EE067F" w:rsidRDefault="00E9232F" w:rsidP="00E9232F">
            <w:pPr>
              <w:spacing w:before="40" w:after="40"/>
              <w:jc w:val="both"/>
              <w:rPr>
                <w:rFonts w:ascii="Times New Roman" w:hAnsi="Times New Roman"/>
                <w:bCs/>
                <w:color w:val="000000" w:themeColor="text1"/>
              </w:rPr>
            </w:pPr>
            <w:r w:rsidRPr="00EE067F">
              <w:rPr>
                <w:rFonts w:ascii="Times New Roman" w:hAnsi="Times New Roman"/>
                <w:bCs/>
                <w:color w:val="000000" w:themeColor="text1"/>
              </w:rPr>
              <w:t xml:space="preserve">2.4. </w:t>
            </w:r>
          </w:p>
        </w:tc>
        <w:tc>
          <w:tcPr>
            <w:tcW w:w="3119" w:type="dxa"/>
            <w:tcBorders>
              <w:top w:val="single" w:sz="4" w:space="0" w:color="auto"/>
              <w:left w:val="single" w:sz="4" w:space="0" w:color="auto"/>
              <w:bottom w:val="nil"/>
              <w:right w:val="single" w:sz="4" w:space="0" w:color="auto"/>
            </w:tcBorders>
          </w:tcPr>
          <w:p w:rsidR="00E9232F" w:rsidRPr="00EE067F" w:rsidRDefault="00E9232F" w:rsidP="00E9232F">
            <w:pPr>
              <w:spacing w:before="40" w:after="40"/>
              <w:rPr>
                <w:rFonts w:ascii="Times New Roman" w:hAnsi="Times New Roman"/>
                <w:bCs/>
                <w:color w:val="000000" w:themeColor="text1"/>
              </w:rPr>
            </w:pPr>
            <w:r w:rsidRPr="00EE067F">
              <w:rPr>
                <w:rFonts w:ascii="Times New Roman" w:hAnsi="Times New Roman"/>
                <w:bCs/>
                <w:color w:val="000000" w:themeColor="text1"/>
              </w:rPr>
              <w:t xml:space="preserve">Прием и пересчет денежной наличности в валюте Российской Федерации для </w:t>
            </w:r>
            <w:r w:rsidRPr="00EE067F">
              <w:rPr>
                <w:rFonts w:ascii="Times New Roman" w:hAnsi="Times New Roman"/>
                <w:bCs/>
                <w:color w:val="000000" w:themeColor="text1"/>
              </w:rPr>
              <w:lastRenderedPageBreak/>
              <w:t>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EE067F" w:rsidRDefault="00E9232F" w:rsidP="00E9232F">
            <w:pPr>
              <w:spacing w:before="40" w:after="40"/>
              <w:jc w:val="center"/>
              <w:rPr>
                <w:rFonts w:ascii="Times New Roman" w:hAnsi="Times New Roman"/>
                <w:bCs/>
                <w:color w:val="000000" w:themeColor="text1"/>
              </w:rPr>
            </w:pPr>
          </w:p>
        </w:tc>
        <w:tc>
          <w:tcPr>
            <w:tcW w:w="3544" w:type="dxa"/>
            <w:vMerge w:val="restart"/>
            <w:tcBorders>
              <w:top w:val="single" w:sz="4" w:space="0" w:color="auto"/>
              <w:left w:val="single" w:sz="4" w:space="0" w:color="auto"/>
              <w:right w:val="single" w:sz="4" w:space="0" w:color="auto"/>
            </w:tcBorders>
          </w:tcPr>
          <w:p w:rsidR="00E9232F" w:rsidRPr="00EE067F" w:rsidRDefault="00E9232F" w:rsidP="00E9232F">
            <w:pPr>
              <w:spacing w:before="40" w:after="40" w:line="240" w:lineRule="auto"/>
              <w:jc w:val="both"/>
              <w:rPr>
                <w:rFonts w:ascii="Times New Roman" w:hAnsi="Times New Roman"/>
                <w:color w:val="000000" w:themeColor="text1"/>
              </w:rPr>
            </w:pPr>
            <w:r w:rsidRPr="00EE067F">
              <w:rPr>
                <w:rFonts w:ascii="Times New Roman" w:hAnsi="Times New Roman"/>
                <w:color w:val="000000" w:themeColor="text1"/>
              </w:rPr>
              <w:t>Взнос наличных средств в уставный капитал/паевый фонд осуществляется бесплатно.</w:t>
            </w:r>
          </w:p>
          <w:p w:rsidR="00E9232F" w:rsidRPr="00EE067F" w:rsidRDefault="00E9232F" w:rsidP="00E9232F">
            <w:pPr>
              <w:spacing w:before="40" w:after="40" w:line="240" w:lineRule="auto"/>
              <w:jc w:val="both"/>
              <w:rPr>
                <w:rFonts w:ascii="Times New Roman" w:hAnsi="Times New Roman"/>
                <w:bCs/>
                <w:color w:val="000000" w:themeColor="text1"/>
              </w:rPr>
            </w:pPr>
            <w:r w:rsidRPr="00EE067F">
              <w:rPr>
                <w:rFonts w:ascii="Times New Roman" w:hAnsi="Times New Roman"/>
                <w:bCs/>
                <w:color w:val="000000" w:themeColor="text1"/>
              </w:rPr>
              <w:lastRenderedPageBreak/>
              <w:t>Комиссия взимается от суммы денежной наличности, поступившей по одному сопроводительному документу.</w:t>
            </w:r>
          </w:p>
          <w:p w:rsidR="00E9232F" w:rsidRPr="00EE067F" w:rsidRDefault="00E9232F" w:rsidP="00E9232F">
            <w:pPr>
              <w:spacing w:before="40" w:after="40" w:line="240" w:lineRule="auto"/>
              <w:jc w:val="both"/>
              <w:rPr>
                <w:rFonts w:ascii="Times New Roman" w:hAnsi="Times New Roman"/>
                <w:color w:val="000000" w:themeColor="text1"/>
              </w:rPr>
            </w:pPr>
            <w:r w:rsidRPr="00EE067F">
              <w:rPr>
                <w:rFonts w:ascii="Times New Roman" w:hAnsi="Times New Roman"/>
                <w:color w:val="000000" w:themeColor="text1"/>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EE067F">
              <w:rPr>
                <w:rFonts w:ascii="Helv" w:hAnsi="Helv" w:cs="Helv"/>
                <w:color w:val="000000" w:themeColor="text1"/>
                <w:sz w:val="20"/>
                <w:szCs w:val="20"/>
                <w:lang w:eastAsia="ru-RU"/>
              </w:rPr>
              <w:t>.</w:t>
            </w:r>
            <w:r w:rsidRPr="00EE067F">
              <w:rPr>
                <w:rFonts w:ascii="Times New Roman" w:hAnsi="Times New Roman"/>
                <w:color w:val="000000" w:themeColor="text1"/>
              </w:rPr>
              <w:t>».</w:t>
            </w:r>
          </w:p>
        </w:tc>
      </w:tr>
      <w:tr w:rsidR="00F46878" w:rsidRPr="00EE067F" w:rsidTr="008B0265">
        <w:tc>
          <w:tcPr>
            <w:tcW w:w="992" w:type="dxa"/>
            <w:tcBorders>
              <w:top w:val="nil"/>
              <w:left w:val="single" w:sz="4" w:space="0" w:color="auto"/>
              <w:bottom w:val="nil"/>
              <w:right w:val="single" w:sz="4" w:space="0" w:color="auto"/>
            </w:tcBorders>
          </w:tcPr>
          <w:p w:rsidR="00E9232F" w:rsidRPr="00EE067F" w:rsidRDefault="00E9232F" w:rsidP="00E9232F">
            <w:pPr>
              <w:spacing w:before="40" w:after="40"/>
              <w:jc w:val="both"/>
              <w:rPr>
                <w:rFonts w:ascii="Times New Roman" w:hAnsi="Times New Roman"/>
                <w:bCs/>
                <w:color w:val="000000" w:themeColor="text1"/>
              </w:rPr>
            </w:pPr>
            <w:r w:rsidRPr="00EE067F">
              <w:rPr>
                <w:rFonts w:ascii="Times New Roman" w:hAnsi="Times New Roman"/>
                <w:bCs/>
                <w:color w:val="000000" w:themeColor="text1"/>
              </w:rPr>
              <w:lastRenderedPageBreak/>
              <w:t>2.4.1.</w:t>
            </w:r>
          </w:p>
        </w:tc>
        <w:tc>
          <w:tcPr>
            <w:tcW w:w="3119" w:type="dxa"/>
            <w:tcBorders>
              <w:top w:val="nil"/>
              <w:left w:val="single" w:sz="4" w:space="0" w:color="auto"/>
              <w:bottom w:val="nil"/>
              <w:right w:val="single" w:sz="4" w:space="0" w:color="auto"/>
            </w:tcBorders>
          </w:tcPr>
          <w:p w:rsidR="00E9232F" w:rsidRPr="00EE067F" w:rsidRDefault="00E9232F" w:rsidP="00E9232F">
            <w:pPr>
              <w:spacing w:before="40" w:after="40"/>
              <w:rPr>
                <w:rFonts w:ascii="Times New Roman" w:hAnsi="Times New Roman"/>
                <w:bCs/>
                <w:color w:val="000000" w:themeColor="text1"/>
              </w:rPr>
            </w:pPr>
            <w:r w:rsidRPr="00EE067F">
              <w:rPr>
                <w:rFonts w:ascii="Times New Roman" w:hAnsi="Times New Roman"/>
                <w:bCs/>
                <w:color w:val="000000" w:themeColor="text1"/>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EE067F" w:rsidRDefault="003B32A2" w:rsidP="00E9232F">
            <w:pPr>
              <w:spacing w:before="40" w:after="40"/>
              <w:jc w:val="center"/>
              <w:rPr>
                <w:rFonts w:ascii="Times New Roman" w:hAnsi="Times New Roman"/>
                <w:color w:val="000000" w:themeColor="text1"/>
              </w:rPr>
            </w:pPr>
            <w:r w:rsidRPr="00EE067F">
              <w:rPr>
                <w:rFonts w:ascii="Times New Roman" w:hAnsi="Times New Roman"/>
                <w:color w:val="000000" w:themeColor="text1"/>
                <w:sz w:val="24"/>
                <w:szCs w:val="24"/>
              </w:rPr>
              <w:t>0,40% от суммы, минимум 250 руб.</w:t>
            </w:r>
          </w:p>
        </w:tc>
        <w:tc>
          <w:tcPr>
            <w:tcW w:w="3544" w:type="dxa"/>
            <w:vMerge/>
            <w:tcBorders>
              <w:left w:val="single" w:sz="4" w:space="0" w:color="auto"/>
              <w:right w:val="single" w:sz="4" w:space="0" w:color="auto"/>
            </w:tcBorders>
          </w:tcPr>
          <w:p w:rsidR="00E9232F" w:rsidRPr="00EE067F" w:rsidRDefault="00E9232F" w:rsidP="00E9232F">
            <w:pPr>
              <w:jc w:val="both"/>
              <w:rPr>
                <w:color w:val="000000" w:themeColor="text1"/>
              </w:rPr>
            </w:pPr>
          </w:p>
        </w:tc>
      </w:tr>
      <w:tr w:rsidR="00F46878" w:rsidRPr="00EE067F" w:rsidTr="008B0265">
        <w:tc>
          <w:tcPr>
            <w:tcW w:w="992" w:type="dxa"/>
            <w:tcBorders>
              <w:top w:val="nil"/>
              <w:left w:val="single" w:sz="4" w:space="0" w:color="auto"/>
              <w:bottom w:val="nil"/>
              <w:right w:val="single" w:sz="4" w:space="0" w:color="auto"/>
            </w:tcBorders>
          </w:tcPr>
          <w:p w:rsidR="00E9232F" w:rsidRPr="00EE067F" w:rsidRDefault="00E9232F" w:rsidP="00E9232F">
            <w:pPr>
              <w:spacing w:before="40" w:after="40"/>
              <w:jc w:val="both"/>
              <w:rPr>
                <w:rFonts w:ascii="Times New Roman" w:hAnsi="Times New Roman"/>
                <w:bCs/>
                <w:color w:val="000000" w:themeColor="text1"/>
              </w:rPr>
            </w:pPr>
            <w:r w:rsidRPr="00EE067F">
              <w:rPr>
                <w:rFonts w:ascii="Times New Roman" w:hAnsi="Times New Roman"/>
                <w:bCs/>
                <w:color w:val="000000" w:themeColor="text1"/>
              </w:rPr>
              <w:t>2.4.2.</w:t>
            </w:r>
          </w:p>
        </w:tc>
        <w:tc>
          <w:tcPr>
            <w:tcW w:w="3119" w:type="dxa"/>
            <w:tcBorders>
              <w:top w:val="nil"/>
              <w:left w:val="single" w:sz="4" w:space="0" w:color="auto"/>
              <w:bottom w:val="nil"/>
              <w:right w:val="single" w:sz="4" w:space="0" w:color="auto"/>
            </w:tcBorders>
          </w:tcPr>
          <w:p w:rsidR="00E9232F" w:rsidRPr="00EE067F" w:rsidRDefault="00E9232F" w:rsidP="00E9232F">
            <w:pPr>
              <w:spacing w:before="40" w:after="40"/>
              <w:rPr>
                <w:rFonts w:ascii="Times New Roman" w:hAnsi="Times New Roman"/>
                <w:bCs/>
                <w:color w:val="000000" w:themeColor="text1"/>
              </w:rPr>
            </w:pPr>
            <w:r w:rsidRPr="00EE067F">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nil"/>
              <w:left w:val="single" w:sz="4" w:space="0" w:color="auto"/>
              <w:bottom w:val="nil"/>
              <w:right w:val="single" w:sz="4" w:space="0" w:color="auto"/>
            </w:tcBorders>
          </w:tcPr>
          <w:p w:rsidR="00E9232F" w:rsidRPr="00EE067F" w:rsidRDefault="00E9232F" w:rsidP="00E9232F">
            <w:pPr>
              <w:spacing w:before="40" w:after="40"/>
              <w:jc w:val="center"/>
              <w:rPr>
                <w:rFonts w:ascii="Times New Roman" w:hAnsi="Times New Roman"/>
                <w:bCs/>
                <w:color w:val="000000" w:themeColor="text1"/>
              </w:rPr>
            </w:pPr>
            <w:r w:rsidRPr="00EE067F">
              <w:rPr>
                <w:rFonts w:ascii="Times New Roman" w:hAnsi="Times New Roman"/>
                <w:color w:val="000000" w:themeColor="text1"/>
              </w:rPr>
              <w:t>0,25% от суммы,</w:t>
            </w:r>
            <w:r w:rsidRPr="00EE067F">
              <w:rPr>
                <w:rFonts w:ascii="Times New Roman" w:hAnsi="Times New Roman"/>
                <w:color w:val="000000" w:themeColor="text1"/>
              </w:rPr>
              <w:br/>
              <w:t xml:space="preserve">минимум </w:t>
            </w:r>
            <w:r w:rsidRPr="00EE067F">
              <w:rPr>
                <w:rFonts w:ascii="Times New Roman" w:hAnsi="Times New Roman"/>
                <w:color w:val="000000" w:themeColor="text1"/>
              </w:rPr>
              <w:br/>
              <w:t>250 руб.</w:t>
            </w:r>
          </w:p>
        </w:tc>
        <w:tc>
          <w:tcPr>
            <w:tcW w:w="3544" w:type="dxa"/>
            <w:vMerge/>
            <w:tcBorders>
              <w:left w:val="single" w:sz="4" w:space="0" w:color="auto"/>
              <w:right w:val="single" w:sz="4" w:space="0" w:color="auto"/>
            </w:tcBorders>
          </w:tcPr>
          <w:p w:rsidR="00E9232F" w:rsidRPr="00EE067F" w:rsidRDefault="00E9232F" w:rsidP="00E9232F">
            <w:pPr>
              <w:jc w:val="both"/>
              <w:rPr>
                <w:color w:val="000000" w:themeColor="text1"/>
              </w:rPr>
            </w:pPr>
          </w:p>
        </w:tc>
      </w:tr>
      <w:tr w:rsidR="00F46878" w:rsidRPr="00EE067F" w:rsidTr="008B0265">
        <w:tc>
          <w:tcPr>
            <w:tcW w:w="992" w:type="dxa"/>
            <w:tcBorders>
              <w:top w:val="nil"/>
              <w:left w:val="single" w:sz="4" w:space="0" w:color="auto"/>
              <w:right w:val="single" w:sz="4" w:space="0" w:color="auto"/>
            </w:tcBorders>
          </w:tcPr>
          <w:p w:rsidR="00E9232F" w:rsidRPr="00EE067F" w:rsidRDefault="00E9232F" w:rsidP="00E9232F">
            <w:pPr>
              <w:spacing w:before="40" w:after="40"/>
              <w:jc w:val="both"/>
              <w:rPr>
                <w:rFonts w:ascii="Times New Roman" w:hAnsi="Times New Roman"/>
                <w:bCs/>
                <w:color w:val="000000" w:themeColor="text1"/>
              </w:rPr>
            </w:pPr>
            <w:r w:rsidRPr="00EE067F">
              <w:rPr>
                <w:rFonts w:ascii="Times New Roman" w:hAnsi="Times New Roman"/>
                <w:bCs/>
                <w:color w:val="000000" w:themeColor="text1"/>
              </w:rPr>
              <w:t>2.4.3.</w:t>
            </w:r>
          </w:p>
          <w:p w:rsidR="00E9232F" w:rsidRPr="00EE067F" w:rsidRDefault="00E9232F" w:rsidP="00E9232F">
            <w:pPr>
              <w:spacing w:before="40" w:after="40"/>
              <w:jc w:val="both"/>
              <w:rPr>
                <w:rFonts w:ascii="Times New Roman" w:hAnsi="Times New Roman"/>
                <w:bCs/>
                <w:color w:val="000000" w:themeColor="text1"/>
              </w:rPr>
            </w:pPr>
          </w:p>
          <w:p w:rsidR="00E9232F" w:rsidRPr="00EE067F" w:rsidRDefault="00E9232F" w:rsidP="00E9232F">
            <w:pPr>
              <w:spacing w:before="40" w:after="40"/>
              <w:jc w:val="both"/>
              <w:rPr>
                <w:rFonts w:ascii="Times New Roman" w:hAnsi="Times New Roman"/>
                <w:bCs/>
                <w:color w:val="000000" w:themeColor="text1"/>
              </w:rPr>
            </w:pPr>
          </w:p>
          <w:p w:rsidR="00E9232F" w:rsidRPr="00EE067F" w:rsidRDefault="00E9232F" w:rsidP="00E9232F">
            <w:pPr>
              <w:spacing w:before="40" w:after="40"/>
              <w:jc w:val="both"/>
              <w:rPr>
                <w:rFonts w:ascii="Times New Roman" w:hAnsi="Times New Roman"/>
                <w:bCs/>
                <w:color w:val="000000" w:themeColor="text1"/>
              </w:rPr>
            </w:pPr>
          </w:p>
          <w:p w:rsidR="00E9232F" w:rsidRPr="00EE067F" w:rsidRDefault="00E9232F" w:rsidP="00E9232F">
            <w:pPr>
              <w:spacing w:before="40" w:after="40"/>
              <w:jc w:val="both"/>
              <w:rPr>
                <w:rFonts w:ascii="Times New Roman" w:hAnsi="Times New Roman"/>
                <w:bCs/>
                <w:color w:val="000000" w:themeColor="text1"/>
              </w:rPr>
            </w:pPr>
          </w:p>
          <w:p w:rsidR="00E9232F" w:rsidRPr="00EE067F" w:rsidRDefault="00E9232F" w:rsidP="00E9232F">
            <w:pPr>
              <w:spacing w:before="40" w:after="40"/>
              <w:jc w:val="both"/>
              <w:rPr>
                <w:rFonts w:ascii="Times New Roman" w:hAnsi="Times New Roman"/>
                <w:bCs/>
                <w:color w:val="000000" w:themeColor="text1"/>
              </w:rPr>
            </w:pPr>
          </w:p>
          <w:p w:rsidR="00E9232F" w:rsidRPr="00EE067F" w:rsidRDefault="00E9232F" w:rsidP="00E9232F">
            <w:pPr>
              <w:spacing w:before="40" w:after="40"/>
              <w:jc w:val="both"/>
              <w:rPr>
                <w:rFonts w:ascii="Times New Roman" w:hAnsi="Times New Roman"/>
                <w:bCs/>
                <w:color w:val="000000" w:themeColor="text1"/>
              </w:rPr>
            </w:pPr>
          </w:p>
          <w:p w:rsidR="00E9232F" w:rsidRPr="00EE067F" w:rsidRDefault="00E9232F" w:rsidP="00E9232F">
            <w:pPr>
              <w:spacing w:before="40" w:after="40"/>
              <w:jc w:val="both"/>
              <w:rPr>
                <w:rFonts w:ascii="Times New Roman" w:hAnsi="Times New Roman"/>
                <w:bCs/>
                <w:color w:val="000000" w:themeColor="text1"/>
              </w:rPr>
            </w:pPr>
          </w:p>
          <w:p w:rsidR="00E9232F" w:rsidRPr="00EE067F" w:rsidRDefault="00E9232F" w:rsidP="00E9232F">
            <w:pPr>
              <w:spacing w:before="40" w:after="40"/>
              <w:jc w:val="both"/>
              <w:rPr>
                <w:rFonts w:ascii="Times New Roman" w:hAnsi="Times New Roman"/>
                <w:bCs/>
                <w:color w:val="000000" w:themeColor="text1"/>
              </w:rPr>
            </w:pPr>
          </w:p>
          <w:p w:rsidR="00E9232F" w:rsidRPr="00EE067F" w:rsidRDefault="00E9232F" w:rsidP="00E9232F">
            <w:pPr>
              <w:spacing w:before="40" w:after="40"/>
              <w:jc w:val="both"/>
              <w:rPr>
                <w:rFonts w:ascii="Times New Roman" w:hAnsi="Times New Roman"/>
                <w:bCs/>
                <w:color w:val="000000" w:themeColor="text1"/>
              </w:rPr>
            </w:pPr>
            <w:r w:rsidRPr="00EE067F">
              <w:rPr>
                <w:rFonts w:ascii="Times New Roman" w:hAnsi="Times New Roman"/>
                <w:color w:val="000000" w:themeColor="text1"/>
              </w:rPr>
              <w:t>2.4.4.</w:t>
            </w:r>
          </w:p>
        </w:tc>
        <w:tc>
          <w:tcPr>
            <w:tcW w:w="3119" w:type="dxa"/>
            <w:tcBorders>
              <w:top w:val="nil"/>
              <w:left w:val="single" w:sz="4" w:space="0" w:color="auto"/>
              <w:bottom w:val="single" w:sz="4" w:space="0" w:color="auto"/>
              <w:right w:val="single" w:sz="4" w:space="0" w:color="auto"/>
            </w:tcBorders>
          </w:tcPr>
          <w:p w:rsidR="00E9232F" w:rsidRPr="00EE067F" w:rsidRDefault="00E9232F" w:rsidP="00E9232F">
            <w:pPr>
              <w:spacing w:before="40" w:after="40"/>
              <w:rPr>
                <w:rFonts w:ascii="Times New Roman" w:hAnsi="Times New Roman"/>
                <w:bCs/>
                <w:color w:val="000000" w:themeColor="text1"/>
              </w:rPr>
            </w:pPr>
            <w:r w:rsidRPr="00EE067F">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EE067F" w:rsidRDefault="00E9232F" w:rsidP="00E9232F">
            <w:pPr>
              <w:spacing w:before="40" w:after="40"/>
              <w:rPr>
                <w:rFonts w:ascii="Times New Roman" w:hAnsi="Times New Roman"/>
                <w:bCs/>
                <w:color w:val="000000" w:themeColor="text1"/>
              </w:rPr>
            </w:pPr>
          </w:p>
          <w:p w:rsidR="00E9232F" w:rsidRPr="00EE067F" w:rsidRDefault="00E9232F" w:rsidP="00E9232F">
            <w:pPr>
              <w:spacing w:before="40" w:after="40"/>
              <w:rPr>
                <w:rFonts w:ascii="Times New Roman" w:hAnsi="Times New Roman"/>
                <w:bCs/>
                <w:color w:val="000000" w:themeColor="text1"/>
              </w:rPr>
            </w:pPr>
            <w:r w:rsidRPr="00EE067F">
              <w:rPr>
                <w:rFonts w:ascii="Times New Roman" w:hAnsi="Times New Roman"/>
                <w:bCs/>
                <w:color w:val="000000" w:themeColor="text1"/>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EE067F" w:rsidRDefault="00E9232F" w:rsidP="00E9232F">
            <w:pPr>
              <w:spacing w:before="40" w:after="40"/>
              <w:jc w:val="center"/>
              <w:rPr>
                <w:rFonts w:ascii="Times New Roman" w:hAnsi="Times New Roman"/>
                <w:color w:val="000000" w:themeColor="text1"/>
              </w:rPr>
            </w:pPr>
            <w:r w:rsidRPr="00EE067F">
              <w:rPr>
                <w:rFonts w:ascii="Times New Roman" w:hAnsi="Times New Roman"/>
                <w:color w:val="000000" w:themeColor="text1"/>
              </w:rPr>
              <w:t>0,2% от суммы,</w:t>
            </w:r>
            <w:r w:rsidRPr="00EE067F">
              <w:rPr>
                <w:rFonts w:ascii="Times New Roman" w:hAnsi="Times New Roman"/>
                <w:color w:val="000000" w:themeColor="text1"/>
              </w:rPr>
              <w:br/>
              <w:t xml:space="preserve">минимум </w:t>
            </w:r>
            <w:r w:rsidRPr="00EE067F">
              <w:rPr>
                <w:rFonts w:ascii="Times New Roman" w:hAnsi="Times New Roman"/>
                <w:color w:val="000000" w:themeColor="text1"/>
              </w:rPr>
              <w:br/>
              <w:t>250 руб.</w:t>
            </w:r>
          </w:p>
          <w:p w:rsidR="00E9232F" w:rsidRPr="00EE067F" w:rsidRDefault="00E9232F" w:rsidP="00E9232F">
            <w:pPr>
              <w:spacing w:before="40" w:after="40"/>
              <w:jc w:val="center"/>
              <w:rPr>
                <w:rFonts w:ascii="Times New Roman" w:hAnsi="Times New Roman"/>
                <w:color w:val="000000" w:themeColor="text1"/>
              </w:rPr>
            </w:pPr>
          </w:p>
          <w:p w:rsidR="00E9232F" w:rsidRPr="00EE067F" w:rsidRDefault="00E9232F" w:rsidP="00E9232F">
            <w:pPr>
              <w:spacing w:before="40" w:after="40"/>
              <w:jc w:val="center"/>
              <w:rPr>
                <w:rFonts w:ascii="Times New Roman" w:hAnsi="Times New Roman"/>
                <w:color w:val="000000" w:themeColor="text1"/>
              </w:rPr>
            </w:pPr>
          </w:p>
          <w:p w:rsidR="00E9232F" w:rsidRPr="00EE067F" w:rsidRDefault="00E9232F" w:rsidP="00E9232F">
            <w:pPr>
              <w:spacing w:before="40" w:after="40"/>
              <w:jc w:val="center"/>
              <w:rPr>
                <w:rFonts w:ascii="Times New Roman" w:hAnsi="Times New Roman"/>
                <w:color w:val="000000" w:themeColor="text1"/>
              </w:rPr>
            </w:pPr>
          </w:p>
          <w:p w:rsidR="00E9232F" w:rsidRPr="00EE067F" w:rsidRDefault="00E9232F" w:rsidP="00E9232F">
            <w:pPr>
              <w:spacing w:before="40" w:after="40"/>
              <w:jc w:val="center"/>
              <w:rPr>
                <w:rFonts w:ascii="Times New Roman" w:hAnsi="Times New Roman"/>
                <w:color w:val="000000" w:themeColor="text1"/>
              </w:rPr>
            </w:pPr>
          </w:p>
          <w:p w:rsidR="00E9232F" w:rsidRPr="00EE067F" w:rsidRDefault="00E9232F" w:rsidP="00E9232F">
            <w:pPr>
              <w:spacing w:before="40" w:after="40"/>
              <w:jc w:val="center"/>
              <w:rPr>
                <w:rFonts w:ascii="Times New Roman" w:hAnsi="Times New Roman"/>
                <w:color w:val="000000" w:themeColor="text1"/>
              </w:rPr>
            </w:pPr>
          </w:p>
          <w:p w:rsidR="00E9232F" w:rsidRPr="00EE067F" w:rsidRDefault="00E9232F" w:rsidP="00E9232F">
            <w:pPr>
              <w:spacing w:before="40" w:after="40"/>
              <w:jc w:val="center"/>
              <w:rPr>
                <w:rFonts w:ascii="Times New Roman" w:hAnsi="Times New Roman"/>
                <w:color w:val="000000" w:themeColor="text1"/>
              </w:rPr>
            </w:pPr>
          </w:p>
          <w:p w:rsidR="00E9232F" w:rsidRPr="00EE067F" w:rsidRDefault="00E9232F" w:rsidP="00E9232F">
            <w:pPr>
              <w:spacing w:before="40" w:after="40"/>
              <w:jc w:val="center"/>
              <w:rPr>
                <w:rFonts w:ascii="Times New Roman" w:hAnsi="Times New Roman"/>
                <w:color w:val="000000" w:themeColor="text1"/>
              </w:rPr>
            </w:pPr>
            <w:r w:rsidRPr="00EE067F">
              <w:rPr>
                <w:rFonts w:ascii="Times New Roman" w:hAnsi="Times New Roman"/>
                <w:color w:val="000000" w:themeColor="text1"/>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EE067F" w:rsidRDefault="00E9232F" w:rsidP="00E9232F">
            <w:pPr>
              <w:jc w:val="both"/>
              <w:rPr>
                <w:bCs/>
                <w:color w:val="000000" w:themeColor="text1"/>
              </w:rPr>
            </w:pPr>
          </w:p>
        </w:tc>
      </w:tr>
      <w:tr w:rsidR="00F46878" w:rsidRPr="00EE067F" w:rsidTr="008B0265">
        <w:tc>
          <w:tcPr>
            <w:tcW w:w="99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0,3% от суммы,</w:t>
            </w:r>
          </w:p>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 минимум</w:t>
            </w:r>
          </w:p>
          <w:p w:rsidR="00E9232F" w:rsidRPr="00EE067F" w:rsidRDefault="00E9232F" w:rsidP="00E9232F">
            <w:pPr>
              <w:spacing w:after="0" w:line="240" w:lineRule="auto"/>
              <w:jc w:val="center"/>
              <w:rPr>
                <w:rFonts w:ascii="Times New Roman" w:eastAsia="Times New Roman" w:hAnsi="Times New Roman"/>
                <w:b/>
                <w:bCs/>
                <w:i/>
                <w:color w:val="000000" w:themeColor="text1"/>
                <w:lang w:eastAsia="ru-RU"/>
              </w:rPr>
            </w:pPr>
            <w:r w:rsidRPr="00EE067F">
              <w:rPr>
                <w:rFonts w:ascii="Times New Roman" w:eastAsia="Times New Roman" w:hAnsi="Times New Roman"/>
                <w:bCs/>
                <w:color w:val="000000" w:themeColor="text1"/>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Оформляется дополнительным соглашением к Договору на кассовое обслуживание в наличной валюте Российской Федерации</w:t>
            </w:r>
          </w:p>
        </w:tc>
      </w:tr>
      <w:tr w:rsidR="00F46878" w:rsidRPr="00EE067F" w:rsidTr="008B0265">
        <w:tc>
          <w:tcPr>
            <w:tcW w:w="99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0,1% от суммы,</w:t>
            </w:r>
          </w:p>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rPr>
                <w:rFonts w:ascii="Times New Roman" w:eastAsia="Times New Roman" w:hAnsi="Times New Roman"/>
                <w:bCs/>
                <w:color w:val="000000" w:themeColor="text1"/>
                <w:lang w:eastAsia="ru-RU"/>
              </w:rPr>
            </w:pPr>
          </w:p>
          <w:p w:rsidR="00E9232F" w:rsidRPr="00EE067F" w:rsidRDefault="00E9232F" w:rsidP="00E9232F">
            <w:pPr>
              <w:spacing w:after="0" w:line="240" w:lineRule="auto"/>
              <w:rPr>
                <w:rFonts w:ascii="Times New Roman" w:eastAsia="Times New Roman" w:hAnsi="Times New Roman"/>
                <w:bCs/>
                <w:color w:val="000000" w:themeColor="text1"/>
                <w:lang w:eastAsia="ru-RU"/>
              </w:rPr>
            </w:pPr>
          </w:p>
        </w:tc>
      </w:tr>
      <w:tr w:rsidR="00F46878" w:rsidRPr="00EE067F" w:rsidTr="008B0265">
        <w:tc>
          <w:tcPr>
            <w:tcW w:w="99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rPr>
                <w:rFonts w:ascii="Times New Roman" w:eastAsia="Times New Roman" w:hAnsi="Times New Roman"/>
                <w:bCs/>
                <w:color w:val="000000" w:themeColor="text1"/>
                <w:lang w:eastAsia="ru-RU"/>
              </w:rPr>
            </w:pPr>
          </w:p>
        </w:tc>
      </w:tr>
      <w:tr w:rsidR="00F46878" w:rsidRPr="00EE067F" w:rsidTr="008B0265">
        <w:tc>
          <w:tcPr>
            <w:tcW w:w="99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2.8.</w:t>
            </w:r>
          </w:p>
        </w:tc>
        <w:tc>
          <w:tcPr>
            <w:tcW w:w="3119"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Обмен ветхих банкнот и дефектной монеты Банка </w:t>
            </w:r>
            <w:r w:rsidRPr="00EE067F">
              <w:rPr>
                <w:rFonts w:ascii="Times New Roman" w:eastAsia="Times New Roman" w:hAnsi="Times New Roman"/>
                <w:bCs/>
                <w:color w:val="000000" w:themeColor="text1"/>
                <w:lang w:eastAsia="ru-RU"/>
              </w:rPr>
              <w:lastRenderedPageBreak/>
              <w:t xml:space="preserve">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lastRenderedPageBreak/>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rPr>
                <w:rFonts w:ascii="Times New Roman" w:eastAsia="Times New Roman" w:hAnsi="Times New Roman"/>
                <w:bCs/>
                <w:color w:val="000000" w:themeColor="text1"/>
                <w:lang w:eastAsia="ru-RU"/>
              </w:rPr>
            </w:pPr>
          </w:p>
        </w:tc>
      </w:tr>
      <w:tr w:rsidR="00F46878" w:rsidRPr="00EE067F"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 xml:space="preserve">    2.9.  </w:t>
            </w:r>
            <w:r w:rsidRPr="00EE067F">
              <w:rPr>
                <w:rFonts w:ascii="Times New Roman" w:eastAsia="Times New Roman" w:hAnsi="Times New Roman"/>
                <w:bCs/>
                <w:color w:val="000000" w:themeColor="text1"/>
                <w:lang w:eastAsia="ru-RU"/>
              </w:rPr>
              <w:t>Размен банкнот/монет Банка России</w:t>
            </w:r>
          </w:p>
        </w:tc>
      </w:tr>
      <w:tr w:rsidR="00F46878" w:rsidRPr="00EE067F" w:rsidTr="008B0265">
        <w:tc>
          <w:tcPr>
            <w:tcW w:w="99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2.9.1.</w:t>
            </w:r>
          </w:p>
        </w:tc>
        <w:tc>
          <w:tcPr>
            <w:tcW w:w="3119"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E9232F" w:rsidRPr="00EE067F" w:rsidRDefault="00E9232F" w:rsidP="00E9232F">
            <w:pPr>
              <w:spacing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tc>
      </w:tr>
      <w:tr w:rsidR="00F46878" w:rsidRPr="00EE067F" w:rsidTr="008B0265">
        <w:tc>
          <w:tcPr>
            <w:tcW w:w="99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3% от суммы, но не менее 250 руб.</w:t>
            </w:r>
          </w:p>
        </w:tc>
        <w:tc>
          <w:tcPr>
            <w:tcW w:w="3544" w:type="dxa"/>
            <w:vMerge/>
            <w:tcBorders>
              <w:left w:val="single" w:sz="4" w:space="0" w:color="auto"/>
              <w:right w:val="single" w:sz="4" w:space="0" w:color="auto"/>
            </w:tcBorders>
          </w:tcPr>
          <w:p w:rsidR="00E9232F" w:rsidRPr="00EE067F" w:rsidRDefault="00E9232F" w:rsidP="00E9232F">
            <w:pPr>
              <w:spacing w:after="0" w:line="240" w:lineRule="auto"/>
              <w:rPr>
                <w:rFonts w:ascii="Times New Roman" w:eastAsia="Times New Roman" w:hAnsi="Times New Roman"/>
                <w:bCs/>
                <w:color w:val="000000" w:themeColor="text1"/>
                <w:lang w:eastAsia="ru-RU"/>
              </w:rPr>
            </w:pPr>
          </w:p>
        </w:tc>
      </w:tr>
      <w:tr w:rsidR="00F46878" w:rsidRPr="00EE067F" w:rsidTr="008B0265">
        <w:tc>
          <w:tcPr>
            <w:tcW w:w="99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right w:val="single" w:sz="4" w:space="0" w:color="auto"/>
            </w:tcBorders>
          </w:tcPr>
          <w:p w:rsidR="00E9232F" w:rsidRPr="00EE067F" w:rsidRDefault="00E9232F" w:rsidP="00E9232F">
            <w:pPr>
              <w:spacing w:after="0" w:line="240" w:lineRule="auto"/>
              <w:rPr>
                <w:rFonts w:ascii="Times New Roman" w:eastAsia="Times New Roman" w:hAnsi="Times New Roman"/>
                <w:bCs/>
                <w:color w:val="000000" w:themeColor="text1"/>
                <w:lang w:eastAsia="ru-RU"/>
              </w:rPr>
            </w:pPr>
          </w:p>
        </w:tc>
      </w:tr>
      <w:tr w:rsidR="00F46878" w:rsidRPr="00EE067F" w:rsidTr="008B0265">
        <w:tc>
          <w:tcPr>
            <w:tcW w:w="99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EE067F" w:rsidRDefault="00E9232F" w:rsidP="00E9232F">
            <w:pPr>
              <w:spacing w:after="0" w:line="240" w:lineRule="auto"/>
              <w:rPr>
                <w:rFonts w:ascii="Times New Roman" w:eastAsia="Times New Roman" w:hAnsi="Times New Roman"/>
                <w:bCs/>
                <w:color w:val="000000" w:themeColor="text1"/>
                <w:lang w:eastAsia="ru-RU"/>
              </w:rPr>
            </w:pPr>
          </w:p>
        </w:tc>
      </w:tr>
      <w:tr w:rsidR="00F46878" w:rsidRPr="00EE067F" w:rsidTr="008B0265">
        <w:tc>
          <w:tcPr>
            <w:tcW w:w="99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0,5% от суммы,</w:t>
            </w:r>
          </w:p>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 письменной предварительной заявке** за 3 рабочих дня до получения разменной монеты</w:t>
            </w:r>
          </w:p>
        </w:tc>
      </w:tr>
      <w:tr w:rsidR="00F46878" w:rsidRPr="00EE067F" w:rsidTr="008B0265">
        <w:tc>
          <w:tcPr>
            <w:tcW w:w="99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2.11.</w:t>
            </w:r>
          </w:p>
        </w:tc>
        <w:tc>
          <w:tcPr>
            <w:tcW w:w="3119"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2,5% от суммы,</w:t>
            </w:r>
          </w:p>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rPr>
                <w:rFonts w:ascii="Times New Roman" w:eastAsia="Times New Roman" w:hAnsi="Times New Roman"/>
                <w:bCs/>
                <w:color w:val="000000" w:themeColor="text1"/>
                <w:lang w:eastAsia="ru-RU"/>
              </w:rPr>
            </w:pPr>
          </w:p>
        </w:tc>
      </w:tr>
      <w:tr w:rsidR="00F46878" w:rsidRPr="00EE067F" w:rsidTr="008B0265">
        <w:tc>
          <w:tcPr>
            <w:tcW w:w="99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before="40" w:after="4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Прием наличной иностранной валюты (за исключением монет), включая прием поврежденных банкнот</w:t>
            </w:r>
          </w:p>
        </w:tc>
        <w:tc>
          <w:tcPr>
            <w:tcW w:w="255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3,5% от суммы,</w:t>
            </w:r>
          </w:p>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rPr>
                <w:rFonts w:ascii="Times New Roman" w:eastAsia="Times New Roman" w:hAnsi="Times New Roman"/>
                <w:bCs/>
                <w:color w:val="000000" w:themeColor="text1"/>
                <w:lang w:eastAsia="ru-RU"/>
              </w:rPr>
            </w:pPr>
          </w:p>
        </w:tc>
      </w:tr>
      <w:tr w:rsidR="00F46878" w:rsidRPr="00EE067F" w:rsidTr="008B0265">
        <w:tc>
          <w:tcPr>
            <w:tcW w:w="99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after="0" w:line="240" w:lineRule="auto"/>
              <w:rPr>
                <w:rFonts w:ascii="Times New Roman" w:eastAsia="Times New Roman" w:hAnsi="Times New Roman"/>
                <w:bCs/>
                <w:color w:val="000000" w:themeColor="text1"/>
                <w:lang w:eastAsia="ru-RU"/>
              </w:rPr>
            </w:pPr>
          </w:p>
        </w:tc>
      </w:tr>
      <w:tr w:rsidR="00F46878" w:rsidRPr="00EE067F" w:rsidTr="008B0265">
        <w:tc>
          <w:tcPr>
            <w:tcW w:w="99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before="40" w:after="0" w:line="240" w:lineRule="auto"/>
              <w:jc w:val="center"/>
              <w:rPr>
                <w:rFonts w:ascii="Times New Roman" w:hAnsi="Times New Roman"/>
                <w:color w:val="000000" w:themeColor="text1"/>
              </w:rPr>
            </w:pPr>
            <w:r w:rsidRPr="00EE067F">
              <w:rPr>
                <w:rFonts w:ascii="Times New Roman" w:hAnsi="Times New Roman"/>
                <w:color w:val="000000" w:themeColor="text1"/>
              </w:rPr>
              <w:t>2.14</w:t>
            </w:r>
          </w:p>
        </w:tc>
        <w:tc>
          <w:tcPr>
            <w:tcW w:w="3119"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before="40" w:after="0" w:line="240" w:lineRule="auto"/>
              <w:rPr>
                <w:rFonts w:ascii="Times New Roman" w:hAnsi="Times New Roman"/>
                <w:color w:val="000000" w:themeColor="text1"/>
              </w:rPr>
            </w:pPr>
            <w:r w:rsidRPr="00EE067F">
              <w:rPr>
                <w:rFonts w:ascii="Times New Roman" w:hAnsi="Times New Roman"/>
                <w:color w:val="000000" w:themeColor="text1"/>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before="40" w:after="0" w:line="240" w:lineRule="auto"/>
              <w:jc w:val="center"/>
              <w:rPr>
                <w:rFonts w:ascii="Times New Roman" w:hAnsi="Times New Roman"/>
                <w:color w:val="000000" w:themeColor="text1"/>
              </w:rPr>
            </w:pPr>
            <w:r w:rsidRPr="00EE067F">
              <w:rPr>
                <w:rFonts w:ascii="Times New Roman" w:hAnsi="Times New Roman"/>
                <w:color w:val="000000" w:themeColor="text1"/>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before="40" w:after="4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EE067F">
              <w:rPr>
                <w:rFonts w:ascii="Times New Roman" w:hAnsi="Times New Roman"/>
                <w:color w:val="000000" w:themeColor="text1"/>
                <w:lang w:eastAsia="x-none"/>
              </w:rPr>
              <w:br/>
              <w:t>п.п. 2.2.1-2.2.3 Тарифов.</w:t>
            </w:r>
          </w:p>
          <w:p w:rsidR="00E9232F" w:rsidRPr="00EE067F" w:rsidRDefault="00E9232F" w:rsidP="00E9232F">
            <w:pPr>
              <w:spacing w:before="40" w:after="40" w:line="240" w:lineRule="auto"/>
              <w:jc w:val="both"/>
              <w:rPr>
                <w:rFonts w:ascii="Times New Roman" w:hAnsi="Times New Roman"/>
                <w:color w:val="000000" w:themeColor="text1"/>
                <w:lang w:eastAsia="x-none"/>
              </w:rPr>
            </w:pPr>
            <w:r w:rsidRPr="00EE067F">
              <w:rPr>
                <w:rFonts w:ascii="Times New Roman" w:hAnsi="Times New Roman"/>
                <w:color w:val="000000" w:themeColor="text1"/>
                <w:lang w:eastAsia="x-none"/>
              </w:rPr>
              <w:t>Услуга оказывается только для предварительно заказанных сумм.</w:t>
            </w:r>
          </w:p>
        </w:tc>
      </w:tr>
      <w:tr w:rsidR="00F46878" w:rsidRPr="00EE067F" w:rsidTr="008B0265">
        <w:tc>
          <w:tcPr>
            <w:tcW w:w="99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before="40" w:after="0" w:line="240" w:lineRule="auto"/>
              <w:jc w:val="center"/>
              <w:rPr>
                <w:rFonts w:ascii="Times New Roman" w:hAnsi="Times New Roman"/>
                <w:color w:val="000000" w:themeColor="text1"/>
              </w:rPr>
            </w:pPr>
            <w:r w:rsidRPr="00EE067F">
              <w:rPr>
                <w:rFonts w:ascii="Times New Roman" w:hAnsi="Times New Roman"/>
                <w:color w:val="000000" w:themeColor="text1"/>
              </w:rPr>
              <w:t>2.15</w:t>
            </w:r>
          </w:p>
        </w:tc>
        <w:tc>
          <w:tcPr>
            <w:tcW w:w="3119"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before="40" w:after="0" w:line="240" w:lineRule="auto"/>
              <w:rPr>
                <w:rFonts w:ascii="Times New Roman" w:hAnsi="Times New Roman"/>
                <w:color w:val="000000" w:themeColor="text1"/>
              </w:rPr>
            </w:pPr>
            <w:r w:rsidRPr="00EE067F">
              <w:rPr>
                <w:rFonts w:ascii="Times New Roman" w:hAnsi="Times New Roman"/>
                <w:color w:val="000000" w:themeColor="text1"/>
              </w:rPr>
              <w:t>Неполучение клиентом заказанных наличных денежных средств для получения по чеку</w:t>
            </w:r>
          </w:p>
        </w:tc>
        <w:tc>
          <w:tcPr>
            <w:tcW w:w="2552"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before="40" w:after="0" w:line="240" w:lineRule="auto"/>
              <w:jc w:val="center"/>
              <w:rPr>
                <w:rFonts w:ascii="Times New Roman" w:hAnsi="Times New Roman"/>
                <w:color w:val="000000" w:themeColor="text1"/>
              </w:rPr>
            </w:pPr>
            <w:r w:rsidRPr="00EE067F">
              <w:rPr>
                <w:rFonts w:ascii="Times New Roman" w:hAnsi="Times New Roman"/>
                <w:color w:val="000000" w:themeColor="text1"/>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EE067F" w:rsidRDefault="00E9232F" w:rsidP="00E9232F">
            <w:pPr>
              <w:spacing w:before="40" w:after="40" w:line="240" w:lineRule="auto"/>
              <w:jc w:val="both"/>
              <w:rPr>
                <w:rFonts w:ascii="Times New Roman" w:hAnsi="Times New Roman"/>
                <w:color w:val="000000" w:themeColor="text1"/>
              </w:rPr>
            </w:pPr>
            <w:r w:rsidRPr="00EE067F">
              <w:rPr>
                <w:rFonts w:ascii="Times New Roman" w:hAnsi="Times New Roman"/>
                <w:color w:val="000000" w:themeColor="text1"/>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EE067F">
              <w:rPr>
                <w:rFonts w:ascii="Times New Roman" w:hAnsi="Times New Roman"/>
                <w:color w:val="000000" w:themeColor="text1"/>
              </w:rPr>
              <w:t>.</w:t>
            </w:r>
          </w:p>
        </w:tc>
      </w:tr>
    </w:tbl>
    <w:p w:rsidR="00A03EDD" w:rsidRPr="00EE067F" w:rsidRDefault="00A03EDD" w:rsidP="00A03EDD">
      <w:pPr>
        <w:spacing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u w:val="single"/>
          <w:lang w:eastAsia="ru-RU"/>
        </w:rPr>
        <w:t>Примечание</w:t>
      </w:r>
      <w:r w:rsidRPr="00EE067F">
        <w:rPr>
          <w:rFonts w:ascii="Times New Roman" w:eastAsia="Times New Roman" w:hAnsi="Times New Roman"/>
          <w:bCs/>
          <w:color w:val="000000" w:themeColor="text1"/>
          <w:lang w:eastAsia="ru-RU"/>
        </w:rPr>
        <w:t>:</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lastRenderedPageBreak/>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10 - Производство пищевых продуктов (включая все подклассы, группы, подгруппы, виды).</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11 - Производство напитков (включая все подклассы, группы, подгруппы, виды).</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12 - Производство табачных изделий (включая все подклассы, группы, подгруппы, виды).</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46.2 - Торговля оптовая сельскохозяйственным сырьем и живыми животными.</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46.21-Торговля оптовая зерном, необработанным табаком, семенами и кормами для сельскохозяйственных животных.</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46.21.1 - Торговля оптовая зерном, семенами и кормами для животных.</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46.21.11 - Торговля оптовая зерном.</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46.21.12 - Торговля оптовая семенами, кроме семян масличных культур.</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46.21.13 - Торговля оптовая масличными семенами и маслосодержащими плодами.</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46.21.14 - Торговля оптовая кормами для сельскохозяйственных животных.</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46.21.19 - Торговля оптовая сельскохозяйственным сырьем, не включенным в другие группировки.</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46.22 - Торговля оптовая цветами и растениями.</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46.23 - Торговля оптовая живыми животными.</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46.31 - Торговля оптовая фруктами и овощами.</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46.31.1 - Торговля оптовая свежими овощами, фруктами и орехами.</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46.31.11 - Торговля оптовая свежим картофелем.</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46.31.12 - Торговля оптовая прочими свежими овощами.</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46.31.13 - Торговля оптовая свежими фруктами и орехами.</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46.32 - Торговля оптовая мясом и мясными продуктами.</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46.32.1 - Торговля оптовая мясом и мясом птицы, включая субпродукты.</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46.32.2 - Торговля оптовая продуктами из мяса и мяса птицы.</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46.32.3 - Торговля оптовая консервами из мяса и мяса птицы.</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46.33 - Торговля оптовая молочными продуктами, яйцами и пищевыми маслами и жирами.</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46.33.1 - Торговля оптовая молочными продуктами.</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46.33.2 - Торговля оптовая яйцами.</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46.33.3 - Торговля оптовая пищевыми маслами и жирами.</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47.21 - Торговля розничная фруктами и овощами в специализированных магазинах.</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47.21.1 - Торговля розничная свежими фруктами, овощами, картофелем и орехами в специализированных магазинах.</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47.21.2 - Торговля розничная консервированными фруктами и овощами и орехами в специализированных магазинах.</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47.22 - Торговля розничная мясом и мясными продуктами в специализированных магазинах.</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47.22.1 - Торговля розничная мясом и мясом птицы, включая субпродукты в специализированных магазинах.</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47.22.2 - Торговля розничная продуктами из мяса и мяса птицы в специализированных магазинах.</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47.22.3 - Торговля розничная консервами из мяса и мяса птицы в специализированных магазинах.</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47.29.1 - Торговля розничная молочными продуктами и яйцами в специализированных магазинах.</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47.29.11 - Торговля розничная молочными продуктами в специализированных магазинах.</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47.29.12 - Торговля розничная яйцами в специализированных магазинах.</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47.29.2 - Торговля розничная пищевыми маслами и жирами в специализированных магазинах.</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47.29.21 - Торговля розничная животными маслами и жирами в специализированных магазинах.</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47.29.22 - Торговля розничная растительными</w:t>
      </w:r>
    </w:p>
    <w:p w:rsidR="00A03EDD" w:rsidRPr="00EE067F" w:rsidRDefault="00A03EDD" w:rsidP="00A03EDD">
      <w:pPr>
        <w:tabs>
          <w:tab w:val="left" w:pos="426"/>
          <w:tab w:val="left" w:pos="1080"/>
        </w:tabs>
        <w:spacing w:after="0" w:line="240" w:lineRule="auto"/>
        <w:jc w:val="both"/>
        <w:rPr>
          <w:rFonts w:ascii="Times New Roman" w:eastAsia="Times New Roman" w:hAnsi="Times New Roman"/>
          <w:bCs/>
          <w:color w:val="000000" w:themeColor="text1"/>
          <w:u w:val="single"/>
          <w:lang w:eastAsia="ru-RU"/>
        </w:rPr>
      </w:pPr>
      <w:r w:rsidRPr="00EE067F">
        <w:rPr>
          <w:rFonts w:ascii="Times New Roman" w:eastAsia="Times New Roman" w:hAnsi="Times New Roman"/>
          <w:bCs/>
          <w:color w:val="000000" w:themeColor="text1"/>
          <w:u w:val="single"/>
          <w:lang w:eastAsia="ru-RU"/>
        </w:rPr>
        <w:br w:type="page"/>
      </w:r>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 w:name="_Toc53579154"/>
      <w:bookmarkStart w:id="6" w:name="_Toc91764879"/>
      <w:r w:rsidRPr="00EE067F">
        <w:rPr>
          <w:rFonts w:ascii="Times New Roman" w:eastAsia="Times New Roman" w:hAnsi="Times New Roman"/>
          <w:b/>
          <w:bCs/>
          <w:color w:val="000000" w:themeColor="text1"/>
          <w:sz w:val="24"/>
          <w:szCs w:val="24"/>
          <w:lang w:eastAsia="ru-RU"/>
        </w:rPr>
        <w:lastRenderedPageBreak/>
        <w:t>3. Выполнение функций агента валютного контроля</w:t>
      </w:r>
      <w:bookmarkEnd w:id="5"/>
      <w:bookmarkEnd w:id="6"/>
      <w:r w:rsidRPr="00EE067F">
        <w:rPr>
          <w:rFonts w:ascii="Times New Roman" w:eastAsia="Times New Roman" w:hAnsi="Times New Roman"/>
          <w:b/>
          <w:bCs/>
          <w:color w:val="000000" w:themeColor="text1"/>
          <w:sz w:val="24"/>
          <w:szCs w:val="24"/>
          <w:lang w:eastAsia="ru-RU"/>
        </w:rPr>
        <w:t xml:space="preserve"> </w:t>
      </w:r>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7" w:name="_Toc53579155"/>
      <w:bookmarkStart w:id="8" w:name="_Toc91764880"/>
      <w:r w:rsidRPr="00EE067F">
        <w:rPr>
          <w:rFonts w:ascii="Times New Roman" w:eastAsia="Times New Roman" w:hAnsi="Times New Roman"/>
          <w:b/>
          <w:bCs/>
          <w:color w:val="000000" w:themeColor="text1"/>
          <w:sz w:val="24"/>
          <w:szCs w:val="24"/>
          <w:lang w:eastAsia="ru-RU"/>
        </w:rPr>
        <w:t>(</w:t>
      </w:r>
      <w:r w:rsidRPr="00EE067F">
        <w:rPr>
          <w:rFonts w:ascii="Times New Roman" w:eastAsia="Times New Roman" w:hAnsi="Times New Roman"/>
          <w:bCs/>
          <w:color w:val="000000" w:themeColor="text1"/>
          <w:sz w:val="24"/>
          <w:szCs w:val="24"/>
          <w:lang w:eastAsia="ru-RU"/>
        </w:rPr>
        <w:t>размер тарифов указан без учета НДС)*</w:t>
      </w:r>
      <w:bookmarkEnd w:id="7"/>
      <w:bookmarkEnd w:id="8"/>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F46878" w:rsidRPr="00EE067F" w:rsidTr="008B0265">
        <w:tc>
          <w:tcPr>
            <w:tcW w:w="880" w:type="dxa"/>
            <w:shd w:val="clear" w:color="auto" w:fill="auto"/>
            <w:vAlign w:val="center"/>
          </w:tcPr>
          <w:p w:rsidR="00A03EDD" w:rsidRPr="00EE067F" w:rsidRDefault="00A03EDD" w:rsidP="008B0265">
            <w:pPr>
              <w:jc w:val="center"/>
              <w:rPr>
                <w:rFonts w:ascii="Times New Roman" w:hAnsi="Times New Roman"/>
                <w:b/>
                <w:color w:val="000000" w:themeColor="text1"/>
                <w:sz w:val="24"/>
                <w:szCs w:val="24"/>
              </w:rPr>
            </w:pPr>
            <w:r w:rsidRPr="00EE067F">
              <w:rPr>
                <w:rFonts w:ascii="Times New Roman" w:hAnsi="Times New Roman"/>
                <w:b/>
                <w:color w:val="000000" w:themeColor="text1"/>
                <w:sz w:val="24"/>
                <w:szCs w:val="24"/>
              </w:rPr>
              <w:t>№ п/п</w:t>
            </w:r>
          </w:p>
        </w:tc>
        <w:tc>
          <w:tcPr>
            <w:tcW w:w="2835" w:type="dxa"/>
            <w:shd w:val="clear" w:color="auto" w:fill="auto"/>
            <w:vAlign w:val="center"/>
          </w:tcPr>
          <w:p w:rsidR="00A03EDD" w:rsidRPr="00EE067F" w:rsidRDefault="00A03EDD" w:rsidP="008B0265">
            <w:pPr>
              <w:jc w:val="center"/>
              <w:rPr>
                <w:rFonts w:ascii="Times New Roman" w:hAnsi="Times New Roman"/>
                <w:b/>
                <w:color w:val="000000" w:themeColor="text1"/>
                <w:sz w:val="24"/>
                <w:szCs w:val="24"/>
              </w:rPr>
            </w:pPr>
            <w:r w:rsidRPr="00EE067F">
              <w:rPr>
                <w:rFonts w:ascii="Times New Roman" w:hAnsi="Times New Roman"/>
                <w:b/>
                <w:color w:val="000000" w:themeColor="text1"/>
                <w:sz w:val="24"/>
                <w:szCs w:val="24"/>
              </w:rPr>
              <w:t>Наименование услуги</w:t>
            </w:r>
          </w:p>
        </w:tc>
        <w:tc>
          <w:tcPr>
            <w:tcW w:w="2551" w:type="dxa"/>
            <w:shd w:val="clear" w:color="auto" w:fill="auto"/>
            <w:vAlign w:val="center"/>
          </w:tcPr>
          <w:p w:rsidR="00A03EDD" w:rsidRPr="00EE067F" w:rsidRDefault="00A03EDD" w:rsidP="008B0265">
            <w:pPr>
              <w:jc w:val="center"/>
              <w:rPr>
                <w:rFonts w:ascii="Times New Roman" w:hAnsi="Times New Roman"/>
                <w:b/>
                <w:color w:val="000000" w:themeColor="text1"/>
                <w:sz w:val="24"/>
                <w:szCs w:val="24"/>
              </w:rPr>
            </w:pPr>
            <w:r w:rsidRPr="00EE067F">
              <w:rPr>
                <w:rFonts w:ascii="Times New Roman" w:hAnsi="Times New Roman"/>
                <w:b/>
                <w:color w:val="000000" w:themeColor="text1"/>
                <w:sz w:val="24"/>
                <w:szCs w:val="24"/>
              </w:rPr>
              <w:t>Тариф</w:t>
            </w:r>
          </w:p>
        </w:tc>
        <w:tc>
          <w:tcPr>
            <w:tcW w:w="3260" w:type="dxa"/>
            <w:shd w:val="clear" w:color="auto" w:fill="auto"/>
            <w:vAlign w:val="center"/>
          </w:tcPr>
          <w:p w:rsidR="00A03EDD" w:rsidRPr="00EE067F" w:rsidRDefault="00A03EDD" w:rsidP="008B0265">
            <w:pPr>
              <w:jc w:val="center"/>
              <w:rPr>
                <w:rFonts w:ascii="Times New Roman" w:hAnsi="Times New Roman"/>
                <w:b/>
                <w:color w:val="000000" w:themeColor="text1"/>
                <w:sz w:val="24"/>
                <w:szCs w:val="24"/>
              </w:rPr>
            </w:pPr>
            <w:r w:rsidRPr="00EE067F">
              <w:rPr>
                <w:rFonts w:ascii="Times New Roman" w:hAnsi="Times New Roman"/>
                <w:b/>
                <w:color w:val="000000" w:themeColor="text1"/>
                <w:sz w:val="24"/>
                <w:szCs w:val="24"/>
              </w:rPr>
              <w:t>Примечание</w:t>
            </w:r>
          </w:p>
        </w:tc>
      </w:tr>
      <w:tr w:rsidR="00F46878" w:rsidRPr="00EE067F" w:rsidTr="008B0265">
        <w:tc>
          <w:tcPr>
            <w:tcW w:w="880" w:type="dxa"/>
            <w:tcBorders>
              <w:bottom w:val="single" w:sz="4" w:space="0" w:color="auto"/>
            </w:tcBorders>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lang w:val="en-US"/>
              </w:rPr>
              <w:t>3</w:t>
            </w:r>
            <w:r w:rsidRPr="00EE067F">
              <w:rPr>
                <w:rFonts w:ascii="Times New Roman" w:hAnsi="Times New Roman"/>
                <w:color w:val="000000" w:themeColor="text1"/>
                <w:sz w:val="24"/>
                <w:szCs w:val="24"/>
              </w:rPr>
              <w:t>.1.</w:t>
            </w:r>
          </w:p>
        </w:tc>
        <w:tc>
          <w:tcPr>
            <w:tcW w:w="2835" w:type="dxa"/>
            <w:tcBorders>
              <w:bottom w:val="single" w:sz="4" w:space="0" w:color="auto"/>
            </w:tcBorders>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EE067F" w:rsidRDefault="00A03EDD" w:rsidP="008B0265">
            <w:pPr>
              <w:spacing w:before="40"/>
              <w:contextualSpacing/>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0,15 % </w:t>
            </w:r>
          </w:p>
          <w:p w:rsidR="00A03EDD" w:rsidRPr="00EE067F" w:rsidRDefault="00A03EDD" w:rsidP="008B0265">
            <w:pPr>
              <w:spacing w:before="40"/>
              <w:contextualSpacing/>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минимум 500 руб., максимум 80 000 руб. для головного офиса (далее – ГО), РФ АО «Россельхозбанк» - «Центр розничного и малого бизнеса» (далее – </w:t>
            </w:r>
            <w:r w:rsidRPr="00EE067F">
              <w:rPr>
                <w:rFonts w:ascii="Times New Roman" w:hAnsi="Times New Roman"/>
                <w:bCs/>
                <w:color w:val="000000" w:themeColor="text1"/>
                <w:sz w:val="24"/>
                <w:szCs w:val="24"/>
              </w:rPr>
              <w:t>ЦРМБ</w:t>
            </w:r>
            <w:r w:rsidRPr="00EE067F">
              <w:rPr>
                <w:rFonts w:ascii="Times New Roman" w:hAnsi="Times New Roman"/>
                <w:color w:val="000000" w:themeColor="text1"/>
                <w:sz w:val="24"/>
                <w:szCs w:val="24"/>
              </w:rPr>
              <w:t>)  и РФ АО «Россельхозбанк» - «ЦКБ» (далее - ЦКБ),</w:t>
            </w:r>
          </w:p>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минимум 300 руб., максимум 80 000 руб. для других Региональных филиалов АО «Россельхозбанк» (далее - РФ Банка)  </w:t>
            </w:r>
          </w:p>
        </w:tc>
        <w:tc>
          <w:tcPr>
            <w:tcW w:w="3260" w:type="dxa"/>
            <w:tcBorders>
              <w:bottom w:val="single" w:sz="4" w:space="0" w:color="auto"/>
            </w:tcBorders>
            <w:shd w:val="clear" w:color="auto" w:fill="auto"/>
          </w:tcPr>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Комиссия взимается в срок не позднее следующего</w:t>
            </w:r>
            <w:r w:rsidRPr="00EE067F" w:rsidDel="00D23EB5">
              <w:rPr>
                <w:rFonts w:ascii="Times New Roman" w:hAnsi="Times New Roman"/>
                <w:color w:val="000000" w:themeColor="text1"/>
                <w:sz w:val="24"/>
                <w:szCs w:val="24"/>
              </w:rPr>
              <w:t xml:space="preserve"> </w:t>
            </w:r>
            <w:r w:rsidRPr="00EE067F">
              <w:rPr>
                <w:rFonts w:ascii="Times New Roman" w:hAnsi="Times New Roman"/>
                <w:color w:val="000000" w:themeColor="text1"/>
                <w:sz w:val="24"/>
                <w:szCs w:val="24"/>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EE067F" w:rsidRDefault="00A03EDD" w:rsidP="008B0265">
            <w:pPr>
              <w:tabs>
                <w:tab w:val="right" w:pos="2761"/>
              </w:tabs>
              <w:jc w:val="both"/>
              <w:rPr>
                <w:rFonts w:ascii="Times New Roman" w:hAnsi="Times New Roman"/>
                <w:color w:val="000000" w:themeColor="text1"/>
                <w:sz w:val="24"/>
                <w:szCs w:val="24"/>
              </w:rPr>
            </w:pPr>
            <w:r w:rsidRPr="00EE067F">
              <w:rPr>
                <w:rFonts w:ascii="Times New Roman" w:hAnsi="Times New Roman"/>
                <w:b/>
                <w:color w:val="000000" w:themeColor="text1"/>
                <w:sz w:val="24"/>
                <w:szCs w:val="24"/>
              </w:rPr>
              <w:t>Комиссия не взимается</w:t>
            </w:r>
            <w:r w:rsidRPr="00EE067F">
              <w:rPr>
                <w:rFonts w:ascii="Times New Roman" w:hAnsi="Times New Roman"/>
                <w:color w:val="000000" w:themeColor="text1"/>
                <w:sz w:val="24"/>
                <w:szCs w:val="24"/>
              </w:rPr>
              <w:t>:</w:t>
            </w:r>
          </w:p>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по операциям между резидентом и Банком;</w:t>
            </w:r>
          </w:p>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по операциям между резидентом и другими уполномоченными банками;</w:t>
            </w:r>
          </w:p>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 по операциям, связанным с зачислением денежных средств на расчетный и депозитный счет, открытый в Банке, перечисленных со </w:t>
            </w:r>
            <w:r w:rsidRPr="00EE067F">
              <w:rPr>
                <w:rFonts w:ascii="Times New Roman" w:hAnsi="Times New Roman"/>
                <w:color w:val="000000" w:themeColor="text1"/>
                <w:sz w:val="24"/>
                <w:szCs w:val="24"/>
              </w:rPr>
              <w:lastRenderedPageBreak/>
              <w:t>своего счета, открытого в банке-нерезиденте;</w:t>
            </w:r>
          </w:p>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 </w:t>
            </w:r>
            <w:r w:rsidRPr="00EE067F">
              <w:rPr>
                <w:rFonts w:ascii="Times New Roman" w:hAnsi="Times New Roman"/>
                <w:bCs/>
                <w:color w:val="000000" w:themeColor="text1"/>
                <w:sz w:val="24"/>
                <w:szCs w:val="24"/>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F46878" w:rsidRPr="00EE067F" w:rsidTr="008B0265">
        <w:tc>
          <w:tcPr>
            <w:tcW w:w="880" w:type="dxa"/>
            <w:tcBorders>
              <w:bottom w:val="nil"/>
            </w:tcBorders>
            <w:shd w:val="clear" w:color="auto" w:fill="auto"/>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lastRenderedPageBreak/>
              <w:t>3.2.</w:t>
            </w:r>
          </w:p>
        </w:tc>
        <w:tc>
          <w:tcPr>
            <w:tcW w:w="2835" w:type="dxa"/>
            <w:tcBorders>
              <w:bottom w:val="nil"/>
            </w:tcBorders>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EE067F" w:rsidRDefault="00A03EDD" w:rsidP="008B0265">
            <w:pPr>
              <w:spacing w:before="40"/>
              <w:contextualSpacing/>
              <w:jc w:val="center"/>
              <w:rPr>
                <w:rFonts w:ascii="Times New Roman" w:hAnsi="Times New Roman"/>
                <w:color w:val="000000" w:themeColor="text1"/>
                <w:sz w:val="24"/>
                <w:szCs w:val="24"/>
              </w:rPr>
            </w:pPr>
          </w:p>
        </w:tc>
        <w:tc>
          <w:tcPr>
            <w:tcW w:w="3260" w:type="dxa"/>
            <w:tcBorders>
              <w:bottom w:val="nil"/>
            </w:tcBorders>
            <w:shd w:val="clear" w:color="auto" w:fill="auto"/>
          </w:tcPr>
          <w:p w:rsidR="00A03EDD" w:rsidRPr="00EE067F" w:rsidRDefault="00A03EDD" w:rsidP="008B0265">
            <w:pPr>
              <w:tabs>
                <w:tab w:val="left" w:pos="269"/>
              </w:tabs>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Комиссия взимается в срок не позднее следующего рабочего дня после дня оказания услуги***</w:t>
            </w:r>
          </w:p>
          <w:p w:rsidR="00A03EDD" w:rsidRPr="00EE067F" w:rsidRDefault="00A03EDD" w:rsidP="008B0265">
            <w:pPr>
              <w:tabs>
                <w:tab w:val="left" w:pos="269"/>
              </w:tabs>
              <w:jc w:val="both"/>
              <w:rPr>
                <w:rFonts w:ascii="Times New Roman" w:hAnsi="Times New Roman"/>
                <w:color w:val="000000" w:themeColor="text1"/>
                <w:sz w:val="24"/>
                <w:szCs w:val="24"/>
              </w:rPr>
            </w:pPr>
          </w:p>
        </w:tc>
      </w:tr>
      <w:tr w:rsidR="00F46878" w:rsidRPr="00EE067F" w:rsidTr="008B0265">
        <w:tc>
          <w:tcPr>
            <w:tcW w:w="880" w:type="dxa"/>
            <w:tcBorders>
              <w:top w:val="nil"/>
              <w:left w:val="single" w:sz="4" w:space="0" w:color="auto"/>
              <w:bottom w:val="nil"/>
              <w:right w:val="single" w:sz="4" w:space="0" w:color="auto"/>
            </w:tcBorders>
            <w:shd w:val="clear" w:color="auto" w:fill="auto"/>
          </w:tcPr>
          <w:p w:rsidR="00A03EDD" w:rsidRPr="00EE067F"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EE067F" w:rsidRDefault="00A03EDD" w:rsidP="008B0265">
            <w:pPr>
              <w:tabs>
                <w:tab w:val="left" w:pos="269"/>
              </w:tabs>
              <w:jc w:val="both"/>
              <w:rPr>
                <w:rFonts w:ascii="Times New Roman" w:hAnsi="Times New Roman"/>
                <w:color w:val="000000" w:themeColor="text1"/>
                <w:sz w:val="24"/>
                <w:szCs w:val="24"/>
              </w:rPr>
            </w:pPr>
          </w:p>
        </w:tc>
      </w:tr>
      <w:tr w:rsidR="00F46878" w:rsidRPr="00EE067F" w:rsidTr="008B0265">
        <w:tc>
          <w:tcPr>
            <w:tcW w:w="880" w:type="dxa"/>
            <w:tcBorders>
              <w:top w:val="nil"/>
              <w:left w:val="single" w:sz="4" w:space="0" w:color="auto"/>
              <w:bottom w:val="single" w:sz="4" w:space="0" w:color="auto"/>
              <w:right w:val="single" w:sz="4" w:space="0" w:color="auto"/>
            </w:tcBorders>
            <w:shd w:val="clear" w:color="auto" w:fill="auto"/>
          </w:tcPr>
          <w:p w:rsidR="00A03EDD" w:rsidRPr="00EE067F"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EE067F" w:rsidRDefault="00A03EDD" w:rsidP="008B0265">
            <w:pPr>
              <w:tabs>
                <w:tab w:val="left" w:pos="269"/>
              </w:tabs>
              <w:jc w:val="both"/>
              <w:rPr>
                <w:rFonts w:ascii="Times New Roman" w:hAnsi="Times New Roman"/>
                <w:color w:val="000000" w:themeColor="text1"/>
                <w:sz w:val="24"/>
                <w:szCs w:val="24"/>
              </w:rPr>
            </w:pPr>
          </w:p>
        </w:tc>
      </w:tr>
      <w:tr w:rsidR="00F46878" w:rsidRPr="00EE067F" w:rsidTr="008B0265">
        <w:tc>
          <w:tcPr>
            <w:tcW w:w="880" w:type="dxa"/>
            <w:tcBorders>
              <w:top w:val="single" w:sz="4" w:space="0" w:color="auto"/>
              <w:bottom w:val="single" w:sz="4" w:space="0" w:color="auto"/>
            </w:tcBorders>
            <w:shd w:val="clear" w:color="auto" w:fill="auto"/>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3.3.</w:t>
            </w:r>
          </w:p>
        </w:tc>
        <w:tc>
          <w:tcPr>
            <w:tcW w:w="8646" w:type="dxa"/>
            <w:gridSpan w:val="3"/>
            <w:tcBorders>
              <w:top w:val="single" w:sz="4" w:space="0" w:color="auto"/>
              <w:bottom w:val="single" w:sz="4" w:space="0" w:color="auto"/>
            </w:tcBorders>
            <w:shd w:val="clear" w:color="auto" w:fill="auto"/>
          </w:tcPr>
          <w:p w:rsidR="00A03EDD" w:rsidRPr="00EE067F" w:rsidRDefault="00A03EDD" w:rsidP="008B0265">
            <w:pPr>
              <w:tabs>
                <w:tab w:val="left" w:pos="269"/>
              </w:tabs>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Постановка контракта (кредитного договора) на учет</w:t>
            </w:r>
          </w:p>
        </w:tc>
      </w:tr>
      <w:tr w:rsidR="00F46878" w:rsidRPr="00EE067F"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Постановка контракта (кредитного договора) на учет/внесение изменений в раздел </w:t>
            </w:r>
            <w:r w:rsidRPr="00EE067F">
              <w:rPr>
                <w:rFonts w:ascii="Times New Roman" w:hAnsi="Times New Roman"/>
                <w:color w:val="000000" w:themeColor="text1"/>
                <w:sz w:val="24"/>
                <w:szCs w:val="24"/>
                <w:lang w:val="en-US"/>
              </w:rPr>
              <w:t>I</w:t>
            </w:r>
            <w:r w:rsidRPr="00EE067F">
              <w:rPr>
                <w:rFonts w:ascii="Times New Roman" w:hAnsi="Times New Roman"/>
                <w:color w:val="000000" w:themeColor="text1"/>
                <w:sz w:val="24"/>
                <w:szCs w:val="24"/>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Не взимается</w:t>
            </w:r>
          </w:p>
        </w:tc>
        <w:tc>
          <w:tcPr>
            <w:tcW w:w="3260" w:type="dxa"/>
            <w:tcBorders>
              <w:top w:val="single" w:sz="4" w:space="0" w:color="auto"/>
            </w:tcBorders>
            <w:shd w:val="clear" w:color="auto" w:fill="auto"/>
          </w:tcPr>
          <w:p w:rsidR="00A03EDD" w:rsidRPr="00EE067F" w:rsidRDefault="00A03EDD" w:rsidP="008B0265">
            <w:pPr>
              <w:rPr>
                <w:rFonts w:ascii="Times New Roman" w:hAnsi="Times New Roman"/>
                <w:b/>
                <w:color w:val="000000" w:themeColor="text1"/>
                <w:sz w:val="24"/>
                <w:szCs w:val="24"/>
              </w:rPr>
            </w:pPr>
            <w:r w:rsidRPr="00EE067F">
              <w:rPr>
                <w:rFonts w:ascii="Times New Roman" w:hAnsi="Times New Roman"/>
                <w:bCs/>
                <w:color w:val="000000" w:themeColor="text1"/>
                <w:sz w:val="24"/>
                <w:szCs w:val="24"/>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F46878" w:rsidRPr="00EE067F" w:rsidTr="008B0265">
        <w:tc>
          <w:tcPr>
            <w:tcW w:w="880" w:type="dxa"/>
            <w:tcBorders>
              <w:top w:val="single" w:sz="4" w:space="0" w:color="auto"/>
              <w:bottom w:val="single" w:sz="4" w:space="0" w:color="auto"/>
            </w:tcBorders>
            <w:shd w:val="clear" w:color="auto" w:fill="auto"/>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3.3.2.</w:t>
            </w:r>
          </w:p>
        </w:tc>
        <w:tc>
          <w:tcPr>
            <w:tcW w:w="2835" w:type="dxa"/>
            <w:tcBorders>
              <w:top w:val="single" w:sz="4" w:space="0" w:color="auto"/>
              <w:bottom w:val="single" w:sz="4" w:space="0" w:color="auto"/>
            </w:tcBorders>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1 500 руб.</w:t>
            </w:r>
          </w:p>
        </w:tc>
        <w:tc>
          <w:tcPr>
            <w:tcW w:w="3260" w:type="dxa"/>
            <w:tcBorders>
              <w:bottom w:val="single" w:sz="4" w:space="0" w:color="auto"/>
            </w:tcBorders>
            <w:shd w:val="clear" w:color="auto" w:fill="auto"/>
          </w:tcPr>
          <w:p w:rsidR="00A03EDD" w:rsidRPr="00EE067F" w:rsidRDefault="00A03EDD" w:rsidP="008B0265">
            <w:pPr>
              <w:tabs>
                <w:tab w:val="left" w:pos="269"/>
              </w:tabs>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Комиссия взимается в срок не позднее следующего рабочего дня после дня оказания услуги***</w:t>
            </w:r>
          </w:p>
        </w:tc>
      </w:tr>
      <w:tr w:rsidR="00F46878" w:rsidRPr="00EE067F" w:rsidTr="008B0265">
        <w:tc>
          <w:tcPr>
            <w:tcW w:w="880" w:type="dxa"/>
            <w:tcBorders>
              <w:top w:val="single" w:sz="4" w:space="0" w:color="auto"/>
              <w:bottom w:val="single" w:sz="4" w:space="0" w:color="auto"/>
            </w:tcBorders>
            <w:shd w:val="clear" w:color="auto" w:fill="auto"/>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3.3.3</w:t>
            </w:r>
          </w:p>
        </w:tc>
        <w:tc>
          <w:tcPr>
            <w:tcW w:w="2835" w:type="dxa"/>
            <w:tcBorders>
              <w:top w:val="single" w:sz="4" w:space="0" w:color="auto"/>
              <w:bottom w:val="single" w:sz="4" w:space="0" w:color="auto"/>
            </w:tcBorders>
            <w:shd w:val="clear" w:color="auto" w:fill="auto"/>
          </w:tcPr>
          <w:p w:rsidR="00A03EDD" w:rsidRPr="00EE067F" w:rsidRDefault="00A03EDD" w:rsidP="008B0265">
            <w:pPr>
              <w:spacing w:after="0" w:line="240" w:lineRule="auto"/>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Предоставление по запросу клиента ведомости банковского контроля, в том числе информации о внесении изменений в </w:t>
            </w:r>
            <w:r w:rsidRPr="00EE067F">
              <w:rPr>
                <w:rFonts w:ascii="Times New Roman" w:hAnsi="Times New Roman"/>
                <w:color w:val="000000" w:themeColor="text1"/>
                <w:sz w:val="24"/>
                <w:szCs w:val="24"/>
                <w:lang w:val="en-US"/>
              </w:rPr>
              <w:t>I</w:t>
            </w:r>
            <w:r w:rsidRPr="00EE067F">
              <w:rPr>
                <w:rFonts w:ascii="Times New Roman" w:hAnsi="Times New Roman"/>
                <w:color w:val="000000" w:themeColor="text1"/>
                <w:sz w:val="24"/>
                <w:szCs w:val="24"/>
              </w:rPr>
              <w:t xml:space="preserve"> раздел ведомости банковского контроля: </w:t>
            </w:r>
          </w:p>
          <w:p w:rsidR="00A03EDD" w:rsidRPr="00EE067F" w:rsidRDefault="00A03EDD" w:rsidP="008B0265">
            <w:pPr>
              <w:spacing w:after="0" w:line="240" w:lineRule="auto"/>
              <w:rPr>
                <w:rFonts w:ascii="Times New Roman" w:hAnsi="Times New Roman"/>
                <w:color w:val="000000" w:themeColor="text1"/>
                <w:sz w:val="24"/>
                <w:szCs w:val="24"/>
              </w:rPr>
            </w:pPr>
            <w:r w:rsidRPr="00EE067F">
              <w:rPr>
                <w:rFonts w:ascii="Times New Roman" w:hAnsi="Times New Roman"/>
                <w:color w:val="000000" w:themeColor="text1"/>
                <w:sz w:val="24"/>
                <w:szCs w:val="24"/>
              </w:rPr>
              <w:t>- с использованием системы дистанционного банковского обслуживания;</w:t>
            </w:r>
          </w:p>
          <w:p w:rsidR="00A03EDD" w:rsidRPr="00EE067F" w:rsidRDefault="00A03EDD" w:rsidP="008B0265">
            <w:pPr>
              <w:spacing w:after="0" w:line="240" w:lineRule="auto"/>
              <w:rPr>
                <w:rFonts w:ascii="Times New Roman" w:hAnsi="Times New Roman"/>
                <w:color w:val="000000" w:themeColor="text1"/>
                <w:sz w:val="24"/>
                <w:szCs w:val="24"/>
              </w:rPr>
            </w:pPr>
          </w:p>
          <w:p w:rsidR="00A03EDD" w:rsidRPr="00EE067F" w:rsidRDefault="00A03EDD" w:rsidP="008B0265">
            <w:pPr>
              <w:spacing w:after="0" w:line="240" w:lineRule="auto"/>
              <w:rPr>
                <w:rFonts w:ascii="Times New Roman" w:hAnsi="Times New Roman"/>
                <w:color w:val="000000" w:themeColor="text1"/>
                <w:sz w:val="24"/>
                <w:szCs w:val="24"/>
              </w:rPr>
            </w:pPr>
            <w:r w:rsidRPr="00EE067F">
              <w:rPr>
                <w:rFonts w:ascii="Times New Roman" w:hAnsi="Times New Roman"/>
                <w:color w:val="000000" w:themeColor="text1"/>
                <w:sz w:val="24"/>
                <w:szCs w:val="24"/>
              </w:rPr>
              <w:t>- на бумажном носителе</w:t>
            </w:r>
          </w:p>
          <w:p w:rsidR="00A03EDD" w:rsidRPr="00EE067F" w:rsidRDefault="00A03EDD" w:rsidP="008B0265">
            <w:pPr>
              <w:spacing w:after="0" w:line="240" w:lineRule="auto"/>
              <w:rPr>
                <w:rFonts w:ascii="Times New Roman" w:hAnsi="Times New Roman"/>
                <w:color w:val="000000" w:themeColor="text1"/>
                <w:sz w:val="24"/>
                <w:szCs w:val="24"/>
              </w:rPr>
            </w:pPr>
          </w:p>
        </w:tc>
        <w:tc>
          <w:tcPr>
            <w:tcW w:w="2551" w:type="dxa"/>
            <w:tcBorders>
              <w:top w:val="single" w:sz="4" w:space="0" w:color="auto"/>
              <w:bottom w:val="single" w:sz="4" w:space="0" w:color="auto"/>
            </w:tcBorders>
            <w:shd w:val="clear" w:color="auto" w:fill="auto"/>
          </w:tcPr>
          <w:p w:rsidR="00A03EDD" w:rsidRPr="00EE067F" w:rsidRDefault="00A03EDD" w:rsidP="008B0265">
            <w:pPr>
              <w:spacing w:after="0" w:line="240" w:lineRule="auto"/>
              <w:jc w:val="center"/>
              <w:rPr>
                <w:rFonts w:ascii="Times New Roman" w:hAnsi="Times New Roman"/>
                <w:color w:val="000000" w:themeColor="text1"/>
                <w:sz w:val="24"/>
                <w:szCs w:val="24"/>
              </w:rPr>
            </w:pPr>
          </w:p>
          <w:p w:rsidR="00A03EDD" w:rsidRPr="00EE067F" w:rsidRDefault="00A03EDD" w:rsidP="008B0265">
            <w:pPr>
              <w:spacing w:after="0" w:line="240" w:lineRule="auto"/>
              <w:jc w:val="center"/>
              <w:rPr>
                <w:rFonts w:ascii="Times New Roman" w:hAnsi="Times New Roman"/>
                <w:color w:val="000000" w:themeColor="text1"/>
                <w:sz w:val="24"/>
                <w:szCs w:val="24"/>
              </w:rPr>
            </w:pPr>
          </w:p>
          <w:p w:rsidR="00A03EDD" w:rsidRPr="00EE067F" w:rsidRDefault="00A03EDD" w:rsidP="008B0265">
            <w:pPr>
              <w:spacing w:after="0" w:line="240" w:lineRule="auto"/>
              <w:jc w:val="center"/>
              <w:rPr>
                <w:rFonts w:ascii="Times New Roman" w:hAnsi="Times New Roman"/>
                <w:color w:val="000000" w:themeColor="text1"/>
                <w:sz w:val="24"/>
                <w:szCs w:val="24"/>
              </w:rPr>
            </w:pPr>
          </w:p>
          <w:p w:rsidR="00A03EDD" w:rsidRPr="00EE067F" w:rsidRDefault="00A03EDD" w:rsidP="008B0265">
            <w:pPr>
              <w:spacing w:after="0" w:line="240" w:lineRule="auto"/>
              <w:jc w:val="center"/>
              <w:rPr>
                <w:rFonts w:ascii="Times New Roman" w:hAnsi="Times New Roman"/>
                <w:color w:val="000000" w:themeColor="text1"/>
                <w:sz w:val="24"/>
                <w:szCs w:val="24"/>
              </w:rPr>
            </w:pPr>
          </w:p>
          <w:p w:rsidR="00A03EDD" w:rsidRPr="00EE067F" w:rsidRDefault="00A03EDD" w:rsidP="008B0265">
            <w:pPr>
              <w:spacing w:after="0" w:line="240" w:lineRule="auto"/>
              <w:jc w:val="center"/>
              <w:rPr>
                <w:rFonts w:ascii="Times New Roman" w:hAnsi="Times New Roman"/>
                <w:color w:val="000000" w:themeColor="text1"/>
                <w:sz w:val="24"/>
                <w:szCs w:val="24"/>
              </w:rPr>
            </w:pPr>
          </w:p>
          <w:p w:rsidR="00A03EDD" w:rsidRPr="00EE067F" w:rsidRDefault="00A03EDD" w:rsidP="008B0265">
            <w:pPr>
              <w:spacing w:after="0" w:line="240" w:lineRule="auto"/>
              <w:jc w:val="center"/>
              <w:rPr>
                <w:rFonts w:ascii="Times New Roman" w:hAnsi="Times New Roman"/>
                <w:color w:val="000000" w:themeColor="text1"/>
                <w:sz w:val="24"/>
                <w:szCs w:val="24"/>
              </w:rPr>
            </w:pPr>
          </w:p>
          <w:p w:rsidR="00A03EDD" w:rsidRPr="00EE067F" w:rsidRDefault="00A03EDD" w:rsidP="008B0265">
            <w:pPr>
              <w:spacing w:after="0" w:line="240" w:lineRule="auto"/>
              <w:jc w:val="center"/>
              <w:rPr>
                <w:rFonts w:ascii="Times New Roman" w:hAnsi="Times New Roman"/>
                <w:color w:val="000000" w:themeColor="text1"/>
                <w:sz w:val="24"/>
                <w:szCs w:val="24"/>
              </w:rPr>
            </w:pPr>
          </w:p>
          <w:p w:rsidR="00A03EDD" w:rsidRPr="00EE067F" w:rsidRDefault="00A03EDD" w:rsidP="008B0265">
            <w:pPr>
              <w:spacing w:after="0" w:line="240" w:lineRule="auto"/>
              <w:jc w:val="center"/>
              <w:rPr>
                <w:rFonts w:ascii="Times New Roman" w:hAnsi="Times New Roman"/>
                <w:color w:val="000000" w:themeColor="text1"/>
                <w:sz w:val="24"/>
                <w:szCs w:val="24"/>
              </w:rPr>
            </w:pPr>
          </w:p>
          <w:p w:rsidR="00A03EDD" w:rsidRPr="00EE067F" w:rsidRDefault="00A03EDD" w:rsidP="008B0265">
            <w:pPr>
              <w:spacing w:after="0" w:line="240" w:lineRule="auto"/>
              <w:jc w:val="center"/>
              <w:rPr>
                <w:rFonts w:ascii="Times New Roman" w:hAnsi="Times New Roman"/>
                <w:color w:val="000000" w:themeColor="text1"/>
                <w:sz w:val="24"/>
                <w:szCs w:val="24"/>
              </w:rPr>
            </w:pPr>
          </w:p>
          <w:p w:rsidR="00A03EDD" w:rsidRPr="00EE067F" w:rsidRDefault="00A03EDD" w:rsidP="008B0265">
            <w:pPr>
              <w:spacing w:after="0" w:line="240" w:lineRule="auto"/>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Не взимается</w:t>
            </w:r>
          </w:p>
          <w:p w:rsidR="00A03EDD" w:rsidRPr="00EE067F" w:rsidRDefault="00A03EDD" w:rsidP="008B0265">
            <w:pPr>
              <w:spacing w:after="0" w:line="240" w:lineRule="auto"/>
              <w:jc w:val="center"/>
              <w:rPr>
                <w:rFonts w:ascii="Times New Roman" w:hAnsi="Times New Roman"/>
                <w:color w:val="000000" w:themeColor="text1"/>
                <w:sz w:val="24"/>
                <w:szCs w:val="24"/>
              </w:rPr>
            </w:pPr>
          </w:p>
          <w:p w:rsidR="00A03EDD" w:rsidRPr="00EE067F" w:rsidRDefault="00A03EDD" w:rsidP="008B0265">
            <w:pPr>
              <w:spacing w:after="0" w:line="240" w:lineRule="auto"/>
              <w:jc w:val="center"/>
              <w:rPr>
                <w:rFonts w:ascii="Times New Roman" w:hAnsi="Times New Roman"/>
                <w:color w:val="000000" w:themeColor="text1"/>
                <w:sz w:val="24"/>
                <w:szCs w:val="24"/>
              </w:rPr>
            </w:pPr>
          </w:p>
          <w:p w:rsidR="00A03EDD" w:rsidRPr="00EE067F" w:rsidRDefault="00A03EDD" w:rsidP="008B0265">
            <w:pPr>
              <w:spacing w:after="0" w:line="240" w:lineRule="auto"/>
              <w:jc w:val="center"/>
              <w:rPr>
                <w:rFonts w:ascii="Times New Roman" w:hAnsi="Times New Roman"/>
                <w:color w:val="000000" w:themeColor="text1"/>
                <w:sz w:val="24"/>
                <w:szCs w:val="24"/>
              </w:rPr>
            </w:pPr>
          </w:p>
          <w:p w:rsidR="00A03EDD" w:rsidRPr="00EE067F" w:rsidRDefault="00A03EDD" w:rsidP="008B0265">
            <w:pPr>
              <w:spacing w:after="0" w:line="240" w:lineRule="auto"/>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500 руб. за одну ведомость банковского контроля</w:t>
            </w:r>
          </w:p>
          <w:p w:rsidR="00A03EDD" w:rsidRPr="00EE067F" w:rsidRDefault="00A03EDD" w:rsidP="008B0265">
            <w:pPr>
              <w:spacing w:after="0" w:line="240" w:lineRule="auto"/>
              <w:jc w:val="center"/>
              <w:rPr>
                <w:rFonts w:ascii="Times New Roman" w:hAnsi="Times New Roman"/>
                <w:color w:val="000000" w:themeColor="text1"/>
                <w:sz w:val="24"/>
                <w:szCs w:val="24"/>
              </w:rPr>
            </w:pPr>
          </w:p>
        </w:tc>
        <w:tc>
          <w:tcPr>
            <w:tcW w:w="3260" w:type="dxa"/>
            <w:tcBorders>
              <w:bottom w:val="single" w:sz="4" w:space="0" w:color="auto"/>
            </w:tcBorders>
            <w:shd w:val="clear" w:color="auto" w:fill="auto"/>
          </w:tcPr>
          <w:p w:rsidR="00A03EDD" w:rsidRPr="00EE067F" w:rsidRDefault="00A03EDD" w:rsidP="008B0265">
            <w:pPr>
              <w:tabs>
                <w:tab w:val="left" w:pos="269"/>
              </w:tabs>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Комиссия взимается в срок не позднее следующего рабочего дня после дня оказания</w:t>
            </w:r>
            <w:r w:rsidRPr="00EE067F">
              <w:rPr>
                <w:rFonts w:ascii="Times New Roman" w:hAnsi="Times New Roman"/>
                <w:bCs/>
                <w:color w:val="000000" w:themeColor="text1"/>
                <w:sz w:val="24"/>
                <w:szCs w:val="24"/>
              </w:rPr>
              <w:t xml:space="preserve"> услуги***</w:t>
            </w:r>
          </w:p>
        </w:tc>
      </w:tr>
      <w:tr w:rsidR="00F46878" w:rsidRPr="00EE067F" w:rsidTr="008B0265">
        <w:tc>
          <w:tcPr>
            <w:tcW w:w="880" w:type="dxa"/>
            <w:tcBorders>
              <w:top w:val="single" w:sz="4" w:space="0" w:color="auto"/>
              <w:bottom w:val="single" w:sz="4" w:space="0" w:color="auto"/>
            </w:tcBorders>
            <w:shd w:val="clear" w:color="auto" w:fill="auto"/>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lang w:eastAsia="x-none"/>
              </w:rPr>
              <w:t>3.3.4</w:t>
            </w:r>
          </w:p>
        </w:tc>
        <w:tc>
          <w:tcPr>
            <w:tcW w:w="2835" w:type="dxa"/>
            <w:tcBorders>
              <w:top w:val="single" w:sz="4" w:space="0" w:color="auto"/>
              <w:bottom w:val="single" w:sz="4" w:space="0" w:color="auto"/>
            </w:tcBorders>
            <w:shd w:val="clear" w:color="auto" w:fill="auto"/>
          </w:tcPr>
          <w:p w:rsidR="00A03EDD" w:rsidRPr="00EE067F" w:rsidRDefault="00A03EDD" w:rsidP="008B0265">
            <w:pPr>
              <w:spacing w:after="0" w:line="240" w:lineRule="auto"/>
              <w:rPr>
                <w:rFonts w:ascii="Times New Roman" w:hAnsi="Times New Roman"/>
                <w:color w:val="000000" w:themeColor="text1"/>
              </w:rPr>
            </w:pPr>
            <w:r w:rsidRPr="00EE067F">
              <w:rPr>
                <w:rFonts w:ascii="Times New Roman" w:hAnsi="Times New Roman"/>
                <w:color w:val="000000" w:themeColor="text1"/>
              </w:rPr>
              <w:t>Постановка контракта (кредитного договора) на учет на условиях срочности</w:t>
            </w:r>
          </w:p>
          <w:p w:rsidR="00A03EDD" w:rsidRPr="00EE067F" w:rsidRDefault="00A03EDD" w:rsidP="008B0265">
            <w:pPr>
              <w:spacing w:after="0" w:line="240" w:lineRule="auto"/>
              <w:rPr>
                <w:rFonts w:ascii="Times New Roman" w:hAnsi="Times New Roman"/>
                <w:color w:val="000000" w:themeColor="text1"/>
                <w:sz w:val="24"/>
                <w:szCs w:val="24"/>
              </w:rPr>
            </w:pPr>
          </w:p>
        </w:tc>
        <w:tc>
          <w:tcPr>
            <w:tcW w:w="2551" w:type="dxa"/>
            <w:tcBorders>
              <w:top w:val="single" w:sz="4" w:space="0" w:color="auto"/>
              <w:bottom w:val="single" w:sz="4" w:space="0" w:color="auto"/>
            </w:tcBorders>
            <w:shd w:val="clear" w:color="auto" w:fill="auto"/>
            <w:vAlign w:val="center"/>
          </w:tcPr>
          <w:p w:rsidR="00A03EDD" w:rsidRPr="00EE067F" w:rsidRDefault="00A03EDD" w:rsidP="008B0265">
            <w:pPr>
              <w:spacing w:after="0" w:line="240" w:lineRule="auto"/>
              <w:jc w:val="center"/>
              <w:rPr>
                <w:rFonts w:ascii="Times New Roman" w:hAnsi="Times New Roman"/>
                <w:color w:val="000000" w:themeColor="text1"/>
                <w:sz w:val="24"/>
                <w:szCs w:val="24"/>
              </w:rPr>
            </w:pPr>
          </w:p>
        </w:tc>
        <w:tc>
          <w:tcPr>
            <w:tcW w:w="3260" w:type="dxa"/>
            <w:vMerge w:val="restart"/>
            <w:shd w:val="clear" w:color="auto" w:fill="auto"/>
          </w:tcPr>
          <w:p w:rsidR="00A03EDD" w:rsidRPr="00EE067F" w:rsidRDefault="00A03EDD" w:rsidP="008B0265">
            <w:pPr>
              <w:spacing w:after="0" w:line="240" w:lineRule="auto"/>
              <w:jc w:val="both"/>
              <w:rPr>
                <w:rFonts w:ascii="Times New Roman" w:hAnsi="Times New Roman"/>
                <w:bCs/>
                <w:color w:val="000000" w:themeColor="text1"/>
              </w:rPr>
            </w:pPr>
            <w:r w:rsidRPr="00EE067F">
              <w:rPr>
                <w:rFonts w:ascii="Times New Roman" w:hAnsi="Times New Roman"/>
                <w:bCs/>
                <w:color w:val="000000" w:themeColor="text1"/>
              </w:rPr>
              <w:t>Комиссия взимается за каждый контракт (кредитный договор), представленный в Банк для постановки на учет на условиях срочности.</w:t>
            </w:r>
          </w:p>
          <w:p w:rsidR="00A03EDD" w:rsidRPr="00EE067F" w:rsidRDefault="00A03EDD" w:rsidP="008B0265">
            <w:pPr>
              <w:spacing w:before="40" w:after="0" w:line="240" w:lineRule="auto"/>
              <w:jc w:val="both"/>
              <w:rPr>
                <w:rFonts w:ascii="Times New Roman" w:hAnsi="Times New Roman"/>
                <w:bCs/>
                <w:color w:val="000000" w:themeColor="text1"/>
              </w:rPr>
            </w:pPr>
            <w:r w:rsidRPr="00EE067F">
              <w:rPr>
                <w:rFonts w:ascii="Times New Roman" w:hAnsi="Times New Roman"/>
                <w:bCs/>
                <w:color w:val="000000" w:themeColor="text1"/>
              </w:rPr>
              <w:lastRenderedPageBreak/>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EE067F" w:rsidRDefault="00A03EDD" w:rsidP="008B0265">
            <w:pPr>
              <w:spacing w:before="40" w:after="0" w:line="240" w:lineRule="auto"/>
              <w:jc w:val="both"/>
              <w:rPr>
                <w:rFonts w:ascii="Times New Roman" w:hAnsi="Times New Roman"/>
                <w:bCs/>
                <w:color w:val="000000" w:themeColor="text1"/>
              </w:rPr>
            </w:pPr>
            <w:r w:rsidRPr="00EE067F">
              <w:rPr>
                <w:rFonts w:ascii="Times New Roman" w:hAnsi="Times New Roman"/>
                <w:bCs/>
                <w:color w:val="000000" w:themeColor="text1"/>
              </w:rPr>
              <w:t>По контрактам (кредитным договорам), постановка на учет которых осуществлялась ранее в другом банке, услуга не оказывается.</w:t>
            </w:r>
          </w:p>
          <w:p w:rsidR="00A03EDD" w:rsidRPr="00EE067F" w:rsidRDefault="00A03EDD" w:rsidP="008B0265">
            <w:pPr>
              <w:spacing w:before="40" w:after="0" w:line="240" w:lineRule="auto"/>
              <w:jc w:val="both"/>
              <w:rPr>
                <w:rFonts w:ascii="Times New Roman" w:hAnsi="Times New Roman"/>
                <w:bCs/>
                <w:color w:val="000000" w:themeColor="text1"/>
              </w:rPr>
            </w:pPr>
            <w:r w:rsidRPr="00EE067F">
              <w:rPr>
                <w:rFonts w:ascii="Times New Roman" w:hAnsi="Times New Roman"/>
                <w:bCs/>
                <w:color w:val="000000" w:themeColor="text1"/>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EE067F" w:rsidRDefault="00A03EDD" w:rsidP="008B0265">
            <w:pPr>
              <w:tabs>
                <w:tab w:val="left" w:pos="269"/>
              </w:tabs>
              <w:jc w:val="both"/>
              <w:rPr>
                <w:rFonts w:ascii="Times New Roman" w:hAnsi="Times New Roman"/>
                <w:color w:val="000000" w:themeColor="text1"/>
                <w:sz w:val="24"/>
                <w:szCs w:val="24"/>
              </w:rPr>
            </w:pPr>
            <w:r w:rsidRPr="00EE067F">
              <w:rPr>
                <w:rFonts w:ascii="Times New Roman" w:hAnsi="Times New Roman"/>
                <w:bCs/>
                <w:color w:val="000000" w:themeColor="text1"/>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F46878" w:rsidRPr="00EE067F" w:rsidTr="008B0265">
        <w:tc>
          <w:tcPr>
            <w:tcW w:w="880" w:type="dxa"/>
            <w:tcBorders>
              <w:top w:val="single" w:sz="4" w:space="0" w:color="auto"/>
              <w:bottom w:val="single" w:sz="4" w:space="0" w:color="auto"/>
            </w:tcBorders>
            <w:shd w:val="clear" w:color="auto" w:fill="auto"/>
          </w:tcPr>
          <w:p w:rsidR="00A03EDD" w:rsidRPr="00EE067F"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EE067F" w:rsidRDefault="00A03EDD" w:rsidP="008B0265">
            <w:pPr>
              <w:spacing w:after="0" w:line="240" w:lineRule="auto"/>
              <w:rPr>
                <w:rFonts w:ascii="Times New Roman" w:hAnsi="Times New Roman"/>
                <w:color w:val="000000" w:themeColor="text1"/>
              </w:rPr>
            </w:pPr>
            <w:r w:rsidRPr="00EE067F">
              <w:rPr>
                <w:rFonts w:ascii="Times New Roman" w:hAnsi="Times New Roman"/>
                <w:color w:val="000000" w:themeColor="text1"/>
              </w:rPr>
              <w:t xml:space="preserve">- при использовании для предоставления/ получения </w:t>
            </w:r>
            <w:r w:rsidRPr="00EE067F">
              <w:rPr>
                <w:rFonts w:ascii="Times New Roman" w:hAnsi="Times New Roman"/>
                <w:color w:val="000000" w:themeColor="text1"/>
              </w:rPr>
              <w:lastRenderedPageBreak/>
              <w:t>документов системы дистанционного банковского обслуживания (формализованное сообщение);</w:t>
            </w:r>
          </w:p>
          <w:p w:rsidR="00A03EDD" w:rsidRPr="00EE067F" w:rsidRDefault="00A03EDD" w:rsidP="008B0265">
            <w:pPr>
              <w:spacing w:after="0" w:line="240" w:lineRule="auto"/>
              <w:rPr>
                <w:rFonts w:ascii="Times New Roman" w:hAnsi="Times New Roman"/>
                <w:color w:val="000000" w:themeColor="text1"/>
              </w:rPr>
            </w:pPr>
          </w:p>
        </w:tc>
        <w:tc>
          <w:tcPr>
            <w:tcW w:w="2551" w:type="dxa"/>
            <w:tcBorders>
              <w:top w:val="single" w:sz="4" w:space="0" w:color="auto"/>
              <w:bottom w:val="single" w:sz="4" w:space="0" w:color="auto"/>
            </w:tcBorders>
            <w:shd w:val="clear" w:color="auto" w:fill="auto"/>
            <w:vAlign w:val="center"/>
          </w:tcPr>
          <w:p w:rsidR="00A03EDD" w:rsidRPr="00EE067F" w:rsidRDefault="00A03EDD" w:rsidP="008B0265">
            <w:pPr>
              <w:spacing w:after="0" w:line="240" w:lineRule="auto"/>
              <w:jc w:val="center"/>
              <w:rPr>
                <w:rFonts w:ascii="Times New Roman" w:hAnsi="Times New Roman"/>
                <w:color w:val="000000" w:themeColor="text1"/>
                <w:sz w:val="24"/>
                <w:szCs w:val="24"/>
              </w:rPr>
            </w:pPr>
            <w:r w:rsidRPr="00EE067F">
              <w:rPr>
                <w:rFonts w:ascii="Times New Roman" w:hAnsi="Times New Roman"/>
                <w:color w:val="000000" w:themeColor="text1"/>
              </w:rPr>
              <w:lastRenderedPageBreak/>
              <w:t>1 500 руб.</w:t>
            </w:r>
          </w:p>
        </w:tc>
        <w:tc>
          <w:tcPr>
            <w:tcW w:w="3260" w:type="dxa"/>
            <w:vMerge/>
            <w:shd w:val="clear" w:color="auto" w:fill="auto"/>
          </w:tcPr>
          <w:p w:rsidR="00A03EDD" w:rsidRPr="00EE067F" w:rsidRDefault="00A03EDD" w:rsidP="008B0265">
            <w:pPr>
              <w:tabs>
                <w:tab w:val="left" w:pos="269"/>
              </w:tabs>
              <w:jc w:val="both"/>
              <w:rPr>
                <w:rFonts w:ascii="Times New Roman" w:hAnsi="Times New Roman"/>
                <w:color w:val="000000" w:themeColor="text1"/>
                <w:sz w:val="24"/>
                <w:szCs w:val="24"/>
              </w:rPr>
            </w:pPr>
          </w:p>
        </w:tc>
      </w:tr>
      <w:tr w:rsidR="00F46878" w:rsidRPr="00EE067F" w:rsidTr="008B0265">
        <w:tc>
          <w:tcPr>
            <w:tcW w:w="880" w:type="dxa"/>
            <w:tcBorders>
              <w:top w:val="single" w:sz="4" w:space="0" w:color="auto"/>
              <w:bottom w:val="single" w:sz="4" w:space="0" w:color="auto"/>
            </w:tcBorders>
            <w:shd w:val="clear" w:color="auto" w:fill="auto"/>
          </w:tcPr>
          <w:p w:rsidR="00A03EDD" w:rsidRPr="00EE067F"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EE067F" w:rsidRDefault="00A03EDD" w:rsidP="008B0265">
            <w:pPr>
              <w:spacing w:after="0" w:line="240" w:lineRule="auto"/>
              <w:rPr>
                <w:rFonts w:ascii="Times New Roman" w:hAnsi="Times New Roman"/>
                <w:color w:val="000000" w:themeColor="text1"/>
              </w:rPr>
            </w:pPr>
            <w:r w:rsidRPr="00EE067F">
              <w:rPr>
                <w:rFonts w:ascii="Times New Roman" w:hAnsi="Times New Roman"/>
                <w:color w:val="000000" w:themeColor="text1"/>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4 000 руб.</w:t>
            </w:r>
          </w:p>
        </w:tc>
        <w:tc>
          <w:tcPr>
            <w:tcW w:w="3260" w:type="dxa"/>
            <w:vMerge/>
            <w:tcBorders>
              <w:bottom w:val="single" w:sz="4" w:space="0" w:color="auto"/>
            </w:tcBorders>
            <w:shd w:val="clear" w:color="auto" w:fill="auto"/>
          </w:tcPr>
          <w:p w:rsidR="00A03EDD" w:rsidRPr="00EE067F" w:rsidRDefault="00A03EDD" w:rsidP="008B0265">
            <w:pPr>
              <w:tabs>
                <w:tab w:val="left" w:pos="269"/>
              </w:tabs>
              <w:jc w:val="both"/>
              <w:rPr>
                <w:rFonts w:ascii="Times New Roman" w:hAnsi="Times New Roman"/>
                <w:color w:val="000000" w:themeColor="text1"/>
                <w:sz w:val="24"/>
                <w:szCs w:val="24"/>
              </w:rPr>
            </w:pPr>
          </w:p>
        </w:tc>
      </w:tr>
      <w:tr w:rsidR="00F46878" w:rsidRPr="00EE067F" w:rsidTr="008B0265">
        <w:tc>
          <w:tcPr>
            <w:tcW w:w="880" w:type="dxa"/>
            <w:tcBorders>
              <w:bottom w:val="nil"/>
            </w:tcBorders>
            <w:shd w:val="clear" w:color="auto" w:fill="auto"/>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3.4.</w:t>
            </w:r>
          </w:p>
        </w:tc>
        <w:tc>
          <w:tcPr>
            <w:tcW w:w="8646" w:type="dxa"/>
            <w:gridSpan w:val="3"/>
            <w:shd w:val="clear" w:color="auto" w:fill="auto"/>
          </w:tcPr>
          <w:p w:rsidR="00A03EDD" w:rsidRPr="00EE067F" w:rsidRDefault="00A03EDD" w:rsidP="008B0265">
            <w:pPr>
              <w:tabs>
                <w:tab w:val="left" w:pos="269"/>
              </w:tabs>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Проверка и оформление Банком документов валютного контроля за резидента</w:t>
            </w:r>
          </w:p>
        </w:tc>
      </w:tr>
      <w:tr w:rsidR="00F46878" w:rsidRPr="00EE067F" w:rsidTr="008B0265">
        <w:tc>
          <w:tcPr>
            <w:tcW w:w="880" w:type="dxa"/>
            <w:tcBorders>
              <w:bottom w:val="nil"/>
            </w:tcBorders>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3.4.1.</w:t>
            </w:r>
          </w:p>
        </w:tc>
        <w:tc>
          <w:tcPr>
            <w:tcW w:w="2835" w:type="dxa"/>
            <w:tcBorders>
              <w:bottom w:val="nil"/>
            </w:tcBorders>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551" w:type="dxa"/>
            <w:tcBorders>
              <w:bottom w:val="nil"/>
            </w:tcBorders>
          </w:tcPr>
          <w:p w:rsidR="00A03EDD" w:rsidRPr="00EE067F"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EE067F" w:rsidRDefault="00A03EDD" w:rsidP="008B0265">
            <w:pPr>
              <w:tabs>
                <w:tab w:val="left" w:pos="1134"/>
              </w:tabs>
              <w:jc w:val="both"/>
              <w:rPr>
                <w:rFonts w:ascii="Times New Roman" w:hAnsi="Times New Roman"/>
                <w:color w:val="000000" w:themeColor="text1"/>
                <w:sz w:val="24"/>
                <w:szCs w:val="24"/>
              </w:rPr>
            </w:pPr>
            <w:r w:rsidRPr="00EE067F">
              <w:rPr>
                <w:rFonts w:ascii="Times New Roman" w:hAnsi="Times New Roman"/>
                <w:bCs/>
                <w:color w:val="000000" w:themeColor="text1"/>
                <w:sz w:val="24"/>
                <w:szCs w:val="24"/>
              </w:rPr>
              <w:t>Комиссия взимается в срок не позднее следующего рабочего дня после дня оказания услуги***</w:t>
            </w:r>
          </w:p>
        </w:tc>
      </w:tr>
      <w:tr w:rsidR="00F46878" w:rsidRPr="00EE067F" w:rsidTr="008B0265">
        <w:tc>
          <w:tcPr>
            <w:tcW w:w="880" w:type="dxa"/>
            <w:tcBorders>
              <w:top w:val="nil"/>
              <w:left w:val="single" w:sz="4" w:space="0" w:color="auto"/>
              <w:bottom w:val="nil"/>
              <w:right w:val="single" w:sz="4" w:space="0" w:color="auto"/>
            </w:tcBorders>
            <w:shd w:val="clear" w:color="auto" w:fill="auto"/>
          </w:tcPr>
          <w:p w:rsidR="00A03EDD" w:rsidRPr="00EE067F"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Не взимается</w:t>
            </w:r>
          </w:p>
        </w:tc>
        <w:tc>
          <w:tcPr>
            <w:tcW w:w="3260" w:type="dxa"/>
            <w:vMerge/>
            <w:shd w:val="clear" w:color="auto" w:fill="auto"/>
          </w:tcPr>
          <w:p w:rsidR="00A03EDD" w:rsidRPr="00EE067F" w:rsidRDefault="00A03EDD" w:rsidP="008B0265">
            <w:pPr>
              <w:tabs>
                <w:tab w:val="left" w:pos="1134"/>
              </w:tabs>
              <w:jc w:val="both"/>
              <w:rPr>
                <w:rFonts w:ascii="Times New Roman" w:hAnsi="Times New Roman"/>
                <w:color w:val="000000" w:themeColor="text1"/>
                <w:sz w:val="24"/>
                <w:szCs w:val="24"/>
              </w:rPr>
            </w:pPr>
          </w:p>
        </w:tc>
      </w:tr>
      <w:tr w:rsidR="00F46878" w:rsidRPr="00EE067F" w:rsidTr="008B0265">
        <w:tc>
          <w:tcPr>
            <w:tcW w:w="880" w:type="dxa"/>
            <w:tcBorders>
              <w:top w:val="nil"/>
              <w:left w:val="single" w:sz="4" w:space="0" w:color="auto"/>
              <w:bottom w:val="nil"/>
              <w:right w:val="single" w:sz="4" w:space="0" w:color="auto"/>
            </w:tcBorders>
            <w:shd w:val="clear" w:color="auto" w:fill="auto"/>
          </w:tcPr>
          <w:p w:rsidR="00A03EDD" w:rsidRPr="00EE067F"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nil"/>
            </w:tcBorders>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500 руб. за один документ</w:t>
            </w:r>
          </w:p>
        </w:tc>
        <w:tc>
          <w:tcPr>
            <w:tcW w:w="3260" w:type="dxa"/>
            <w:vMerge/>
            <w:tcBorders>
              <w:bottom w:val="nil"/>
            </w:tcBorders>
            <w:shd w:val="clear" w:color="auto" w:fill="auto"/>
          </w:tcPr>
          <w:p w:rsidR="00A03EDD" w:rsidRPr="00EE067F" w:rsidRDefault="00A03EDD" w:rsidP="008B0265">
            <w:pPr>
              <w:tabs>
                <w:tab w:val="left" w:pos="1134"/>
              </w:tabs>
              <w:jc w:val="both"/>
              <w:rPr>
                <w:rFonts w:ascii="Times New Roman" w:hAnsi="Times New Roman"/>
                <w:color w:val="000000" w:themeColor="text1"/>
                <w:sz w:val="24"/>
                <w:szCs w:val="24"/>
              </w:rPr>
            </w:pPr>
          </w:p>
        </w:tc>
      </w:tr>
      <w:tr w:rsidR="00F46878" w:rsidRPr="00EE067F" w:rsidTr="008B0265">
        <w:tc>
          <w:tcPr>
            <w:tcW w:w="880" w:type="dxa"/>
            <w:tcBorders>
              <w:bottom w:val="nil"/>
            </w:tcBorders>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3.4.2.</w:t>
            </w:r>
          </w:p>
        </w:tc>
        <w:tc>
          <w:tcPr>
            <w:tcW w:w="2835" w:type="dxa"/>
            <w:tcBorders>
              <w:bottom w:val="nil"/>
            </w:tcBorders>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EE067F"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EE067F" w:rsidRDefault="00A03EDD" w:rsidP="008B0265">
            <w:pPr>
              <w:tabs>
                <w:tab w:val="left" w:pos="1134"/>
              </w:tabs>
              <w:jc w:val="both"/>
              <w:rPr>
                <w:rFonts w:ascii="Times New Roman" w:hAnsi="Times New Roman"/>
                <w:color w:val="000000" w:themeColor="text1"/>
                <w:sz w:val="24"/>
                <w:szCs w:val="24"/>
              </w:rPr>
            </w:pPr>
            <w:r w:rsidRPr="00EE067F">
              <w:rPr>
                <w:rFonts w:ascii="Times New Roman" w:hAnsi="Times New Roman"/>
                <w:bCs/>
                <w:color w:val="000000" w:themeColor="text1"/>
                <w:sz w:val="24"/>
                <w:szCs w:val="24"/>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F46878" w:rsidRPr="00EE067F" w:rsidTr="008B0265">
        <w:tc>
          <w:tcPr>
            <w:tcW w:w="880" w:type="dxa"/>
            <w:tcBorders>
              <w:top w:val="nil"/>
              <w:left w:val="single" w:sz="4" w:space="0" w:color="auto"/>
              <w:bottom w:val="nil"/>
              <w:right w:val="single" w:sz="4" w:space="0" w:color="auto"/>
            </w:tcBorders>
            <w:shd w:val="clear" w:color="auto" w:fill="auto"/>
          </w:tcPr>
          <w:p w:rsidR="00A03EDD" w:rsidRPr="00EE067F"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450 руб. за один подтверждающий документ</w:t>
            </w:r>
          </w:p>
        </w:tc>
        <w:tc>
          <w:tcPr>
            <w:tcW w:w="3260" w:type="dxa"/>
            <w:vMerge/>
            <w:shd w:val="clear" w:color="auto" w:fill="auto"/>
          </w:tcPr>
          <w:p w:rsidR="00A03EDD" w:rsidRPr="00EE067F" w:rsidRDefault="00A03EDD" w:rsidP="008B0265">
            <w:pPr>
              <w:tabs>
                <w:tab w:val="left" w:pos="1134"/>
              </w:tabs>
              <w:jc w:val="both"/>
              <w:rPr>
                <w:rFonts w:ascii="Times New Roman" w:hAnsi="Times New Roman"/>
                <w:color w:val="000000" w:themeColor="text1"/>
                <w:sz w:val="24"/>
                <w:szCs w:val="24"/>
              </w:rPr>
            </w:pPr>
          </w:p>
        </w:tc>
      </w:tr>
      <w:tr w:rsidR="00F46878" w:rsidRPr="00EE067F" w:rsidTr="008B0265">
        <w:tc>
          <w:tcPr>
            <w:tcW w:w="880" w:type="dxa"/>
            <w:tcBorders>
              <w:top w:val="nil"/>
              <w:left w:val="single" w:sz="4" w:space="0" w:color="auto"/>
              <w:bottom w:val="single" w:sz="4" w:space="0" w:color="auto"/>
              <w:right w:val="single" w:sz="4" w:space="0" w:color="auto"/>
            </w:tcBorders>
            <w:shd w:val="clear" w:color="auto" w:fill="auto"/>
          </w:tcPr>
          <w:p w:rsidR="00A03EDD" w:rsidRPr="00EE067F"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single" w:sz="4" w:space="0" w:color="auto"/>
            </w:tcBorders>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700 руб. за один подтверждающий документ</w:t>
            </w:r>
          </w:p>
        </w:tc>
        <w:tc>
          <w:tcPr>
            <w:tcW w:w="3260" w:type="dxa"/>
            <w:vMerge/>
            <w:tcBorders>
              <w:bottom w:val="single" w:sz="4" w:space="0" w:color="auto"/>
            </w:tcBorders>
            <w:shd w:val="clear" w:color="auto" w:fill="auto"/>
          </w:tcPr>
          <w:p w:rsidR="00A03EDD" w:rsidRPr="00EE067F" w:rsidRDefault="00A03EDD" w:rsidP="008B0265">
            <w:pPr>
              <w:tabs>
                <w:tab w:val="left" w:pos="1134"/>
              </w:tabs>
              <w:jc w:val="both"/>
              <w:rPr>
                <w:rFonts w:ascii="Times New Roman" w:hAnsi="Times New Roman"/>
                <w:color w:val="000000" w:themeColor="text1"/>
                <w:sz w:val="24"/>
                <w:szCs w:val="24"/>
              </w:rPr>
            </w:pPr>
          </w:p>
        </w:tc>
      </w:tr>
      <w:tr w:rsidR="00F46878" w:rsidRPr="00EE067F" w:rsidTr="008B0265">
        <w:trPr>
          <w:trHeight w:val="293"/>
        </w:trPr>
        <w:tc>
          <w:tcPr>
            <w:tcW w:w="880" w:type="dxa"/>
            <w:tcBorders>
              <w:top w:val="single" w:sz="4" w:space="0" w:color="auto"/>
            </w:tcBorders>
            <w:shd w:val="clear" w:color="auto" w:fill="auto"/>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3.5.</w:t>
            </w:r>
          </w:p>
        </w:tc>
        <w:tc>
          <w:tcPr>
            <w:tcW w:w="8646" w:type="dxa"/>
            <w:gridSpan w:val="3"/>
            <w:tcBorders>
              <w:top w:val="single" w:sz="4" w:space="0" w:color="auto"/>
            </w:tcBorders>
            <w:shd w:val="clear" w:color="auto" w:fill="auto"/>
            <w:vAlign w:val="center"/>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Снятие контракта (кредитного договора) с учета</w:t>
            </w:r>
          </w:p>
        </w:tc>
      </w:tr>
      <w:tr w:rsidR="00F46878" w:rsidRPr="00EE067F" w:rsidTr="008B0265">
        <w:tc>
          <w:tcPr>
            <w:tcW w:w="880" w:type="dxa"/>
            <w:shd w:val="clear" w:color="auto" w:fill="auto"/>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3.5.1.</w:t>
            </w:r>
          </w:p>
        </w:tc>
        <w:tc>
          <w:tcPr>
            <w:tcW w:w="2835" w:type="dxa"/>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при отсутствии сведений о платежах и сведений о подтверждающих документах</w:t>
            </w:r>
          </w:p>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за исключением случаев перевода контракта (кредитного договора) на учет в другой уполномоченный банк</w:t>
            </w:r>
          </w:p>
        </w:tc>
        <w:tc>
          <w:tcPr>
            <w:tcW w:w="2551" w:type="dxa"/>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3 000 руб.</w:t>
            </w:r>
          </w:p>
          <w:p w:rsidR="00A03EDD" w:rsidRPr="00EE067F"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EE067F" w:rsidRDefault="00A03EDD" w:rsidP="008B0265">
            <w:pPr>
              <w:tabs>
                <w:tab w:val="left" w:pos="257"/>
              </w:tabs>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Комиссия взимается в день оказания услуги***</w:t>
            </w:r>
          </w:p>
          <w:p w:rsidR="00A03EDD" w:rsidRPr="00EE067F" w:rsidRDefault="00A03EDD" w:rsidP="008B0265">
            <w:pPr>
              <w:tabs>
                <w:tab w:val="left" w:pos="257"/>
                <w:tab w:val="left" w:pos="1134"/>
              </w:tabs>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Комиссия не взимается:</w:t>
            </w:r>
          </w:p>
          <w:p w:rsidR="00A03EDD" w:rsidRPr="00EE067F" w:rsidRDefault="00A03EDD" w:rsidP="008B0265">
            <w:pPr>
              <w:tabs>
                <w:tab w:val="left" w:pos="257"/>
                <w:tab w:val="left" w:pos="1134"/>
              </w:tabs>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при переводе контракта (кредитного договора) из головного офиса Банка в региональный филиал Банка;</w:t>
            </w:r>
          </w:p>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при переводе контракта (кредитного договора)  из регионального филиала Банка в головной офис Банка;</w:t>
            </w:r>
          </w:p>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при переводе контракта (кредитного договора)  из одного регионального филиала Банка в другой региональный филиал Банка</w:t>
            </w:r>
          </w:p>
        </w:tc>
      </w:tr>
      <w:tr w:rsidR="00F46878" w:rsidRPr="00EE067F" w:rsidTr="008B0265">
        <w:tc>
          <w:tcPr>
            <w:tcW w:w="880" w:type="dxa"/>
            <w:shd w:val="clear" w:color="auto" w:fill="auto"/>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3.5.2.</w:t>
            </w:r>
          </w:p>
        </w:tc>
        <w:tc>
          <w:tcPr>
            <w:tcW w:w="2835" w:type="dxa"/>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при переводе </w:t>
            </w:r>
            <w:r w:rsidRPr="00EE067F">
              <w:rPr>
                <w:rFonts w:ascii="Times New Roman" w:hAnsi="Times New Roman"/>
                <w:bCs/>
                <w:color w:val="000000" w:themeColor="text1"/>
                <w:sz w:val="24"/>
                <w:szCs w:val="24"/>
              </w:rPr>
              <w:t xml:space="preserve">контракта (кредитного договора) на учет </w:t>
            </w:r>
            <w:r w:rsidRPr="00EE067F">
              <w:rPr>
                <w:rFonts w:ascii="Times New Roman" w:hAnsi="Times New Roman"/>
                <w:color w:val="000000" w:themeColor="text1"/>
                <w:sz w:val="24"/>
                <w:szCs w:val="24"/>
              </w:rPr>
              <w:t xml:space="preserve">в другой уполномоченный банк либо при закрытии резидентом всех расчетных счетов в Банке**** </w:t>
            </w:r>
          </w:p>
        </w:tc>
        <w:tc>
          <w:tcPr>
            <w:tcW w:w="2551" w:type="dxa"/>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10 000 руб.</w:t>
            </w:r>
          </w:p>
        </w:tc>
        <w:tc>
          <w:tcPr>
            <w:tcW w:w="3260" w:type="dxa"/>
            <w:vMerge/>
            <w:shd w:val="clear" w:color="auto" w:fill="auto"/>
          </w:tcPr>
          <w:p w:rsidR="00A03EDD" w:rsidRPr="00EE067F" w:rsidRDefault="00A03EDD" w:rsidP="008B0265">
            <w:pPr>
              <w:jc w:val="both"/>
              <w:rPr>
                <w:rFonts w:ascii="Times New Roman" w:hAnsi="Times New Roman"/>
                <w:color w:val="000000" w:themeColor="text1"/>
                <w:sz w:val="24"/>
                <w:szCs w:val="24"/>
              </w:rPr>
            </w:pPr>
          </w:p>
        </w:tc>
      </w:tr>
      <w:tr w:rsidR="00F46878" w:rsidRPr="00EE067F" w:rsidTr="008B0265">
        <w:tc>
          <w:tcPr>
            <w:tcW w:w="880" w:type="dxa"/>
            <w:shd w:val="clear" w:color="auto" w:fill="auto"/>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3.5.3.</w:t>
            </w:r>
          </w:p>
        </w:tc>
        <w:tc>
          <w:tcPr>
            <w:tcW w:w="2835" w:type="dxa"/>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0,15 % </w:t>
            </w:r>
          </w:p>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минимум 500 руб., максимум 80 000 руб. для ГО, </w:t>
            </w:r>
            <w:r w:rsidRPr="00EE067F">
              <w:rPr>
                <w:rFonts w:ascii="Times New Roman" w:hAnsi="Times New Roman"/>
                <w:bCs/>
                <w:color w:val="000000" w:themeColor="text1"/>
                <w:sz w:val="24"/>
                <w:szCs w:val="24"/>
              </w:rPr>
              <w:t>ЦРМБ</w:t>
            </w:r>
            <w:r w:rsidRPr="00EE067F">
              <w:rPr>
                <w:rFonts w:ascii="Times New Roman" w:hAnsi="Times New Roman"/>
                <w:color w:val="000000" w:themeColor="text1"/>
                <w:sz w:val="24"/>
                <w:szCs w:val="24"/>
              </w:rPr>
              <w:t xml:space="preserve"> и ЦКБ,</w:t>
            </w:r>
          </w:p>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lastRenderedPageBreak/>
              <w:t>минимум 300 руб., максимум 80 000 руб. для других РФ Банка</w:t>
            </w:r>
          </w:p>
          <w:p w:rsidR="00A03EDD" w:rsidRPr="00EE067F" w:rsidRDefault="00A03EDD" w:rsidP="008B0265">
            <w:pPr>
              <w:jc w:val="center"/>
              <w:rPr>
                <w:rFonts w:ascii="Times New Roman" w:hAnsi="Times New Roman"/>
                <w:color w:val="000000" w:themeColor="text1"/>
                <w:sz w:val="24"/>
                <w:szCs w:val="24"/>
              </w:rPr>
            </w:pPr>
          </w:p>
        </w:tc>
        <w:tc>
          <w:tcPr>
            <w:tcW w:w="3260" w:type="dxa"/>
            <w:shd w:val="clear" w:color="auto" w:fill="auto"/>
          </w:tcPr>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lastRenderedPageBreak/>
              <w:t>Комиссия взимается в день оказания услуги***.</w:t>
            </w:r>
          </w:p>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Комиссия взимается:</w:t>
            </w:r>
          </w:p>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 от общей суммы неоплаченных </w:t>
            </w:r>
            <w:r w:rsidRPr="00EE067F">
              <w:rPr>
                <w:rFonts w:ascii="Times New Roman" w:hAnsi="Times New Roman"/>
                <w:color w:val="000000" w:themeColor="text1"/>
                <w:sz w:val="24"/>
                <w:szCs w:val="24"/>
              </w:rPr>
              <w:lastRenderedPageBreak/>
              <w:t>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F46878" w:rsidRPr="00EE067F" w:rsidTr="008B0265">
        <w:tc>
          <w:tcPr>
            <w:tcW w:w="880" w:type="dxa"/>
            <w:shd w:val="clear" w:color="auto" w:fill="auto"/>
          </w:tcPr>
          <w:p w:rsidR="00A03EDD" w:rsidRPr="00EE067F" w:rsidRDefault="00A03EDD" w:rsidP="008B0265">
            <w:pPr>
              <w:spacing w:before="40"/>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lastRenderedPageBreak/>
              <w:t>3.6.</w:t>
            </w:r>
          </w:p>
        </w:tc>
        <w:tc>
          <w:tcPr>
            <w:tcW w:w="2835" w:type="dxa"/>
            <w:shd w:val="clear" w:color="auto" w:fill="auto"/>
          </w:tcPr>
          <w:p w:rsidR="00A03EDD" w:rsidRPr="00EE067F" w:rsidRDefault="00A03EDD" w:rsidP="008B0265">
            <w:pPr>
              <w:spacing w:before="40"/>
              <w:rPr>
                <w:rFonts w:ascii="Times New Roman" w:hAnsi="Times New Roman"/>
                <w:color w:val="000000" w:themeColor="text1"/>
                <w:sz w:val="24"/>
                <w:szCs w:val="24"/>
              </w:rPr>
            </w:pPr>
            <w:r w:rsidRPr="00EE067F">
              <w:rPr>
                <w:rFonts w:ascii="Times New Roman" w:hAnsi="Times New Roman"/>
                <w:color w:val="000000" w:themeColor="text1"/>
                <w:sz w:val="24"/>
                <w:szCs w:val="24"/>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EE067F" w:rsidRDefault="00A03EDD" w:rsidP="008B0265">
            <w:pPr>
              <w:contextualSpacing/>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0,12%</w:t>
            </w:r>
          </w:p>
          <w:p w:rsidR="00A03EDD" w:rsidRPr="00EE067F" w:rsidRDefault="00A03EDD" w:rsidP="008B0265">
            <w:pPr>
              <w:contextualSpacing/>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минимум 250 руб.,</w:t>
            </w:r>
          </w:p>
          <w:p w:rsidR="00A03EDD" w:rsidRPr="00EE067F" w:rsidRDefault="00A03EDD" w:rsidP="008B0265">
            <w:pPr>
              <w:contextualSpacing/>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максимум 10 000 руб.</w:t>
            </w:r>
          </w:p>
          <w:p w:rsidR="00A03EDD" w:rsidRPr="00EE067F" w:rsidRDefault="00A03EDD" w:rsidP="008B0265">
            <w:pPr>
              <w:contextualSpacing/>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для ГО, </w:t>
            </w:r>
            <w:r w:rsidRPr="00EE067F">
              <w:rPr>
                <w:rFonts w:ascii="Times New Roman" w:hAnsi="Times New Roman"/>
                <w:bCs/>
                <w:color w:val="000000" w:themeColor="text1"/>
                <w:sz w:val="24"/>
                <w:szCs w:val="24"/>
              </w:rPr>
              <w:t>ЦРМБ</w:t>
            </w:r>
            <w:r w:rsidRPr="00EE067F">
              <w:rPr>
                <w:rFonts w:ascii="Times New Roman" w:hAnsi="Times New Roman"/>
                <w:color w:val="000000" w:themeColor="text1"/>
                <w:sz w:val="24"/>
                <w:szCs w:val="24"/>
              </w:rPr>
              <w:t xml:space="preserve"> и ЦКБ,</w:t>
            </w:r>
          </w:p>
          <w:p w:rsidR="00A03EDD" w:rsidRPr="00EE067F" w:rsidRDefault="00A03EDD" w:rsidP="008B0265">
            <w:pPr>
              <w:contextualSpacing/>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минимум 150 руб.,</w:t>
            </w:r>
          </w:p>
          <w:p w:rsidR="00A03EDD" w:rsidRPr="00EE067F" w:rsidRDefault="00A03EDD" w:rsidP="008B0265">
            <w:pPr>
              <w:contextualSpacing/>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максимум 5 000 руб.</w:t>
            </w:r>
          </w:p>
          <w:p w:rsidR="00A03EDD" w:rsidRPr="00EE067F" w:rsidRDefault="00A03EDD" w:rsidP="008B0265">
            <w:pPr>
              <w:contextualSpacing/>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для других РФ Банка</w:t>
            </w:r>
          </w:p>
        </w:tc>
        <w:tc>
          <w:tcPr>
            <w:tcW w:w="3260" w:type="dxa"/>
            <w:shd w:val="clear" w:color="auto" w:fill="auto"/>
          </w:tcPr>
          <w:p w:rsidR="00A03EDD" w:rsidRPr="00EE067F" w:rsidRDefault="00A03EDD" w:rsidP="008B0265">
            <w:pPr>
              <w:jc w:val="both"/>
              <w:rPr>
                <w:rFonts w:ascii="Times New Roman" w:hAnsi="Times New Roman"/>
                <w:bCs/>
                <w:color w:val="000000" w:themeColor="text1"/>
                <w:sz w:val="24"/>
                <w:szCs w:val="24"/>
              </w:rPr>
            </w:pPr>
            <w:r w:rsidRPr="00EE067F">
              <w:rPr>
                <w:rFonts w:ascii="Times New Roman" w:hAnsi="Times New Roman"/>
                <w:color w:val="000000" w:themeColor="text1"/>
                <w:sz w:val="24"/>
                <w:szCs w:val="24"/>
              </w:rPr>
              <w:t xml:space="preserve">Комиссия взимается от суммы расчетного документа при каждом списании в срок не позднее следующего рабочего дня после дня </w:t>
            </w:r>
            <w:r w:rsidRPr="00EE067F">
              <w:rPr>
                <w:rFonts w:ascii="Times New Roman" w:hAnsi="Times New Roman"/>
                <w:bCs/>
                <w:color w:val="000000" w:themeColor="text1"/>
                <w:sz w:val="24"/>
                <w:szCs w:val="24"/>
              </w:rPr>
              <w:t>оказания услуги</w:t>
            </w:r>
            <w:r w:rsidRPr="00EE067F">
              <w:rPr>
                <w:rFonts w:ascii="Times New Roman" w:hAnsi="Times New Roman"/>
                <w:color w:val="000000" w:themeColor="text1"/>
                <w:sz w:val="24"/>
                <w:szCs w:val="24"/>
              </w:rPr>
              <w:t>*</w:t>
            </w:r>
            <w:r w:rsidRPr="00EE067F">
              <w:rPr>
                <w:rFonts w:ascii="Times New Roman" w:hAnsi="Times New Roman"/>
                <w:bCs/>
                <w:color w:val="000000" w:themeColor="text1"/>
                <w:sz w:val="24"/>
                <w:szCs w:val="24"/>
              </w:rPr>
              <w:t>**</w:t>
            </w:r>
          </w:p>
          <w:p w:rsidR="00A03EDD" w:rsidRPr="00EE067F" w:rsidRDefault="00A03EDD" w:rsidP="008B0265">
            <w:pPr>
              <w:jc w:val="both"/>
              <w:rPr>
                <w:rFonts w:ascii="Times New Roman" w:hAnsi="Times New Roman"/>
                <w:b/>
                <w:color w:val="000000" w:themeColor="text1"/>
                <w:sz w:val="24"/>
                <w:szCs w:val="24"/>
              </w:rPr>
            </w:pPr>
            <w:r w:rsidRPr="00EE067F">
              <w:rPr>
                <w:rFonts w:ascii="Times New Roman" w:hAnsi="Times New Roman"/>
                <w:b/>
                <w:color w:val="000000" w:themeColor="text1"/>
                <w:sz w:val="24"/>
                <w:szCs w:val="24"/>
              </w:rPr>
              <w:t>Комиссия не взимается:</w:t>
            </w:r>
          </w:p>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по операциям между нерезидентом и Банком;</w:t>
            </w:r>
          </w:p>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по операциям, связанным с возвратом денежных средств, зачисленных ранее на расчетные счета</w:t>
            </w:r>
          </w:p>
          <w:p w:rsidR="00A03EDD" w:rsidRPr="00EE067F" w:rsidRDefault="00A03EDD" w:rsidP="008B0265">
            <w:pPr>
              <w:tabs>
                <w:tab w:val="left" w:pos="1134"/>
              </w:tabs>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 по операциям в рамках договоров о перечислении юридическим лицом денежных средств со своего банковского счета в пользу </w:t>
            </w:r>
            <w:r w:rsidRPr="00EE067F">
              <w:rPr>
                <w:rFonts w:ascii="Times New Roman" w:hAnsi="Times New Roman"/>
                <w:color w:val="000000" w:themeColor="text1"/>
                <w:sz w:val="24"/>
                <w:szCs w:val="24"/>
              </w:rPr>
              <w:lastRenderedPageBreak/>
              <w:t>нескольких физических лиц-клиентов Банка</w:t>
            </w:r>
          </w:p>
        </w:tc>
      </w:tr>
      <w:tr w:rsidR="00F46878" w:rsidRPr="00EE067F" w:rsidTr="008B0265">
        <w:tc>
          <w:tcPr>
            <w:tcW w:w="880" w:type="dxa"/>
            <w:shd w:val="clear" w:color="auto" w:fill="auto"/>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lastRenderedPageBreak/>
              <w:t>3.7.</w:t>
            </w:r>
          </w:p>
        </w:tc>
        <w:tc>
          <w:tcPr>
            <w:tcW w:w="2835" w:type="dxa"/>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Не взимается</w:t>
            </w:r>
          </w:p>
        </w:tc>
        <w:tc>
          <w:tcPr>
            <w:tcW w:w="3260" w:type="dxa"/>
            <w:shd w:val="clear" w:color="auto" w:fill="auto"/>
          </w:tcPr>
          <w:p w:rsidR="00A03EDD" w:rsidRPr="00EE067F" w:rsidRDefault="00A03EDD" w:rsidP="008B0265">
            <w:pPr>
              <w:jc w:val="both"/>
              <w:rPr>
                <w:rFonts w:ascii="Times New Roman" w:hAnsi="Times New Roman"/>
                <w:color w:val="000000" w:themeColor="text1"/>
                <w:sz w:val="24"/>
                <w:szCs w:val="24"/>
              </w:rPr>
            </w:pPr>
          </w:p>
        </w:tc>
      </w:tr>
      <w:tr w:rsidR="00F46878" w:rsidRPr="00EE067F" w:rsidTr="008B0265">
        <w:trPr>
          <w:trHeight w:val="285"/>
        </w:trPr>
        <w:tc>
          <w:tcPr>
            <w:tcW w:w="880" w:type="dxa"/>
            <w:shd w:val="clear" w:color="auto" w:fill="auto"/>
          </w:tcPr>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3.8.</w:t>
            </w:r>
          </w:p>
        </w:tc>
        <w:tc>
          <w:tcPr>
            <w:tcW w:w="2835" w:type="dxa"/>
            <w:shd w:val="clear" w:color="auto" w:fill="auto"/>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t>Предоставление по запросу клиента  копий документов, находящихся в досье валютного контроля</w:t>
            </w:r>
          </w:p>
        </w:tc>
        <w:tc>
          <w:tcPr>
            <w:tcW w:w="2551" w:type="dxa"/>
          </w:tcPr>
          <w:p w:rsidR="00A03EDD" w:rsidRPr="00EE067F" w:rsidRDefault="00A03EDD" w:rsidP="008B0265">
            <w:pPr>
              <w:rPr>
                <w:rFonts w:ascii="Times New Roman" w:hAnsi="Times New Roman"/>
                <w:color w:val="000000" w:themeColor="text1"/>
                <w:sz w:val="24"/>
                <w:szCs w:val="24"/>
              </w:rPr>
            </w:pPr>
          </w:p>
          <w:p w:rsidR="00A03EDD" w:rsidRPr="00EE067F" w:rsidRDefault="00A03EDD" w:rsidP="008B0265">
            <w:pPr>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50 руб. за лист, максимум 1 000 руб.</w:t>
            </w:r>
          </w:p>
        </w:tc>
        <w:tc>
          <w:tcPr>
            <w:tcW w:w="3260" w:type="dxa"/>
            <w:shd w:val="clear" w:color="auto" w:fill="auto"/>
          </w:tcPr>
          <w:p w:rsidR="00A03EDD" w:rsidRPr="00EE067F" w:rsidRDefault="00A03EDD" w:rsidP="008B0265">
            <w:pPr>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Комиссия взимается в срок не позднее следующего рабочего дня после дня оказания</w:t>
            </w:r>
            <w:r w:rsidRPr="00EE067F">
              <w:rPr>
                <w:rFonts w:ascii="Times New Roman" w:hAnsi="Times New Roman"/>
                <w:bCs/>
                <w:color w:val="000000" w:themeColor="text1"/>
                <w:sz w:val="24"/>
                <w:szCs w:val="24"/>
              </w:rPr>
              <w:t xml:space="preserve"> услуги***</w:t>
            </w:r>
          </w:p>
        </w:tc>
      </w:tr>
      <w:tr w:rsidR="00F46878" w:rsidRPr="00EE067F" w:rsidTr="008B0265">
        <w:trPr>
          <w:trHeight w:val="285"/>
        </w:trPr>
        <w:tc>
          <w:tcPr>
            <w:tcW w:w="880" w:type="dxa"/>
            <w:shd w:val="clear" w:color="auto" w:fill="auto"/>
          </w:tcPr>
          <w:p w:rsidR="00A03EDD" w:rsidRPr="00EE067F" w:rsidRDefault="00A03EDD" w:rsidP="008B0265">
            <w:pPr>
              <w:spacing w:line="240" w:lineRule="auto"/>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3.9.</w:t>
            </w:r>
          </w:p>
        </w:tc>
        <w:tc>
          <w:tcPr>
            <w:tcW w:w="2835" w:type="dxa"/>
            <w:shd w:val="clear" w:color="auto" w:fill="auto"/>
          </w:tcPr>
          <w:p w:rsidR="00A03EDD" w:rsidRPr="00EE067F" w:rsidRDefault="00A03EDD" w:rsidP="008B0265">
            <w:pPr>
              <w:spacing w:after="12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СМС-информирование о статусах документов валютного контроля</w:t>
            </w:r>
          </w:p>
          <w:p w:rsidR="00A03EDD" w:rsidRPr="00EE067F" w:rsidRDefault="00A03EDD" w:rsidP="008B0265">
            <w:pPr>
              <w:spacing w:line="240" w:lineRule="auto"/>
              <w:rPr>
                <w:rFonts w:ascii="Times New Roman" w:hAnsi="Times New Roman"/>
                <w:color w:val="000000" w:themeColor="text1"/>
                <w:sz w:val="24"/>
                <w:szCs w:val="24"/>
              </w:rPr>
            </w:pPr>
          </w:p>
        </w:tc>
        <w:tc>
          <w:tcPr>
            <w:tcW w:w="2551" w:type="dxa"/>
            <w:vAlign w:val="center"/>
          </w:tcPr>
          <w:p w:rsidR="00A03EDD" w:rsidRPr="00EE067F" w:rsidRDefault="00A03EDD" w:rsidP="008B0265">
            <w:pPr>
              <w:spacing w:line="240" w:lineRule="auto"/>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200 руб. </w:t>
            </w:r>
            <w:r w:rsidRPr="00EE067F">
              <w:rPr>
                <w:rFonts w:ascii="Times New Roman" w:hAnsi="Times New Roman"/>
                <w:color w:val="000000" w:themeColor="text1"/>
                <w:sz w:val="24"/>
                <w:szCs w:val="24"/>
              </w:rPr>
              <w:br/>
              <w:t>в месяц</w:t>
            </w:r>
          </w:p>
        </w:tc>
        <w:tc>
          <w:tcPr>
            <w:tcW w:w="3260" w:type="dxa"/>
            <w:shd w:val="clear" w:color="auto" w:fill="auto"/>
          </w:tcPr>
          <w:p w:rsidR="00A03EDD" w:rsidRPr="00EE067F" w:rsidRDefault="00A03EDD" w:rsidP="008B0265">
            <w:pPr>
              <w:spacing w:after="12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Комиссия взимается за каждый телефонный номер, подключенный </w:t>
            </w:r>
            <w:r w:rsidRPr="00EE067F">
              <w:rPr>
                <w:rFonts w:ascii="Times New Roman" w:hAnsi="Times New Roman"/>
                <w:color w:val="000000" w:themeColor="text1"/>
                <w:sz w:val="24"/>
                <w:szCs w:val="24"/>
              </w:rPr>
              <w:br/>
              <w:t>к услуге.</w:t>
            </w:r>
          </w:p>
          <w:p w:rsidR="00A03EDD" w:rsidRPr="00EE067F" w:rsidRDefault="00A03EDD" w:rsidP="008B0265">
            <w:pPr>
              <w:spacing w:after="12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Комиссия взимается не позднее первого рабочего дня, следующего </w:t>
            </w:r>
            <w:r w:rsidRPr="00EE067F">
              <w:rPr>
                <w:rFonts w:ascii="Times New Roman" w:hAnsi="Times New Roman"/>
                <w:color w:val="000000" w:themeColor="text1"/>
                <w:sz w:val="24"/>
                <w:szCs w:val="24"/>
              </w:rPr>
              <w:br/>
              <w:t>за днем подачи клиентом в Банк заявления о подключении услуги, далее ежемесячно в первый рабочий день месяца.</w:t>
            </w:r>
          </w:p>
          <w:p w:rsidR="00A03EDD" w:rsidRPr="00EE067F" w:rsidRDefault="00A03EDD" w:rsidP="008B0265">
            <w:pPr>
              <w:spacing w:after="120" w:line="240" w:lineRule="auto"/>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Услуга доступна пользователям системы ДБО «Интернет-клиент» </w:t>
            </w:r>
            <w:r w:rsidRPr="00EE067F">
              <w:rPr>
                <w:rFonts w:ascii="Times New Roman" w:hAnsi="Times New Roman"/>
                <w:color w:val="000000" w:themeColor="text1"/>
                <w:sz w:val="24"/>
                <w:szCs w:val="24"/>
              </w:rPr>
              <w:br/>
              <w:t>и предоставляется только резидентам.</w:t>
            </w:r>
          </w:p>
        </w:tc>
      </w:tr>
    </w:tbl>
    <w:p w:rsidR="00A03EDD" w:rsidRPr="00EE067F" w:rsidRDefault="00A03EDD" w:rsidP="00A03EDD">
      <w:pPr>
        <w:spacing w:before="120"/>
        <w:jc w:val="both"/>
        <w:rPr>
          <w:rFonts w:ascii="Times New Roman" w:hAnsi="Times New Roman"/>
          <w:color w:val="000000" w:themeColor="text1"/>
          <w:sz w:val="24"/>
          <w:szCs w:val="24"/>
          <w:u w:val="single"/>
        </w:rPr>
      </w:pPr>
      <w:r w:rsidRPr="00EE067F">
        <w:rPr>
          <w:rFonts w:ascii="Times New Roman" w:hAnsi="Times New Roman"/>
          <w:color w:val="000000" w:themeColor="text1"/>
          <w:sz w:val="24"/>
          <w:szCs w:val="24"/>
          <w:u w:val="single"/>
        </w:rPr>
        <w:t>Примечание:</w:t>
      </w:r>
    </w:p>
    <w:p w:rsidR="00A03EDD" w:rsidRPr="00EE067F" w:rsidRDefault="00A03EDD" w:rsidP="00A03EDD">
      <w:pPr>
        <w:spacing w:before="120"/>
        <w:ind w:firstLine="708"/>
        <w:contextualSpacing/>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EE067F" w:rsidRDefault="00A03EDD" w:rsidP="00A03EDD">
      <w:pPr>
        <w:spacing w:before="120"/>
        <w:ind w:firstLine="708"/>
        <w:contextualSpacing/>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EE067F">
        <w:rPr>
          <w:rFonts w:ascii="Times New Roman" w:hAnsi="Times New Roman"/>
          <w:color w:val="000000" w:themeColor="text1"/>
          <w:sz w:val="24"/>
          <w:szCs w:val="24"/>
        </w:rPr>
        <w:t>Инструкция Банка России № 181-И)</w:t>
      </w:r>
      <w:r w:rsidRPr="00EE067F">
        <w:rPr>
          <w:rFonts w:ascii="Times New Roman" w:hAnsi="Times New Roman"/>
          <w:bCs/>
          <w:color w:val="000000" w:themeColor="text1"/>
          <w:sz w:val="24"/>
          <w:szCs w:val="24"/>
        </w:rPr>
        <w:t>.</w:t>
      </w:r>
    </w:p>
    <w:p w:rsidR="00A03EDD" w:rsidRPr="00EE067F" w:rsidRDefault="00A03EDD" w:rsidP="00A03EDD">
      <w:pPr>
        <w:spacing w:after="0" w:line="240" w:lineRule="auto"/>
        <w:ind w:firstLine="709"/>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EE067F" w:rsidRDefault="00A03EDD" w:rsidP="00A03EDD">
      <w:pPr>
        <w:spacing w:after="0" w:line="240" w:lineRule="auto"/>
        <w:ind w:firstLine="709"/>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EE067F" w:rsidRDefault="00A03EDD" w:rsidP="00A03EDD">
      <w:pPr>
        <w:spacing w:after="0" w:line="240" w:lineRule="auto"/>
        <w:ind w:firstLine="709"/>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lastRenderedPageBreak/>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EE067F" w:rsidRDefault="00A03EDD" w:rsidP="00A03EDD">
      <w:pPr>
        <w:ind w:right="-2"/>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EE067F" w:rsidRDefault="00A03EDD" w:rsidP="00A03EDD">
      <w:pPr>
        <w:spacing w:before="120"/>
        <w:contextualSpacing/>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В случае перевода (зачисления) денежных средств общей суммой:</w:t>
      </w:r>
    </w:p>
    <w:p w:rsidR="00A03EDD" w:rsidRPr="00EE067F" w:rsidRDefault="00A03EDD" w:rsidP="00A03EDD">
      <w:pPr>
        <w:spacing w:before="120"/>
        <w:ind w:firstLine="708"/>
        <w:contextualSpacing/>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по нескольким контрактам (договорам) расчет комиссии производится по каждому контракту (договору);</w:t>
      </w:r>
    </w:p>
    <w:p w:rsidR="00A03EDD" w:rsidRPr="00EE067F" w:rsidRDefault="00A03EDD" w:rsidP="00A03EDD">
      <w:pPr>
        <w:spacing w:before="120"/>
        <w:ind w:firstLine="708"/>
        <w:contextualSpacing/>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EE067F" w:rsidRDefault="00A03EDD" w:rsidP="00A03EDD">
      <w:pPr>
        <w:spacing w:before="120"/>
        <w:ind w:firstLine="708"/>
        <w:contextualSpacing/>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xml:space="preserve">Комиссионное вознаграждение взимается: </w:t>
      </w:r>
    </w:p>
    <w:p w:rsidR="00A03EDD" w:rsidRPr="00EE067F" w:rsidRDefault="00A03EDD" w:rsidP="00A03EDD">
      <w:pPr>
        <w:spacing w:before="120"/>
        <w:ind w:firstLine="708"/>
        <w:contextualSpacing/>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EE067F" w:rsidRDefault="00A03EDD" w:rsidP="00A03EDD">
      <w:pPr>
        <w:spacing w:before="120"/>
        <w:ind w:firstLine="708"/>
        <w:contextualSpacing/>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EE067F" w:rsidRDefault="00A03EDD" w:rsidP="00A03EDD">
      <w:pPr>
        <w:spacing w:before="120"/>
        <w:ind w:firstLine="708"/>
        <w:contextualSpacing/>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EE067F" w:rsidRDefault="00A03EDD" w:rsidP="00A03EDD">
      <w:pPr>
        <w:ind w:right="-2" w:firstLine="708"/>
        <w:contextualSpacing/>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EE067F" w:rsidRDefault="00A03EDD" w:rsidP="00A03EDD">
      <w:pPr>
        <w:ind w:right="-2"/>
        <w:contextualSpacing/>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Днем оказания услуги по валютному контролю является:</w:t>
      </w:r>
    </w:p>
    <w:p w:rsidR="00A03EDD" w:rsidRPr="00EE067F" w:rsidRDefault="00A03EDD" w:rsidP="00A03EDD">
      <w:pPr>
        <w:ind w:right="-2"/>
        <w:contextualSpacing/>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  1. По операциям резидентов, в том числе</w:t>
      </w:r>
      <w:r w:rsidRPr="00EE067F">
        <w:rPr>
          <w:rFonts w:ascii="Times New Roman" w:hAnsi="Times New Roman"/>
          <w:bCs/>
          <w:color w:val="000000" w:themeColor="text1"/>
          <w:sz w:val="24"/>
          <w:szCs w:val="24"/>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EE067F" w:rsidRDefault="00A03EDD" w:rsidP="00A03EDD">
      <w:pPr>
        <w:ind w:right="-2"/>
        <w:contextualSpacing/>
        <w:jc w:val="both"/>
        <w:rPr>
          <w:rFonts w:ascii="Times New Roman" w:hAnsi="Times New Roman"/>
          <w:bCs/>
          <w:color w:val="000000" w:themeColor="text1"/>
          <w:sz w:val="24"/>
          <w:szCs w:val="24"/>
        </w:rPr>
      </w:pPr>
      <w:r w:rsidRPr="00EE067F">
        <w:rPr>
          <w:rFonts w:ascii="Times New Roman" w:hAnsi="Times New Roman"/>
          <w:b/>
          <w:bCs/>
          <w:color w:val="000000" w:themeColor="text1"/>
          <w:sz w:val="24"/>
          <w:szCs w:val="24"/>
        </w:rPr>
        <w:t>-</w:t>
      </w:r>
      <w:r w:rsidRPr="00EE067F">
        <w:rPr>
          <w:rFonts w:ascii="Times New Roman" w:hAnsi="Times New Roman"/>
          <w:color w:val="000000" w:themeColor="text1"/>
          <w:sz w:val="24"/>
          <w:szCs w:val="24"/>
        </w:rPr>
        <w:t xml:space="preserve"> </w:t>
      </w:r>
      <w:r w:rsidRPr="00EE067F">
        <w:rPr>
          <w:rFonts w:ascii="Times New Roman" w:hAnsi="Times New Roman"/>
          <w:b/>
          <w:color w:val="000000" w:themeColor="text1"/>
          <w:sz w:val="24"/>
          <w:szCs w:val="24"/>
        </w:rPr>
        <w:t>день списания денежных средств с расчетного счета клиента-резидента;</w:t>
      </w:r>
    </w:p>
    <w:p w:rsidR="00A03EDD" w:rsidRPr="00EE067F" w:rsidRDefault="00A03EDD" w:rsidP="00A03EDD">
      <w:pPr>
        <w:ind w:right="-2"/>
        <w:contextualSpacing/>
        <w:jc w:val="both"/>
        <w:rPr>
          <w:rFonts w:ascii="Times New Roman" w:hAnsi="Times New Roman"/>
          <w:b/>
          <w:color w:val="000000" w:themeColor="text1"/>
          <w:sz w:val="24"/>
          <w:szCs w:val="24"/>
        </w:rPr>
      </w:pPr>
      <w:r w:rsidRPr="00EE067F">
        <w:rPr>
          <w:rFonts w:ascii="Times New Roman" w:hAnsi="Times New Roman"/>
          <w:b/>
          <w:color w:val="000000" w:themeColor="text1"/>
          <w:sz w:val="24"/>
          <w:szCs w:val="24"/>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EE067F" w:rsidRDefault="00A03EDD" w:rsidP="00A03EDD">
      <w:pPr>
        <w:ind w:right="-2"/>
        <w:contextualSpacing/>
        <w:jc w:val="both"/>
        <w:rPr>
          <w:rFonts w:ascii="Times New Roman" w:hAnsi="Times New Roman"/>
          <w:b/>
          <w:color w:val="000000" w:themeColor="text1"/>
          <w:sz w:val="24"/>
          <w:szCs w:val="24"/>
        </w:rPr>
      </w:pPr>
      <w:r w:rsidRPr="00EE067F">
        <w:rPr>
          <w:rFonts w:ascii="Times New Roman" w:hAnsi="Times New Roman"/>
          <w:b/>
          <w:color w:val="000000" w:themeColor="text1"/>
          <w:sz w:val="24"/>
          <w:szCs w:val="24"/>
        </w:rPr>
        <w:t>- день принятия Банком информации об уникальном номере контракта (кредитного договора);</w:t>
      </w:r>
    </w:p>
    <w:p w:rsidR="00A03EDD" w:rsidRPr="00EE067F" w:rsidRDefault="00A03EDD" w:rsidP="00A03EDD">
      <w:pPr>
        <w:ind w:right="-2"/>
        <w:contextualSpacing/>
        <w:jc w:val="both"/>
        <w:rPr>
          <w:rFonts w:ascii="Times New Roman" w:hAnsi="Times New Roman"/>
          <w:b/>
          <w:color w:val="000000" w:themeColor="text1"/>
          <w:sz w:val="24"/>
          <w:szCs w:val="24"/>
        </w:rPr>
      </w:pPr>
      <w:r w:rsidRPr="00EE067F">
        <w:rPr>
          <w:rFonts w:ascii="Times New Roman" w:hAnsi="Times New Roman"/>
          <w:b/>
          <w:color w:val="000000" w:themeColor="text1"/>
          <w:sz w:val="24"/>
          <w:szCs w:val="24"/>
        </w:rPr>
        <w:t>- день принятия Банком документов, связанных с проведением валютной операции;</w:t>
      </w:r>
    </w:p>
    <w:p w:rsidR="00A03EDD" w:rsidRPr="00EE067F" w:rsidRDefault="00A03EDD" w:rsidP="00A03EDD">
      <w:pPr>
        <w:ind w:right="-2"/>
        <w:contextualSpacing/>
        <w:jc w:val="both"/>
        <w:rPr>
          <w:rFonts w:ascii="Times New Roman" w:hAnsi="Times New Roman"/>
          <w:b/>
          <w:color w:val="000000" w:themeColor="text1"/>
          <w:sz w:val="24"/>
          <w:szCs w:val="24"/>
        </w:rPr>
      </w:pPr>
      <w:r w:rsidRPr="00EE067F">
        <w:rPr>
          <w:rFonts w:ascii="Times New Roman" w:hAnsi="Times New Roman"/>
          <w:b/>
          <w:color w:val="000000" w:themeColor="text1"/>
          <w:sz w:val="24"/>
          <w:szCs w:val="24"/>
        </w:rPr>
        <w:t>- день принятия Банком сведений уполномоченного банка о проведенной операции.</w:t>
      </w:r>
    </w:p>
    <w:p w:rsidR="00A03EDD" w:rsidRPr="00EE067F" w:rsidRDefault="00A03EDD" w:rsidP="00A03EDD">
      <w:pPr>
        <w:ind w:right="-2"/>
        <w:contextualSpacing/>
        <w:jc w:val="both"/>
        <w:rPr>
          <w:rFonts w:ascii="Times New Roman" w:hAnsi="Times New Roman"/>
          <w:b/>
          <w:color w:val="000000" w:themeColor="text1"/>
          <w:sz w:val="24"/>
          <w:szCs w:val="24"/>
        </w:rPr>
      </w:pPr>
      <w:r w:rsidRPr="00EE067F">
        <w:rPr>
          <w:rFonts w:ascii="Times New Roman" w:hAnsi="Times New Roman"/>
          <w:b/>
          <w:color w:val="000000" w:themeColor="text1"/>
          <w:sz w:val="24"/>
          <w:szCs w:val="24"/>
        </w:rPr>
        <w:lastRenderedPageBreak/>
        <w:t xml:space="preserve">2. </w:t>
      </w:r>
      <w:r w:rsidRPr="00EE067F">
        <w:rPr>
          <w:rFonts w:ascii="Times New Roman" w:hAnsi="Times New Roman"/>
          <w:color w:val="000000" w:themeColor="text1"/>
          <w:sz w:val="24"/>
          <w:szCs w:val="24"/>
        </w:rPr>
        <w:t>При представлении клиенту информации о коде вида операции, который отражен Банком в данных по операциям:</w:t>
      </w:r>
    </w:p>
    <w:p w:rsidR="00A03EDD" w:rsidRPr="00EE067F" w:rsidRDefault="00A03EDD" w:rsidP="00A03EDD">
      <w:pPr>
        <w:ind w:right="-2"/>
        <w:contextualSpacing/>
        <w:jc w:val="both"/>
        <w:rPr>
          <w:rFonts w:ascii="Times New Roman" w:hAnsi="Times New Roman"/>
          <w:b/>
          <w:color w:val="000000" w:themeColor="text1"/>
          <w:sz w:val="24"/>
          <w:szCs w:val="24"/>
        </w:rPr>
      </w:pPr>
      <w:r w:rsidRPr="00EE067F">
        <w:rPr>
          <w:rFonts w:ascii="Times New Roman" w:hAnsi="Times New Roman"/>
          <w:b/>
          <w:color w:val="000000" w:themeColor="text1"/>
          <w:sz w:val="24"/>
          <w:szCs w:val="24"/>
        </w:rPr>
        <w:t>- день направления резиденту информации о коде вида операции.</w:t>
      </w:r>
    </w:p>
    <w:p w:rsidR="00A03EDD" w:rsidRPr="00EE067F" w:rsidRDefault="00A03EDD" w:rsidP="00A03EDD">
      <w:pPr>
        <w:ind w:right="-2"/>
        <w:contextualSpacing/>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EE067F" w:rsidRDefault="00A03EDD" w:rsidP="00A03EDD">
      <w:pPr>
        <w:ind w:right="-2"/>
        <w:contextualSpacing/>
        <w:jc w:val="both"/>
        <w:rPr>
          <w:rFonts w:ascii="Times New Roman" w:hAnsi="Times New Roman"/>
          <w:b/>
          <w:color w:val="000000" w:themeColor="text1"/>
          <w:sz w:val="24"/>
          <w:szCs w:val="24"/>
        </w:rPr>
      </w:pPr>
      <w:r w:rsidRPr="00EE067F">
        <w:rPr>
          <w:rFonts w:ascii="Times New Roman" w:hAnsi="Times New Roman"/>
          <w:b/>
          <w:color w:val="000000" w:themeColor="text1"/>
          <w:sz w:val="24"/>
          <w:szCs w:val="24"/>
        </w:rPr>
        <w:t>- день присвоения Банком экспортному контракту уникального номера.</w:t>
      </w:r>
    </w:p>
    <w:p w:rsidR="00A03EDD" w:rsidRPr="00EE067F" w:rsidRDefault="00A03EDD" w:rsidP="00A03EDD">
      <w:pPr>
        <w:tabs>
          <w:tab w:val="left" w:pos="709"/>
          <w:tab w:val="left" w:pos="1134"/>
        </w:tabs>
        <w:contextualSpacing/>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4.     При проверке СПД:</w:t>
      </w:r>
    </w:p>
    <w:p w:rsidR="00A03EDD" w:rsidRPr="00EE067F" w:rsidRDefault="00A03EDD" w:rsidP="00A03EDD">
      <w:pPr>
        <w:tabs>
          <w:tab w:val="left" w:pos="1134"/>
        </w:tabs>
        <w:contextualSpacing/>
        <w:jc w:val="both"/>
        <w:rPr>
          <w:rFonts w:ascii="Times New Roman" w:hAnsi="Times New Roman"/>
          <w:b/>
          <w:bCs/>
          <w:color w:val="000000" w:themeColor="text1"/>
          <w:sz w:val="24"/>
          <w:szCs w:val="24"/>
        </w:rPr>
      </w:pPr>
      <w:r w:rsidRPr="00EE067F">
        <w:rPr>
          <w:rFonts w:ascii="Times New Roman" w:hAnsi="Times New Roman"/>
          <w:b/>
          <w:bCs/>
          <w:color w:val="000000" w:themeColor="text1"/>
          <w:sz w:val="24"/>
          <w:szCs w:val="24"/>
        </w:rPr>
        <w:t>- день принятия Банком СПД.</w:t>
      </w:r>
    </w:p>
    <w:p w:rsidR="00A03EDD" w:rsidRPr="00EE067F" w:rsidRDefault="00A03EDD" w:rsidP="00A03EDD">
      <w:pPr>
        <w:ind w:right="-2"/>
        <w:contextualSpacing/>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5.     При оформлении Банком СПД за клиента:</w:t>
      </w:r>
    </w:p>
    <w:p w:rsidR="00A03EDD" w:rsidRPr="00EE067F" w:rsidRDefault="00A03EDD" w:rsidP="00A03EDD">
      <w:pPr>
        <w:ind w:right="-2"/>
        <w:contextualSpacing/>
        <w:jc w:val="both"/>
        <w:rPr>
          <w:rFonts w:ascii="Times New Roman" w:hAnsi="Times New Roman"/>
          <w:b/>
          <w:color w:val="000000" w:themeColor="text1"/>
          <w:sz w:val="24"/>
          <w:szCs w:val="24"/>
        </w:rPr>
      </w:pPr>
      <w:r w:rsidRPr="00EE067F">
        <w:rPr>
          <w:rFonts w:ascii="Times New Roman" w:hAnsi="Times New Roman"/>
          <w:b/>
          <w:color w:val="000000" w:themeColor="text1"/>
          <w:sz w:val="24"/>
          <w:szCs w:val="24"/>
        </w:rPr>
        <w:t>- день оформления Банком СПД.</w:t>
      </w:r>
    </w:p>
    <w:p w:rsidR="00A03EDD" w:rsidRPr="00EE067F" w:rsidRDefault="00A03EDD" w:rsidP="00A03EDD">
      <w:pPr>
        <w:ind w:right="-2"/>
        <w:contextualSpacing/>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6.     При снятии контракта (кредитного договора) с учета:</w:t>
      </w:r>
    </w:p>
    <w:p w:rsidR="00A03EDD" w:rsidRPr="00EE067F" w:rsidRDefault="00A03EDD" w:rsidP="00A03EDD">
      <w:pPr>
        <w:ind w:right="-2"/>
        <w:contextualSpacing/>
        <w:jc w:val="both"/>
        <w:rPr>
          <w:rFonts w:ascii="Times New Roman" w:hAnsi="Times New Roman"/>
          <w:b/>
          <w:color w:val="000000" w:themeColor="text1"/>
          <w:sz w:val="24"/>
          <w:szCs w:val="24"/>
        </w:rPr>
      </w:pPr>
      <w:r w:rsidRPr="00EE067F">
        <w:rPr>
          <w:rFonts w:ascii="Times New Roman" w:hAnsi="Times New Roman"/>
          <w:b/>
          <w:color w:val="000000" w:themeColor="text1"/>
          <w:sz w:val="24"/>
          <w:szCs w:val="24"/>
        </w:rPr>
        <w:t>- день снятия Банком контракта (кредитного договора) с учета.</w:t>
      </w:r>
    </w:p>
    <w:p w:rsidR="00A03EDD" w:rsidRPr="00EE067F" w:rsidRDefault="00A03EDD" w:rsidP="00A03EDD">
      <w:pPr>
        <w:ind w:right="-2"/>
        <w:contextualSpacing/>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7.    При списании денежных средств с расчетного счета клиента-нерезидента - юридического лица в валюте Российской Федерации:</w:t>
      </w:r>
    </w:p>
    <w:p w:rsidR="00A03EDD" w:rsidRPr="00EE067F" w:rsidRDefault="00A03EDD" w:rsidP="00A03EDD">
      <w:pPr>
        <w:ind w:right="-2"/>
        <w:contextualSpacing/>
        <w:jc w:val="both"/>
        <w:rPr>
          <w:rFonts w:ascii="Times New Roman" w:hAnsi="Times New Roman"/>
          <w:b/>
          <w:color w:val="000000" w:themeColor="text1"/>
          <w:sz w:val="24"/>
          <w:szCs w:val="24"/>
        </w:rPr>
      </w:pPr>
      <w:r w:rsidRPr="00EE067F">
        <w:rPr>
          <w:rFonts w:ascii="Times New Roman" w:hAnsi="Times New Roman"/>
          <w:b/>
          <w:color w:val="000000" w:themeColor="text1"/>
          <w:sz w:val="24"/>
          <w:szCs w:val="24"/>
        </w:rPr>
        <w:t>- день списания денежных средств с расчетного счета клиента-нерезидента.</w:t>
      </w:r>
    </w:p>
    <w:p w:rsidR="00A03EDD" w:rsidRPr="00EE067F" w:rsidRDefault="00A03EDD" w:rsidP="00A03EDD">
      <w:pPr>
        <w:ind w:right="-2"/>
        <w:contextualSpacing/>
        <w:jc w:val="both"/>
        <w:rPr>
          <w:rFonts w:ascii="Times New Roman" w:hAnsi="Times New Roman"/>
          <w:b/>
          <w:color w:val="000000" w:themeColor="text1"/>
          <w:sz w:val="24"/>
          <w:szCs w:val="24"/>
        </w:rPr>
      </w:pPr>
      <w:r w:rsidRPr="00EE067F">
        <w:rPr>
          <w:rFonts w:ascii="Times New Roman" w:hAnsi="Times New Roman"/>
          <w:color w:val="000000" w:themeColor="text1"/>
          <w:sz w:val="24"/>
          <w:szCs w:val="24"/>
        </w:rPr>
        <w:t>8.     При представлении клиенту копий документов из досье валютного контроля:</w:t>
      </w:r>
    </w:p>
    <w:p w:rsidR="00A03EDD" w:rsidRPr="00EE067F" w:rsidRDefault="00A03EDD" w:rsidP="00A03EDD">
      <w:pPr>
        <w:ind w:right="-2"/>
        <w:contextualSpacing/>
        <w:jc w:val="both"/>
        <w:rPr>
          <w:rFonts w:ascii="Times New Roman" w:hAnsi="Times New Roman"/>
          <w:color w:val="000000" w:themeColor="text1"/>
          <w:sz w:val="24"/>
          <w:szCs w:val="24"/>
        </w:rPr>
      </w:pPr>
      <w:r w:rsidRPr="00EE067F">
        <w:rPr>
          <w:rFonts w:ascii="Times New Roman" w:hAnsi="Times New Roman"/>
          <w:b/>
          <w:color w:val="000000" w:themeColor="text1"/>
          <w:sz w:val="24"/>
          <w:szCs w:val="24"/>
        </w:rPr>
        <w:t>- день направления клиенту копий документов.</w:t>
      </w:r>
      <w:r w:rsidRPr="00EE067F">
        <w:rPr>
          <w:rFonts w:ascii="Times New Roman" w:hAnsi="Times New Roman"/>
          <w:color w:val="000000" w:themeColor="text1"/>
          <w:sz w:val="24"/>
          <w:szCs w:val="24"/>
        </w:rPr>
        <w:t xml:space="preserve"> </w:t>
      </w:r>
    </w:p>
    <w:p w:rsidR="00A03EDD" w:rsidRPr="00EE067F" w:rsidRDefault="00A03EDD" w:rsidP="00A03EDD">
      <w:pPr>
        <w:ind w:right="-2"/>
        <w:contextualSpacing/>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 В случае перевода </w:t>
      </w:r>
      <w:r w:rsidRPr="00EE067F">
        <w:rPr>
          <w:rFonts w:ascii="Times New Roman" w:hAnsi="Times New Roman"/>
          <w:bCs/>
          <w:color w:val="000000" w:themeColor="text1"/>
          <w:sz w:val="24"/>
          <w:szCs w:val="24"/>
        </w:rPr>
        <w:t xml:space="preserve">контракта (кредитного договора) на учет </w:t>
      </w:r>
      <w:r w:rsidRPr="00EE067F">
        <w:rPr>
          <w:rFonts w:ascii="Times New Roman" w:hAnsi="Times New Roman"/>
          <w:color w:val="000000" w:themeColor="text1"/>
          <w:sz w:val="24"/>
          <w:szCs w:val="24"/>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EE067F" w:rsidRDefault="00A03EDD" w:rsidP="00A03EDD">
      <w:pPr>
        <w:spacing w:before="120" w:after="120" w:line="240" w:lineRule="auto"/>
        <w:jc w:val="center"/>
        <w:rPr>
          <w:rFonts w:ascii="Times New Roman" w:eastAsia="Times New Roman" w:hAnsi="Times New Roman"/>
          <w:b/>
          <w:bCs/>
          <w:color w:val="000000" w:themeColor="text1"/>
          <w:sz w:val="24"/>
          <w:szCs w:val="24"/>
          <w:lang w:eastAsia="ru-RU"/>
        </w:rPr>
      </w:pPr>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9" w:name="_Toc53579156"/>
      <w:bookmarkStart w:id="10" w:name="_Toc91764881"/>
      <w:r w:rsidRPr="00EE067F">
        <w:rPr>
          <w:rFonts w:ascii="Times New Roman" w:eastAsia="Times New Roman" w:hAnsi="Times New Roman"/>
          <w:b/>
          <w:bCs/>
          <w:color w:val="000000" w:themeColor="text1"/>
          <w:sz w:val="24"/>
          <w:szCs w:val="24"/>
          <w:lang w:eastAsia="ru-RU"/>
        </w:rPr>
        <w:t>4. Операции с ценными бумагами</w:t>
      </w:r>
      <w:bookmarkEnd w:id="9"/>
      <w:bookmarkEnd w:id="10"/>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F46878" w:rsidRPr="00EE067F" w:rsidTr="008B0265">
        <w:tc>
          <w:tcPr>
            <w:tcW w:w="898" w:type="dxa"/>
            <w:vAlign w:val="center"/>
          </w:tcPr>
          <w:p w:rsidR="00A03EDD" w:rsidRPr="00EE067F"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w:t>
            </w:r>
          </w:p>
          <w:p w:rsidR="00A03EDD" w:rsidRPr="00EE067F" w:rsidRDefault="00A03EDD" w:rsidP="008B0265">
            <w:pPr>
              <w:spacing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п/п</w:t>
            </w:r>
          </w:p>
        </w:tc>
        <w:tc>
          <w:tcPr>
            <w:tcW w:w="3422" w:type="dxa"/>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Наименование услуги</w:t>
            </w:r>
          </w:p>
        </w:tc>
        <w:tc>
          <w:tcPr>
            <w:tcW w:w="2485" w:type="dxa"/>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Тариф</w:t>
            </w:r>
          </w:p>
        </w:tc>
        <w:tc>
          <w:tcPr>
            <w:tcW w:w="3402" w:type="dxa"/>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Примечание</w:t>
            </w:r>
          </w:p>
        </w:tc>
      </w:tr>
      <w:tr w:rsidR="00F46878" w:rsidRPr="00EE067F" w:rsidTr="008B0265">
        <w:tc>
          <w:tcPr>
            <w:tcW w:w="898" w:type="dxa"/>
            <w:vMerge w:val="restart"/>
          </w:tcPr>
          <w:p w:rsidR="00A03EDD" w:rsidRPr="00EE067F" w:rsidRDefault="00A03EDD" w:rsidP="008B0265">
            <w:pPr>
              <w:spacing w:before="12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4.1.</w:t>
            </w:r>
          </w:p>
        </w:tc>
        <w:tc>
          <w:tcPr>
            <w:tcW w:w="9309" w:type="dxa"/>
            <w:gridSpan w:val="3"/>
          </w:tcPr>
          <w:p w:rsidR="00A03EDD" w:rsidRPr="00EE067F" w:rsidRDefault="00A03EDD" w:rsidP="008B0265">
            <w:pPr>
              <w:spacing w:before="120" w:after="12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Оформление бланка векселя АО «Россельхозбанк» в головном офисе АО «Россельхозбанк»</w:t>
            </w:r>
          </w:p>
        </w:tc>
      </w:tr>
      <w:tr w:rsidR="00F46878" w:rsidRPr="00EE067F" w:rsidTr="008B0265">
        <w:tc>
          <w:tcPr>
            <w:tcW w:w="898" w:type="dxa"/>
            <w:vMerge/>
          </w:tcPr>
          <w:p w:rsidR="00A03EDD" w:rsidRPr="00EE067F" w:rsidRDefault="00A03EDD" w:rsidP="008B0265">
            <w:pPr>
              <w:spacing w:before="120" w:after="40" w:line="240" w:lineRule="auto"/>
              <w:jc w:val="center"/>
              <w:rPr>
                <w:rFonts w:ascii="Times New Roman" w:eastAsia="Times New Roman" w:hAnsi="Times New Roman"/>
                <w:bCs/>
                <w:color w:val="000000" w:themeColor="text1"/>
                <w:lang w:eastAsia="ru-RU"/>
              </w:rPr>
            </w:pPr>
          </w:p>
        </w:tc>
        <w:tc>
          <w:tcPr>
            <w:tcW w:w="3422"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векселя серии «К»</w:t>
            </w:r>
          </w:p>
        </w:tc>
        <w:tc>
          <w:tcPr>
            <w:tcW w:w="2485" w:type="dxa"/>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305 руб. за лист</w:t>
            </w:r>
          </w:p>
        </w:tc>
        <w:tc>
          <w:tcPr>
            <w:tcW w:w="3402" w:type="dxa"/>
          </w:tcPr>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 xml:space="preserve">Комиссия включает НДС </w:t>
            </w:r>
          </w:p>
        </w:tc>
      </w:tr>
      <w:tr w:rsidR="00F46878" w:rsidRPr="00EE067F" w:rsidTr="008B0265">
        <w:tc>
          <w:tcPr>
            <w:tcW w:w="898" w:type="dxa"/>
            <w:vMerge w:val="restart"/>
          </w:tcPr>
          <w:p w:rsidR="00A03EDD" w:rsidRPr="00EE067F" w:rsidRDefault="00A03EDD" w:rsidP="008B0265">
            <w:pPr>
              <w:spacing w:before="12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4.2.</w:t>
            </w:r>
          </w:p>
        </w:tc>
        <w:tc>
          <w:tcPr>
            <w:tcW w:w="9309" w:type="dxa"/>
            <w:gridSpan w:val="3"/>
          </w:tcPr>
          <w:p w:rsidR="00A03EDD" w:rsidRPr="00EE067F" w:rsidRDefault="00A03EDD" w:rsidP="008B0265">
            <w:pPr>
              <w:spacing w:before="120" w:after="12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Оформление бланка векселя АО «Россельхозбанк» в региональных филиалах                      АО «Россельхозбанк»</w:t>
            </w:r>
          </w:p>
        </w:tc>
      </w:tr>
      <w:tr w:rsidR="00F46878" w:rsidRPr="00EE067F" w:rsidTr="008B0265">
        <w:tc>
          <w:tcPr>
            <w:tcW w:w="898" w:type="dxa"/>
            <w:vMerge/>
          </w:tcPr>
          <w:p w:rsidR="00A03EDD" w:rsidRPr="00EE067F"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векселя серии «К» </w:t>
            </w:r>
          </w:p>
        </w:tc>
        <w:tc>
          <w:tcPr>
            <w:tcW w:w="2485" w:type="dxa"/>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305 руб. за лист</w:t>
            </w:r>
          </w:p>
        </w:tc>
        <w:tc>
          <w:tcPr>
            <w:tcW w:w="3402" w:type="dxa"/>
          </w:tcPr>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Комиссия включает НДС</w:t>
            </w:r>
          </w:p>
        </w:tc>
      </w:tr>
      <w:tr w:rsidR="00F46878" w:rsidRPr="00EE067F" w:rsidTr="008B0265">
        <w:tc>
          <w:tcPr>
            <w:tcW w:w="898" w:type="dxa"/>
            <w:vMerge/>
          </w:tcPr>
          <w:p w:rsidR="00A03EDD" w:rsidRPr="00EE067F"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9309" w:type="dxa"/>
            <w:gridSpan w:val="3"/>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векселя серии «Д» со сроком обращения:</w:t>
            </w:r>
          </w:p>
        </w:tc>
      </w:tr>
      <w:tr w:rsidR="00F46878" w:rsidRPr="00EE067F" w:rsidTr="008B0265">
        <w:tc>
          <w:tcPr>
            <w:tcW w:w="898" w:type="dxa"/>
            <w:vMerge/>
          </w:tcPr>
          <w:p w:rsidR="00A03EDD" w:rsidRPr="00EE067F"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EE067F" w:rsidRDefault="00A03EDD" w:rsidP="008B0265">
            <w:pPr>
              <w:spacing w:before="40" w:after="40" w:line="240" w:lineRule="auto"/>
              <w:ind w:left="246" w:hanging="221"/>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 предъявлении»</w:t>
            </w:r>
          </w:p>
        </w:tc>
        <w:tc>
          <w:tcPr>
            <w:tcW w:w="2485" w:type="dxa"/>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10% от номинала  векселя, но не менее 100 руб.</w:t>
            </w:r>
          </w:p>
        </w:tc>
        <w:tc>
          <w:tcPr>
            <w:tcW w:w="3402" w:type="dxa"/>
            <w:vMerge w:val="restart"/>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Указанная комиссия облагается НДС, сумма которого взимается дополнительно</w:t>
            </w:r>
          </w:p>
        </w:tc>
      </w:tr>
      <w:tr w:rsidR="00F46878" w:rsidRPr="00EE067F" w:rsidTr="008B0265">
        <w:tc>
          <w:tcPr>
            <w:tcW w:w="898" w:type="dxa"/>
            <w:vMerge/>
          </w:tcPr>
          <w:p w:rsidR="00A03EDD" w:rsidRPr="00EE067F"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EE067F" w:rsidRDefault="00A03EDD" w:rsidP="008B0265">
            <w:pPr>
              <w:spacing w:before="40" w:after="40" w:line="240" w:lineRule="auto"/>
              <w:ind w:left="25"/>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«по предъявлении, но не ранее» и срочные векселя со сроком обращения менее 30 дней </w:t>
            </w:r>
          </w:p>
        </w:tc>
        <w:tc>
          <w:tcPr>
            <w:tcW w:w="2485" w:type="dxa"/>
          </w:tcPr>
          <w:p w:rsidR="00A03EDD" w:rsidRPr="00EE067F" w:rsidRDefault="00A03EDD" w:rsidP="008B0265">
            <w:pPr>
              <w:spacing w:before="40" w:after="40" w:line="240" w:lineRule="auto"/>
              <w:ind w:left="72"/>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10% от номинала  векселя, но не менее 100 руб.</w:t>
            </w:r>
          </w:p>
        </w:tc>
        <w:tc>
          <w:tcPr>
            <w:tcW w:w="3402" w:type="dxa"/>
            <w:vMerge/>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F46878" w:rsidRPr="00EE067F" w:rsidTr="008B0265">
        <w:tc>
          <w:tcPr>
            <w:tcW w:w="898" w:type="dxa"/>
            <w:vMerge/>
          </w:tcPr>
          <w:p w:rsidR="00A03EDD" w:rsidRPr="00EE067F"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EE067F" w:rsidRDefault="00A03EDD" w:rsidP="008B0265">
            <w:pPr>
              <w:spacing w:before="40" w:after="40" w:line="240" w:lineRule="auto"/>
              <w:ind w:left="25" w:hanging="25"/>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 предъявлении, но не ранее» и срочные векселя со сроком обращения 30 дней  и более</w:t>
            </w:r>
          </w:p>
        </w:tc>
        <w:tc>
          <w:tcPr>
            <w:tcW w:w="2485" w:type="dxa"/>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Бесплатно</w:t>
            </w:r>
          </w:p>
        </w:tc>
        <w:tc>
          <w:tcPr>
            <w:tcW w:w="3402"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F46878" w:rsidRPr="00EE067F" w:rsidTr="008B0265">
        <w:tc>
          <w:tcPr>
            <w:tcW w:w="898" w:type="dxa"/>
            <w:vMerge w:val="restart"/>
          </w:tcPr>
          <w:p w:rsidR="00A03EDD" w:rsidRPr="00EE067F" w:rsidRDefault="00A03EDD" w:rsidP="008B0265">
            <w:pPr>
              <w:spacing w:before="120" w:after="40" w:line="240" w:lineRule="auto"/>
              <w:jc w:val="center"/>
              <w:rPr>
                <w:rFonts w:ascii="Times New Roman" w:eastAsia="Times New Roman" w:hAnsi="Times New Roman"/>
                <w:bCs/>
                <w:iCs/>
                <w:color w:val="000000" w:themeColor="text1"/>
                <w:lang w:eastAsia="ru-RU"/>
              </w:rPr>
            </w:pPr>
            <w:r w:rsidRPr="00EE067F">
              <w:rPr>
                <w:rFonts w:ascii="Times New Roman" w:eastAsia="Times New Roman" w:hAnsi="Times New Roman"/>
                <w:bCs/>
                <w:iCs/>
                <w:color w:val="000000" w:themeColor="text1"/>
                <w:lang w:eastAsia="ru-RU"/>
              </w:rPr>
              <w:t>4.3.</w:t>
            </w:r>
          </w:p>
        </w:tc>
        <w:tc>
          <w:tcPr>
            <w:tcW w:w="9309" w:type="dxa"/>
            <w:gridSpan w:val="3"/>
          </w:tcPr>
          <w:p w:rsidR="00A03EDD" w:rsidRPr="00EE067F" w:rsidRDefault="00A03EDD" w:rsidP="008B0265">
            <w:pPr>
              <w:spacing w:before="120" w:after="12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Проведение залоговых операций с векселем АО «Россельхозбанк» серии «К»</w:t>
            </w:r>
          </w:p>
        </w:tc>
      </w:tr>
      <w:tr w:rsidR="00F46878" w:rsidRPr="00EE067F" w:rsidTr="008B0265">
        <w:tc>
          <w:tcPr>
            <w:tcW w:w="898" w:type="dxa"/>
            <w:vMerge/>
          </w:tcPr>
          <w:p w:rsidR="00A03EDD" w:rsidRPr="00EE067F" w:rsidRDefault="00A03EDD" w:rsidP="008B0265">
            <w:pPr>
              <w:spacing w:before="40" w:after="0" w:line="240" w:lineRule="auto"/>
              <w:jc w:val="center"/>
              <w:rPr>
                <w:rFonts w:ascii="Times New Roman" w:eastAsia="Times New Roman" w:hAnsi="Times New Roman"/>
                <w:bCs/>
                <w:iCs/>
                <w:color w:val="000000" w:themeColor="text1"/>
                <w:lang w:eastAsia="ru-RU"/>
              </w:rPr>
            </w:pPr>
          </w:p>
        </w:tc>
        <w:tc>
          <w:tcPr>
            <w:tcW w:w="3422"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hAnsi="Times New Roman"/>
                <w:color w:val="000000" w:themeColor="text1"/>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31 руб. за лист</w:t>
            </w:r>
          </w:p>
        </w:tc>
        <w:tc>
          <w:tcPr>
            <w:tcW w:w="3402" w:type="dxa"/>
          </w:tcPr>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xml:space="preserve">Взимается при передаче векселя АО «Россельхозбанк» в заклад Банку. </w:t>
            </w:r>
          </w:p>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Комиссия включает НДС</w:t>
            </w:r>
          </w:p>
        </w:tc>
      </w:tr>
      <w:tr w:rsidR="00F46878" w:rsidRPr="00EE067F" w:rsidTr="008B0265">
        <w:tc>
          <w:tcPr>
            <w:tcW w:w="898" w:type="dxa"/>
          </w:tcPr>
          <w:p w:rsidR="00A03EDD" w:rsidRPr="00EE067F" w:rsidRDefault="00A03EDD" w:rsidP="008B0265">
            <w:pPr>
              <w:spacing w:before="40"/>
              <w:jc w:val="center"/>
              <w:rPr>
                <w:rFonts w:ascii="Times New Roman" w:hAnsi="Times New Roman"/>
                <w:color w:val="000000" w:themeColor="text1"/>
              </w:rPr>
            </w:pPr>
            <w:r w:rsidRPr="00EE067F">
              <w:rPr>
                <w:rFonts w:ascii="Times New Roman" w:hAnsi="Times New Roman"/>
                <w:color w:val="000000" w:themeColor="text1"/>
              </w:rPr>
              <w:t>4.4</w:t>
            </w:r>
          </w:p>
        </w:tc>
        <w:tc>
          <w:tcPr>
            <w:tcW w:w="3422" w:type="dxa"/>
          </w:tcPr>
          <w:p w:rsidR="00A03EDD" w:rsidRPr="00EE067F" w:rsidRDefault="007B7856" w:rsidP="008B0265">
            <w:pPr>
              <w:spacing w:before="40" w:after="40"/>
              <w:rPr>
                <w:rFonts w:ascii="Times New Roman" w:hAnsi="Times New Roman"/>
                <w:bCs/>
                <w:color w:val="000000" w:themeColor="text1"/>
              </w:rPr>
            </w:pPr>
            <w:r w:rsidRPr="00EE067F">
              <w:rPr>
                <w:rFonts w:ascii="Times New Roman" w:hAnsi="Times New Roman"/>
                <w:color w:val="000000" w:themeColor="text1"/>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2485" w:type="dxa"/>
          </w:tcPr>
          <w:p w:rsidR="00A03EDD" w:rsidRPr="00EE067F" w:rsidRDefault="00A03EDD" w:rsidP="008B0265">
            <w:pPr>
              <w:spacing w:before="40"/>
              <w:jc w:val="center"/>
              <w:rPr>
                <w:rFonts w:ascii="Times New Roman" w:hAnsi="Times New Roman"/>
                <w:bCs/>
                <w:color w:val="000000" w:themeColor="text1"/>
              </w:rPr>
            </w:pPr>
            <w:r w:rsidRPr="00EE067F">
              <w:rPr>
                <w:rFonts w:ascii="Times New Roman" w:hAnsi="Times New Roman"/>
                <w:color w:val="000000" w:themeColor="text1"/>
              </w:rPr>
              <w:t>11 руб.            за один лист с односторонним расположением текста»</w:t>
            </w:r>
          </w:p>
        </w:tc>
        <w:tc>
          <w:tcPr>
            <w:tcW w:w="3402" w:type="dxa"/>
          </w:tcPr>
          <w:p w:rsidR="00A03EDD" w:rsidRPr="00EE067F" w:rsidRDefault="00A03EDD" w:rsidP="008B0265">
            <w:pPr>
              <w:spacing w:before="40"/>
              <w:jc w:val="both"/>
              <w:rPr>
                <w:rFonts w:ascii="Times New Roman" w:hAnsi="Times New Roman"/>
                <w:color w:val="000000" w:themeColor="text1"/>
              </w:rPr>
            </w:pPr>
            <w:r w:rsidRPr="00EE067F">
              <w:rPr>
                <w:rFonts w:ascii="Times New Roman" w:hAnsi="Times New Roman"/>
                <w:color w:val="000000" w:themeColor="text1"/>
              </w:rPr>
              <w:t>Комиссия включает НДС.</w:t>
            </w:r>
          </w:p>
          <w:p w:rsidR="00A03EDD" w:rsidRPr="00EE067F" w:rsidRDefault="00A03EDD" w:rsidP="008B0265">
            <w:pPr>
              <w:jc w:val="both"/>
              <w:rPr>
                <w:rFonts w:ascii="Times New Roman" w:hAnsi="Times New Roman"/>
                <w:color w:val="000000" w:themeColor="text1"/>
              </w:rPr>
            </w:pPr>
            <w:r w:rsidRPr="00EE067F">
              <w:rPr>
                <w:rFonts w:ascii="Times New Roman" w:hAnsi="Times New Roman"/>
                <w:color w:val="000000" w:themeColor="text1"/>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EE067F" w:rsidRDefault="00A03EDD" w:rsidP="008B0265">
            <w:pPr>
              <w:jc w:val="both"/>
              <w:rPr>
                <w:rFonts w:ascii="Times New Roman" w:hAnsi="Times New Roman"/>
                <w:b/>
                <w:color w:val="000000" w:themeColor="text1"/>
              </w:rPr>
            </w:pPr>
            <w:r w:rsidRPr="00EE067F">
              <w:rPr>
                <w:rFonts w:ascii="Times New Roman" w:hAnsi="Times New Roman"/>
                <w:color w:val="000000" w:themeColor="text1"/>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EE067F" w:rsidRDefault="00A03EDD" w:rsidP="00A03EDD">
      <w:pPr>
        <w:keepNext/>
        <w:spacing w:before="240" w:after="120" w:line="240" w:lineRule="auto"/>
        <w:jc w:val="center"/>
        <w:outlineLvl w:val="4"/>
        <w:rPr>
          <w:rFonts w:ascii="Times New Roman" w:eastAsia="Times New Roman" w:hAnsi="Times New Roman"/>
          <w:b/>
          <w:bCs/>
          <w:color w:val="000000" w:themeColor="text1"/>
          <w:sz w:val="24"/>
          <w:szCs w:val="24"/>
          <w:lang w:eastAsia="ru-RU"/>
        </w:rPr>
      </w:pPr>
    </w:p>
    <w:p w:rsidR="00A03EDD" w:rsidRPr="00EE067F" w:rsidRDefault="00A03EDD" w:rsidP="00A03EDD">
      <w:pPr>
        <w:keepNext/>
        <w:spacing w:after="0" w:line="240" w:lineRule="auto"/>
        <w:jc w:val="center"/>
        <w:outlineLvl w:val="4"/>
        <w:rPr>
          <w:rFonts w:ascii="Times New Roman" w:eastAsia="Times New Roman" w:hAnsi="Times New Roman"/>
          <w:b/>
          <w:bCs/>
          <w:color w:val="000000" w:themeColor="text1"/>
          <w:sz w:val="24"/>
          <w:szCs w:val="24"/>
          <w:lang w:eastAsia="ru-RU"/>
        </w:rPr>
      </w:pPr>
      <w:r w:rsidRPr="00EE067F">
        <w:rPr>
          <w:rFonts w:ascii="Times New Roman" w:eastAsia="Times New Roman" w:hAnsi="Times New Roman"/>
          <w:b/>
          <w:bCs/>
          <w:color w:val="000000" w:themeColor="text1"/>
          <w:sz w:val="24"/>
          <w:szCs w:val="24"/>
          <w:lang w:eastAsia="ru-RU"/>
        </w:rPr>
        <w:br w:type="page"/>
      </w:r>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1" w:name="_Toc53579157"/>
      <w:bookmarkStart w:id="12" w:name="_Toc91764882"/>
      <w:r w:rsidRPr="00EE067F">
        <w:rPr>
          <w:rFonts w:ascii="Times New Roman" w:eastAsia="Times New Roman" w:hAnsi="Times New Roman"/>
          <w:b/>
          <w:bCs/>
          <w:color w:val="000000" w:themeColor="text1"/>
          <w:sz w:val="24"/>
          <w:szCs w:val="24"/>
          <w:lang w:eastAsia="ru-RU"/>
        </w:rPr>
        <w:lastRenderedPageBreak/>
        <w:t>5. Документарные операции</w:t>
      </w:r>
      <w:bookmarkStart w:id="13" w:name="_Toc53579158"/>
      <w:bookmarkEnd w:id="11"/>
      <w:bookmarkEnd w:id="12"/>
    </w:p>
    <w:p w:rsidR="00A03EDD" w:rsidRPr="00EE067F" w:rsidRDefault="00A03EDD" w:rsidP="00A03EDD">
      <w:pPr>
        <w:keepNext/>
        <w:spacing w:before="120" w:after="40" w:line="240" w:lineRule="auto"/>
        <w:ind w:left="1069"/>
        <w:jc w:val="center"/>
        <w:outlineLvl w:val="4"/>
        <w:rPr>
          <w:rFonts w:ascii="Times New Roman" w:eastAsia="Times New Roman" w:hAnsi="Times New Roman"/>
          <w:b/>
          <w:bCs/>
          <w:color w:val="000000" w:themeColor="text1"/>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F46878" w:rsidRPr="00EE067F" w:rsidTr="008B0265">
        <w:tc>
          <w:tcPr>
            <w:tcW w:w="993" w:type="dxa"/>
          </w:tcPr>
          <w:p w:rsidR="00A03EDD" w:rsidRPr="00EE067F" w:rsidRDefault="00A03EDD" w:rsidP="008B0265">
            <w:pPr>
              <w:spacing w:after="0" w:line="240" w:lineRule="auto"/>
              <w:jc w:val="center"/>
              <w:rPr>
                <w:rFonts w:ascii="Times New Roman" w:eastAsia="Times New Roman" w:hAnsi="Times New Roman"/>
                <w:b/>
                <w:color w:val="000000" w:themeColor="text1"/>
                <w:sz w:val="20"/>
                <w:szCs w:val="20"/>
                <w:lang w:eastAsia="ru-RU"/>
              </w:rPr>
            </w:pPr>
            <w:r w:rsidRPr="00EE067F">
              <w:rPr>
                <w:rFonts w:ascii="Times New Roman" w:eastAsia="Times New Roman" w:hAnsi="Times New Roman"/>
                <w:b/>
                <w:color w:val="000000" w:themeColor="text1"/>
                <w:sz w:val="20"/>
                <w:szCs w:val="20"/>
                <w:lang w:eastAsia="ru-RU"/>
              </w:rPr>
              <w:t>№</w:t>
            </w:r>
          </w:p>
          <w:p w:rsidR="00A03EDD" w:rsidRPr="00EE067F" w:rsidRDefault="00A03EDD" w:rsidP="008B0265">
            <w:pPr>
              <w:spacing w:after="0" w:line="240" w:lineRule="auto"/>
              <w:jc w:val="center"/>
              <w:rPr>
                <w:rFonts w:ascii="Times New Roman" w:eastAsia="Times New Roman" w:hAnsi="Times New Roman"/>
                <w:b/>
                <w:color w:val="000000" w:themeColor="text1"/>
                <w:sz w:val="20"/>
                <w:szCs w:val="20"/>
                <w:lang w:eastAsia="ru-RU"/>
              </w:rPr>
            </w:pPr>
            <w:r w:rsidRPr="00EE067F">
              <w:rPr>
                <w:rFonts w:ascii="Times New Roman" w:eastAsia="Times New Roman" w:hAnsi="Times New Roman"/>
                <w:b/>
                <w:color w:val="000000" w:themeColor="text1"/>
                <w:sz w:val="20"/>
                <w:szCs w:val="20"/>
                <w:lang w:eastAsia="ru-RU"/>
              </w:rPr>
              <w:t xml:space="preserve">п/п </w:t>
            </w:r>
          </w:p>
        </w:tc>
        <w:tc>
          <w:tcPr>
            <w:tcW w:w="3260" w:type="dxa"/>
            <w:vAlign w:val="center"/>
          </w:tcPr>
          <w:p w:rsidR="00A03EDD" w:rsidRPr="00EE067F" w:rsidRDefault="00A03EDD" w:rsidP="008B0265">
            <w:pPr>
              <w:spacing w:after="0" w:line="240" w:lineRule="auto"/>
              <w:jc w:val="center"/>
              <w:rPr>
                <w:rFonts w:ascii="Times New Roman" w:eastAsia="Times New Roman" w:hAnsi="Times New Roman"/>
                <w:b/>
                <w:color w:val="000000" w:themeColor="text1"/>
                <w:sz w:val="20"/>
                <w:szCs w:val="20"/>
                <w:lang w:eastAsia="ru-RU"/>
              </w:rPr>
            </w:pPr>
            <w:r w:rsidRPr="00EE067F">
              <w:rPr>
                <w:rFonts w:ascii="Times New Roman" w:eastAsia="Times New Roman" w:hAnsi="Times New Roman"/>
                <w:b/>
                <w:color w:val="000000" w:themeColor="text1"/>
                <w:sz w:val="20"/>
                <w:szCs w:val="20"/>
                <w:lang w:eastAsia="ru-RU"/>
              </w:rPr>
              <w:t>Наименование услуги</w:t>
            </w:r>
          </w:p>
        </w:tc>
        <w:tc>
          <w:tcPr>
            <w:tcW w:w="2552" w:type="dxa"/>
            <w:vAlign w:val="center"/>
          </w:tcPr>
          <w:p w:rsidR="00A03EDD" w:rsidRPr="00EE067F" w:rsidRDefault="00A03EDD" w:rsidP="008B0265">
            <w:pPr>
              <w:spacing w:after="0" w:line="240" w:lineRule="auto"/>
              <w:jc w:val="center"/>
              <w:rPr>
                <w:rFonts w:ascii="Times New Roman" w:eastAsia="Times New Roman" w:hAnsi="Times New Roman"/>
                <w:b/>
                <w:color w:val="000000" w:themeColor="text1"/>
                <w:sz w:val="20"/>
                <w:szCs w:val="20"/>
                <w:lang w:eastAsia="ru-RU"/>
              </w:rPr>
            </w:pPr>
            <w:r w:rsidRPr="00EE067F">
              <w:rPr>
                <w:rFonts w:ascii="Times New Roman" w:eastAsia="Times New Roman" w:hAnsi="Times New Roman"/>
                <w:b/>
                <w:color w:val="000000" w:themeColor="text1"/>
                <w:sz w:val="20"/>
                <w:szCs w:val="20"/>
                <w:lang w:eastAsia="ru-RU"/>
              </w:rPr>
              <w:t>Тариф</w:t>
            </w:r>
          </w:p>
        </w:tc>
        <w:tc>
          <w:tcPr>
            <w:tcW w:w="3260" w:type="dxa"/>
            <w:vAlign w:val="center"/>
          </w:tcPr>
          <w:p w:rsidR="00A03EDD" w:rsidRPr="00EE067F" w:rsidRDefault="00A03EDD" w:rsidP="008B0265">
            <w:pPr>
              <w:spacing w:after="0" w:line="240" w:lineRule="auto"/>
              <w:jc w:val="center"/>
              <w:rPr>
                <w:rFonts w:ascii="Times New Roman" w:eastAsia="Times New Roman" w:hAnsi="Times New Roman"/>
                <w:b/>
                <w:color w:val="000000" w:themeColor="text1"/>
                <w:sz w:val="20"/>
                <w:szCs w:val="20"/>
                <w:lang w:eastAsia="ru-RU"/>
              </w:rPr>
            </w:pPr>
            <w:r w:rsidRPr="00EE067F">
              <w:rPr>
                <w:rFonts w:ascii="Times New Roman" w:eastAsia="Times New Roman" w:hAnsi="Times New Roman"/>
                <w:b/>
                <w:color w:val="000000" w:themeColor="text1"/>
                <w:sz w:val="20"/>
                <w:szCs w:val="20"/>
                <w:lang w:eastAsia="ru-RU"/>
              </w:rPr>
              <w:t>Примечание</w:t>
            </w:r>
          </w:p>
        </w:tc>
      </w:tr>
      <w:tr w:rsidR="00F46878" w:rsidRPr="00EE067F" w:rsidTr="008B0265">
        <w:tblPrEx>
          <w:tblLook w:val="04A0" w:firstRow="1" w:lastRow="0" w:firstColumn="1" w:lastColumn="0" w:noHBand="0" w:noVBand="1"/>
        </w:tblPrEx>
        <w:tc>
          <w:tcPr>
            <w:tcW w:w="993" w:type="dxa"/>
            <w:tcBorders>
              <w:bottom w:val="single" w:sz="4" w:space="0" w:color="auto"/>
            </w:tcBorders>
            <w:shd w:val="clear" w:color="auto" w:fill="auto"/>
          </w:tcPr>
          <w:p w:rsidR="00A03EDD" w:rsidRPr="00EE067F" w:rsidRDefault="00A03EDD" w:rsidP="008B0265">
            <w:pPr>
              <w:spacing w:before="60" w:after="6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5.1.</w:t>
            </w:r>
          </w:p>
        </w:tc>
        <w:tc>
          <w:tcPr>
            <w:tcW w:w="9072" w:type="dxa"/>
            <w:gridSpan w:val="3"/>
            <w:tcBorders>
              <w:bottom w:val="single" w:sz="4" w:space="0" w:color="auto"/>
            </w:tcBorders>
            <w:shd w:val="clear" w:color="auto" w:fill="auto"/>
          </w:tcPr>
          <w:p w:rsidR="00A03EDD" w:rsidRPr="00EE067F" w:rsidRDefault="00A03EDD" w:rsidP="008B0265">
            <w:pPr>
              <w:spacing w:before="60" w:after="6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Аккредитивы  для расчетов на территории Российской Федерации</w:t>
            </w:r>
          </w:p>
        </w:tc>
      </w:tr>
      <w:tr w:rsidR="00F46878" w:rsidRPr="00EE067F" w:rsidTr="008B0265">
        <w:tblPrEx>
          <w:tblLook w:val="04A0" w:firstRow="1" w:lastRow="0" w:firstColumn="1" w:lastColumn="0" w:noHBand="0" w:noVBand="1"/>
        </w:tblPrEx>
        <w:tc>
          <w:tcPr>
            <w:tcW w:w="993" w:type="dxa"/>
            <w:tcBorders>
              <w:bottom w:val="single" w:sz="4" w:space="0" w:color="auto"/>
            </w:tcBorders>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5.1.</w:t>
            </w:r>
            <w:r w:rsidRPr="00EE067F">
              <w:rPr>
                <w:rFonts w:ascii="Times New Roman" w:eastAsia="Times New Roman" w:hAnsi="Times New Roman"/>
                <w:bCs/>
                <w:color w:val="000000" w:themeColor="text1"/>
                <w:lang w:val="en-US" w:eastAsia="ru-RU"/>
              </w:rPr>
              <w:t>1</w:t>
            </w:r>
            <w:r w:rsidRPr="00EE067F">
              <w:rPr>
                <w:rFonts w:ascii="Times New Roman" w:eastAsia="Times New Roman" w:hAnsi="Times New Roman"/>
                <w:bCs/>
                <w:color w:val="000000" w:themeColor="text1"/>
                <w:lang w:eastAsia="ru-RU"/>
              </w:rPr>
              <w:t>.</w:t>
            </w:r>
          </w:p>
        </w:tc>
        <w:tc>
          <w:tcPr>
            <w:tcW w:w="3260" w:type="dxa"/>
            <w:tcBorders>
              <w:bottom w:val="single" w:sz="4" w:space="0" w:color="auto"/>
            </w:tcBorders>
            <w:shd w:val="clear" w:color="auto" w:fill="auto"/>
          </w:tcPr>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Авизование аккредитива; </w:t>
            </w:r>
          </w:p>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0,1% от суммы аккредитива или ее увеличения,</w:t>
            </w:r>
          </w:p>
          <w:p w:rsidR="00A03EDD" w:rsidRPr="00EE067F" w:rsidRDefault="00A03EDD" w:rsidP="008B0265">
            <w:pPr>
              <w:spacing w:after="0" w:line="240" w:lineRule="auto"/>
              <w:jc w:val="center"/>
              <w:rPr>
                <w:rFonts w:ascii="Times New Roman" w:eastAsia="Times New Roman" w:hAnsi="Times New Roman"/>
                <w:bCs/>
                <w:color w:val="000000" w:themeColor="text1"/>
                <w:lang w:val="en-US" w:eastAsia="ru-RU"/>
              </w:rPr>
            </w:pPr>
            <w:r w:rsidRPr="00EE067F">
              <w:rPr>
                <w:rFonts w:ascii="Times New Roman" w:eastAsia="Times New Roman" w:hAnsi="Times New Roman"/>
                <w:bCs/>
                <w:color w:val="000000" w:themeColor="text1"/>
                <w:lang w:eastAsia="ru-RU"/>
              </w:rPr>
              <w:t>минимум 1 000 руб.,</w:t>
            </w:r>
          </w:p>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максимум 10 000 руб.</w:t>
            </w:r>
          </w:p>
        </w:tc>
        <w:tc>
          <w:tcPr>
            <w:tcW w:w="3260" w:type="dxa"/>
            <w:tcBorders>
              <w:bottom w:val="single" w:sz="4" w:space="0" w:color="auto"/>
            </w:tcBorders>
            <w:shd w:val="clear" w:color="auto" w:fill="auto"/>
          </w:tcPr>
          <w:p w:rsidR="00A03EDD" w:rsidRPr="00EE067F" w:rsidRDefault="00A03EDD" w:rsidP="008B0265">
            <w:pPr>
              <w:spacing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F46878" w:rsidRPr="00EE067F"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5.1.2.</w:t>
            </w:r>
          </w:p>
        </w:tc>
        <w:tc>
          <w:tcPr>
            <w:tcW w:w="3260" w:type="dxa"/>
            <w:tcBorders>
              <w:top w:val="single" w:sz="4" w:space="0" w:color="auto"/>
              <w:left w:val="single" w:sz="4" w:space="0" w:color="auto"/>
              <w:right w:val="single" w:sz="4" w:space="0" w:color="auto"/>
            </w:tcBorders>
            <w:shd w:val="clear" w:color="auto" w:fill="auto"/>
          </w:tcPr>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Открытие,</w:t>
            </w:r>
          </w:p>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увеличение суммы,</w:t>
            </w:r>
          </w:p>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tcBorders>
            <w:shd w:val="clear" w:color="auto" w:fill="auto"/>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5.1.2.1.</w:t>
            </w:r>
          </w:p>
        </w:tc>
        <w:tc>
          <w:tcPr>
            <w:tcW w:w="3260" w:type="dxa"/>
            <w:tcBorders>
              <w:top w:val="single" w:sz="4" w:space="0" w:color="auto"/>
              <w:left w:val="single" w:sz="4" w:space="0" w:color="auto"/>
              <w:right w:val="single" w:sz="4" w:space="0" w:color="auto"/>
            </w:tcBorders>
            <w:shd w:val="clear" w:color="auto" w:fill="auto"/>
          </w:tcPr>
          <w:p w:rsidR="00A03EDD" w:rsidRPr="00EE067F" w:rsidRDefault="00A03EDD" w:rsidP="008B0265">
            <w:pPr>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vMerge w:val="restart"/>
            <w:tcBorders>
              <w:top w:val="single" w:sz="4" w:space="0" w:color="auto"/>
              <w:left w:val="single" w:sz="4" w:space="0" w:color="auto"/>
            </w:tcBorders>
            <w:shd w:val="clear" w:color="auto" w:fill="auto"/>
          </w:tcPr>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В расчет комиссии включаются как первый, так и последний день периода.</w:t>
            </w:r>
          </w:p>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 xml:space="preserve">При внесении в условия открытого аккредитива </w:t>
            </w:r>
            <w:r w:rsidRPr="00EE067F">
              <w:rPr>
                <w:rFonts w:ascii="Times New Roman" w:hAnsi="Times New Roman"/>
                <w:iCs/>
                <w:color w:val="000000" w:themeColor="text1"/>
              </w:rPr>
              <w:lastRenderedPageBreak/>
              <w:t xml:space="preserve">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hAnsi="Times New Roman"/>
                <w:iCs/>
                <w:color w:val="000000" w:themeColor="text1"/>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F46878" w:rsidRPr="00EE067F"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right w:val="single" w:sz="4" w:space="0" w:color="auto"/>
            </w:tcBorders>
            <w:shd w:val="clear" w:color="auto" w:fill="auto"/>
          </w:tcPr>
          <w:p w:rsidR="00A03EDD" w:rsidRPr="00EE067F" w:rsidRDefault="00A03EDD" w:rsidP="008B0265">
            <w:pPr>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0,15% от суммы аккредитива, увеличения суммы аккредитива и/или неиспользованного остатка средств по аккредитиву,</w:t>
            </w:r>
          </w:p>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минимум 5000 руб.,</w:t>
            </w:r>
          </w:p>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максимум 50000 руб.,</w:t>
            </w:r>
          </w:p>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hAnsi="Times New Roman"/>
                <w:bCs/>
                <w:color w:val="000000" w:themeColor="text1"/>
              </w:rPr>
              <w:t xml:space="preserve">за период, состоящий из </w:t>
            </w:r>
            <w:r w:rsidRPr="00EE067F">
              <w:rPr>
                <w:rFonts w:ascii="Times New Roman" w:hAnsi="Times New Roman"/>
                <w:iCs/>
                <w:color w:val="000000" w:themeColor="text1"/>
              </w:rPr>
              <w:t>90 последовательных календарных дней,</w:t>
            </w:r>
            <w:r w:rsidRPr="00EE067F">
              <w:rPr>
                <w:rFonts w:ascii="Times New Roman" w:hAnsi="Times New Roman"/>
                <w:bCs/>
                <w:color w:val="000000" w:themeColor="text1"/>
              </w:rPr>
              <w:t xml:space="preserve"> или его часть</w:t>
            </w:r>
          </w:p>
        </w:tc>
        <w:tc>
          <w:tcPr>
            <w:tcW w:w="3260" w:type="dxa"/>
            <w:vMerge/>
            <w:tcBorders>
              <w:left w:val="single" w:sz="4" w:space="0" w:color="auto"/>
            </w:tcBorders>
            <w:shd w:val="clear" w:color="auto" w:fill="auto"/>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right w:val="single" w:sz="4" w:space="0" w:color="auto"/>
            </w:tcBorders>
            <w:shd w:val="clear" w:color="auto" w:fill="auto"/>
          </w:tcPr>
          <w:p w:rsidR="00A03EDD" w:rsidRPr="00EE067F" w:rsidRDefault="00A03EDD" w:rsidP="008B0265">
            <w:pPr>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в евро</w:t>
            </w:r>
          </w:p>
        </w:tc>
        <w:tc>
          <w:tcPr>
            <w:tcW w:w="2552" w:type="dxa"/>
            <w:tcBorders>
              <w:top w:val="single" w:sz="4" w:space="0" w:color="auto"/>
              <w:left w:val="single" w:sz="4" w:space="0" w:color="auto"/>
              <w:bottom w:val="nil"/>
              <w:right w:val="single" w:sz="4" w:space="0" w:color="auto"/>
            </w:tcBorders>
            <w:shd w:val="clear" w:color="auto" w:fill="auto"/>
          </w:tcPr>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0,25% от суммы аккредитива, увеличения суммы аккредитива и/или неиспользованного остатка средств по аккредитиву,</w:t>
            </w:r>
          </w:p>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минимум 5000 руб.,</w:t>
            </w:r>
          </w:p>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vMerge/>
            <w:tcBorders>
              <w:left w:val="single" w:sz="4" w:space="0" w:color="auto"/>
            </w:tcBorders>
            <w:shd w:val="clear" w:color="auto" w:fill="auto"/>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5.1.2.2.</w:t>
            </w:r>
          </w:p>
        </w:tc>
        <w:tc>
          <w:tcPr>
            <w:tcW w:w="3260" w:type="dxa"/>
            <w:tcBorders>
              <w:top w:val="single" w:sz="4" w:space="0" w:color="auto"/>
              <w:left w:val="single" w:sz="4" w:space="0" w:color="auto"/>
              <w:right w:val="single" w:sz="4" w:space="0" w:color="auto"/>
            </w:tcBorders>
            <w:shd w:val="clear" w:color="auto" w:fill="auto"/>
          </w:tcPr>
          <w:p w:rsidR="00A03EDD" w:rsidRPr="00EE067F" w:rsidRDefault="00A03EDD" w:rsidP="008B0265">
            <w:pPr>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left w:val="single" w:sz="4" w:space="0" w:color="auto"/>
            </w:tcBorders>
            <w:shd w:val="clear" w:color="auto" w:fill="auto"/>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5.1.3.</w:t>
            </w:r>
          </w:p>
        </w:tc>
        <w:tc>
          <w:tcPr>
            <w:tcW w:w="3260" w:type="dxa"/>
            <w:tcBorders>
              <w:top w:val="single" w:sz="4" w:space="0" w:color="auto"/>
              <w:left w:val="single" w:sz="4" w:space="0" w:color="auto"/>
              <w:bottom w:val="nil"/>
              <w:right w:val="single" w:sz="4" w:space="0" w:color="auto"/>
            </w:tcBorders>
            <w:shd w:val="clear" w:color="auto" w:fill="auto"/>
          </w:tcPr>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Подтверждение аккредитива, открытого другим банком,</w:t>
            </w:r>
          </w:p>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bottom w:val="nil"/>
              <w:right w:val="single" w:sz="4" w:space="0" w:color="auto"/>
            </w:tcBorders>
            <w:shd w:val="clear" w:color="auto" w:fill="auto"/>
          </w:tcPr>
          <w:p w:rsidR="00A03EDD" w:rsidRPr="00EE067F" w:rsidRDefault="00A03EDD" w:rsidP="008B0265">
            <w:pPr>
              <w:spacing w:after="0" w:line="240" w:lineRule="auto"/>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5.1.3.1.</w:t>
            </w:r>
          </w:p>
        </w:tc>
        <w:tc>
          <w:tcPr>
            <w:tcW w:w="3260" w:type="dxa"/>
            <w:tcBorders>
              <w:top w:val="single" w:sz="4" w:space="0" w:color="auto"/>
              <w:left w:val="single" w:sz="4" w:space="0" w:color="auto"/>
              <w:bottom w:val="nil"/>
              <w:right w:val="single" w:sz="4" w:space="0" w:color="auto"/>
            </w:tcBorders>
            <w:shd w:val="clear" w:color="auto" w:fill="auto"/>
          </w:tcPr>
          <w:p w:rsidR="00A03EDD" w:rsidRPr="00EE067F" w:rsidRDefault="00A03EDD" w:rsidP="008B0265">
            <w:pPr>
              <w:tabs>
                <w:tab w:val="left" w:pos="309"/>
              </w:tabs>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0,20% от суммы аккредитива, увеличения суммы аккредитива и/или неиспользованного остатка средств по аккредитиву,</w:t>
            </w:r>
          </w:p>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минимум 5000 руб.,</w:t>
            </w:r>
          </w:p>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В расчет комиссии включаются как первый, так и последний день периода.</w:t>
            </w:r>
          </w:p>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w:t>
            </w:r>
            <w:r w:rsidRPr="00EE067F">
              <w:rPr>
                <w:rFonts w:ascii="Times New Roman" w:hAnsi="Times New Roman"/>
                <w:iCs/>
                <w:color w:val="000000" w:themeColor="text1"/>
              </w:rPr>
              <w:lastRenderedPageBreak/>
              <w:t>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A03EDD" w:rsidRPr="00EE067F" w:rsidRDefault="00A03EDD" w:rsidP="008B0265">
            <w:pPr>
              <w:spacing w:after="0" w:line="240" w:lineRule="auto"/>
              <w:jc w:val="both"/>
              <w:rPr>
                <w:rFonts w:ascii="Times New Roman" w:eastAsia="Times New Roman" w:hAnsi="Times New Roman"/>
                <w:bCs/>
                <w:color w:val="000000" w:themeColor="text1"/>
                <w:lang w:eastAsia="ru-RU"/>
              </w:rPr>
            </w:pPr>
            <w:r w:rsidRPr="00EE067F">
              <w:rPr>
                <w:rFonts w:ascii="Times New Roman" w:hAnsi="Times New Roman"/>
                <w:iCs/>
                <w:color w:val="000000" w:themeColor="text1"/>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F46878" w:rsidRPr="00EE067F"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A03EDD" w:rsidRPr="00EE067F" w:rsidRDefault="00A03EDD" w:rsidP="008B0265">
            <w:pPr>
              <w:tabs>
                <w:tab w:val="left" w:pos="309"/>
              </w:tabs>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A03EDD" w:rsidRPr="00EE067F" w:rsidRDefault="00A03EDD" w:rsidP="008B0265">
            <w:pPr>
              <w:spacing w:after="0" w:line="240" w:lineRule="auto"/>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5.1.</w:t>
            </w:r>
            <w:r w:rsidRPr="00EE067F">
              <w:rPr>
                <w:rFonts w:ascii="Times New Roman" w:eastAsia="Times New Roman" w:hAnsi="Times New Roman"/>
                <w:bCs/>
                <w:color w:val="000000" w:themeColor="text1"/>
                <w:lang w:val="en-US" w:eastAsia="ru-RU"/>
              </w:rPr>
              <w:t>4</w:t>
            </w:r>
            <w:r w:rsidRPr="00EE067F">
              <w:rPr>
                <w:rFonts w:ascii="Times New Roman" w:eastAsia="Times New Roman" w:hAnsi="Times New Roman"/>
                <w:bCs/>
                <w:color w:val="000000" w:themeColor="text1"/>
                <w:lang w:eastAsia="ru-RU"/>
              </w:rPr>
              <w:t>.</w:t>
            </w:r>
          </w:p>
        </w:tc>
        <w:tc>
          <w:tcPr>
            <w:tcW w:w="3260" w:type="dxa"/>
            <w:tcBorders>
              <w:top w:val="single" w:sz="4" w:space="0" w:color="auto"/>
              <w:left w:val="single" w:sz="4" w:space="0" w:color="auto"/>
              <w:right w:val="single" w:sz="4" w:space="0" w:color="auto"/>
            </w:tcBorders>
            <w:shd w:val="clear" w:color="auto" w:fill="auto"/>
          </w:tcPr>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Авизование изменений условий ранее авизованного аккредитива, не связанных с увеличением его суммы;</w:t>
            </w:r>
          </w:p>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1 500 руб.</w:t>
            </w:r>
          </w:p>
        </w:tc>
        <w:tc>
          <w:tcPr>
            <w:tcW w:w="3260" w:type="dxa"/>
            <w:tcBorders>
              <w:top w:val="single" w:sz="4" w:space="0" w:color="auto"/>
              <w:left w:val="single" w:sz="4" w:space="0" w:color="auto"/>
              <w:right w:val="single" w:sz="4" w:space="0" w:color="auto"/>
            </w:tcBorders>
            <w:shd w:val="clear" w:color="auto" w:fill="auto"/>
          </w:tcPr>
          <w:p w:rsidR="00A03EDD" w:rsidRPr="00EE067F" w:rsidRDefault="00A03EDD" w:rsidP="008B0265">
            <w:pPr>
              <w:spacing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F46878" w:rsidRPr="00EE067F"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5.1.</w:t>
            </w:r>
            <w:r w:rsidRPr="00EE067F">
              <w:rPr>
                <w:rFonts w:ascii="Times New Roman" w:eastAsia="Times New Roman" w:hAnsi="Times New Roman"/>
                <w:bCs/>
                <w:color w:val="000000" w:themeColor="text1"/>
                <w:lang w:val="en-US" w:eastAsia="ru-RU"/>
              </w:rPr>
              <w:t>5</w:t>
            </w:r>
            <w:r w:rsidRPr="00EE067F">
              <w:rPr>
                <w:rFonts w:ascii="Times New Roman" w:eastAsia="Times New Roman" w:hAnsi="Times New Roman"/>
                <w:bCs/>
                <w:color w:val="000000" w:themeColor="text1"/>
                <w:lang w:eastAsia="ru-RU"/>
              </w:rPr>
              <w:t>.</w:t>
            </w:r>
          </w:p>
        </w:tc>
        <w:tc>
          <w:tcPr>
            <w:tcW w:w="3260" w:type="dxa"/>
            <w:tcBorders>
              <w:top w:val="single" w:sz="4" w:space="0" w:color="auto"/>
              <w:left w:val="single" w:sz="4" w:space="0" w:color="auto"/>
              <w:bottom w:val="nil"/>
              <w:right w:val="single" w:sz="4" w:space="0" w:color="auto"/>
            </w:tcBorders>
            <w:shd w:val="clear" w:color="auto" w:fill="auto"/>
          </w:tcPr>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color w:val="000000" w:themeColor="text1"/>
                <w:lang w:eastAsia="ru-RU"/>
              </w:rPr>
            </w:pPr>
            <w:r w:rsidRPr="00EE067F">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его суммы</w:t>
            </w:r>
            <w:r w:rsidRPr="00EE067F">
              <w:rPr>
                <w:rFonts w:ascii="Times New Roman" w:eastAsia="Times New Roman" w:hAnsi="Times New Roman"/>
                <w:color w:val="000000" w:themeColor="text1"/>
                <w:lang w:eastAsia="ru-RU"/>
              </w:rPr>
              <w:t>;</w:t>
            </w:r>
          </w:p>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запрос</w:t>
            </w:r>
            <w:r w:rsidRPr="00EE067F">
              <w:rPr>
                <w:rFonts w:ascii="Times New Roman" w:eastAsia="Times New Roman" w:hAnsi="Times New Roman"/>
                <w:color w:val="000000" w:themeColor="text1"/>
                <w:lang w:eastAsia="ru-RU"/>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1 500 руб.</w:t>
            </w:r>
          </w:p>
        </w:tc>
        <w:tc>
          <w:tcPr>
            <w:tcW w:w="3260" w:type="dxa"/>
            <w:tcBorders>
              <w:top w:val="single" w:sz="4" w:space="0" w:color="auto"/>
              <w:left w:val="single" w:sz="4" w:space="0" w:color="auto"/>
              <w:bottom w:val="nil"/>
              <w:right w:val="single" w:sz="4" w:space="0" w:color="auto"/>
            </w:tcBorders>
            <w:shd w:val="clear" w:color="auto" w:fill="auto"/>
          </w:tcPr>
          <w:p w:rsidR="00A03EDD" w:rsidRPr="00EE067F" w:rsidDel="00ED72C3" w:rsidRDefault="00A03EDD" w:rsidP="008B0265">
            <w:pPr>
              <w:spacing w:after="0" w:line="240" w:lineRule="auto"/>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5.1.6.</w:t>
            </w:r>
          </w:p>
        </w:tc>
        <w:tc>
          <w:tcPr>
            <w:tcW w:w="3260" w:type="dxa"/>
            <w:shd w:val="clear" w:color="auto" w:fill="auto"/>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Обработка/проверка документов</w:t>
            </w:r>
          </w:p>
        </w:tc>
        <w:tc>
          <w:tcPr>
            <w:tcW w:w="2552" w:type="dxa"/>
            <w:shd w:val="clear" w:color="auto" w:fill="auto"/>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0,15% от суммы, подлежащей оплате, минимум 5000 руб., максимум 100 000 руб.</w:t>
            </w:r>
          </w:p>
        </w:tc>
        <w:tc>
          <w:tcPr>
            <w:tcW w:w="3260" w:type="dxa"/>
            <w:shd w:val="clear" w:color="auto" w:fill="auto"/>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5.2.</w:t>
            </w:r>
          </w:p>
        </w:tc>
        <w:tc>
          <w:tcPr>
            <w:tcW w:w="9072" w:type="dxa"/>
            <w:gridSpan w:val="3"/>
            <w:shd w:val="clear" w:color="auto" w:fill="auto"/>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Документарные аккредитивы, открытые АО «Россельхозбанк» для расчетов по внешнеторговым сделкам (импортные аккредитивы)</w:t>
            </w: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5.2.1.</w:t>
            </w:r>
          </w:p>
        </w:tc>
        <w:tc>
          <w:tcPr>
            <w:tcW w:w="3260" w:type="dxa"/>
            <w:tcBorders>
              <w:top w:val="single" w:sz="4" w:space="0" w:color="auto"/>
            </w:tcBorders>
            <w:shd w:val="clear" w:color="auto" w:fill="auto"/>
            <w:vAlign w:val="center"/>
          </w:tcPr>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Открытие,</w:t>
            </w:r>
          </w:p>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lastRenderedPageBreak/>
              <w:t>увеличение суммы,</w:t>
            </w:r>
          </w:p>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vAlign w:val="center"/>
          </w:tcPr>
          <w:p w:rsidR="00A03EDD" w:rsidRPr="00EE067F" w:rsidRDefault="00A03EDD" w:rsidP="008B0265">
            <w:pPr>
              <w:spacing w:after="0" w:line="240" w:lineRule="auto"/>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5.2.1.1.</w:t>
            </w:r>
          </w:p>
        </w:tc>
        <w:tc>
          <w:tcPr>
            <w:tcW w:w="3260" w:type="dxa"/>
            <w:tcBorders>
              <w:top w:val="single" w:sz="4" w:space="0" w:color="auto"/>
            </w:tcBorders>
            <w:shd w:val="clear" w:color="auto" w:fill="auto"/>
            <w:vAlign w:val="center"/>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При наличии 100% денежного покрытия:</w:t>
            </w:r>
          </w:p>
        </w:tc>
        <w:tc>
          <w:tcPr>
            <w:tcW w:w="2552" w:type="dxa"/>
            <w:tcBorders>
              <w:top w:val="single" w:sz="4" w:space="0" w:color="auto"/>
            </w:tcBorders>
            <w:shd w:val="clear" w:color="auto" w:fill="auto"/>
            <w:vAlign w:val="center"/>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vMerge w:val="restart"/>
            <w:tcBorders>
              <w:top w:val="single" w:sz="4" w:space="0" w:color="auto"/>
            </w:tcBorders>
            <w:shd w:val="clear" w:color="auto" w:fill="auto"/>
            <w:vAlign w:val="center"/>
          </w:tcPr>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В расчет комиссии включаются как первый, так и последний день периода.</w:t>
            </w:r>
          </w:p>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При внесении в условия открытого аккредитива изменений, связанных с увеличением суммы, комиссия начисляется на сумму увеличения.</w:t>
            </w:r>
          </w:p>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 xml:space="preserve">При внесении в условия открытого аккредитива изменений, связанных с </w:t>
            </w:r>
            <w:r w:rsidRPr="00EE067F">
              <w:rPr>
                <w:rFonts w:ascii="Times New Roman" w:hAnsi="Times New Roman"/>
                <w:iCs/>
                <w:color w:val="000000" w:themeColor="text1"/>
              </w:rPr>
              <w:lastRenderedPageBreak/>
              <w:t>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A03EDD" w:rsidRPr="00EE067F" w:rsidRDefault="00A03EDD" w:rsidP="008B0265">
            <w:pPr>
              <w:spacing w:after="0" w:line="240" w:lineRule="auto"/>
              <w:jc w:val="both"/>
              <w:rPr>
                <w:rFonts w:ascii="Times New Roman" w:eastAsia="Times New Roman" w:hAnsi="Times New Roman"/>
                <w:bCs/>
                <w:color w:val="000000" w:themeColor="text1"/>
                <w:lang w:eastAsia="ru-RU"/>
              </w:rPr>
            </w:pPr>
            <w:r w:rsidRPr="00EE067F">
              <w:rPr>
                <w:rFonts w:ascii="Times New Roman" w:hAnsi="Times New Roman"/>
                <w:iCs/>
                <w:color w:val="000000" w:themeColor="text1"/>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в долларах США, рублях и иной валюте (кроме евро)</w:t>
            </w:r>
          </w:p>
        </w:tc>
        <w:tc>
          <w:tcPr>
            <w:tcW w:w="2552" w:type="dxa"/>
            <w:tcBorders>
              <w:top w:val="single" w:sz="4" w:space="0" w:color="auto"/>
            </w:tcBorders>
            <w:shd w:val="clear" w:color="auto" w:fill="auto"/>
          </w:tcPr>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0,15% от суммы аккредитива, увеличения суммы аккредитива и/или неиспользованного остатка средств по аккредитиву, минимум 150 евро,</w:t>
            </w:r>
          </w:p>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за период, состоящий из 90 последовательных календарных дней, или его часть</w:t>
            </w:r>
          </w:p>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vMerge/>
            <w:shd w:val="clear" w:color="auto" w:fill="auto"/>
            <w:vAlign w:val="center"/>
          </w:tcPr>
          <w:p w:rsidR="00A03EDD" w:rsidRPr="00EE067F" w:rsidRDefault="00A03EDD" w:rsidP="008B0265">
            <w:pPr>
              <w:spacing w:after="0" w:line="240" w:lineRule="auto"/>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в евро</w:t>
            </w:r>
          </w:p>
        </w:tc>
        <w:tc>
          <w:tcPr>
            <w:tcW w:w="2552" w:type="dxa"/>
            <w:tcBorders>
              <w:top w:val="single" w:sz="4" w:space="0" w:color="auto"/>
            </w:tcBorders>
            <w:shd w:val="clear" w:color="auto" w:fill="auto"/>
          </w:tcPr>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0,25% от суммы аккредитива, увеличения суммы аккредитива и/или неиспользованного остатка средств по аккредитиву, минимум 150 евро,</w:t>
            </w:r>
          </w:p>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vMerge/>
            <w:shd w:val="clear" w:color="auto" w:fill="auto"/>
            <w:vAlign w:val="center"/>
          </w:tcPr>
          <w:p w:rsidR="00A03EDD" w:rsidRPr="00EE067F" w:rsidRDefault="00A03EDD" w:rsidP="008B0265">
            <w:pPr>
              <w:spacing w:after="0" w:line="240" w:lineRule="auto"/>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5.2.1.2.</w:t>
            </w:r>
          </w:p>
        </w:tc>
        <w:tc>
          <w:tcPr>
            <w:tcW w:w="3260" w:type="dxa"/>
            <w:tcBorders>
              <w:top w:val="single" w:sz="4" w:space="0" w:color="auto"/>
            </w:tcBorders>
            <w:shd w:val="clear" w:color="auto" w:fill="auto"/>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При отсутствии 100% денежного покрытия </w:t>
            </w:r>
          </w:p>
        </w:tc>
        <w:tc>
          <w:tcPr>
            <w:tcW w:w="2552" w:type="dxa"/>
            <w:tcBorders>
              <w:top w:val="single" w:sz="4" w:space="0" w:color="auto"/>
            </w:tcBorders>
            <w:shd w:val="clear" w:color="auto" w:fill="auto"/>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tcBorders>
            <w:shd w:val="clear" w:color="auto" w:fill="auto"/>
          </w:tcPr>
          <w:p w:rsidR="00A03EDD" w:rsidRPr="00EE067F" w:rsidRDefault="00A03EDD" w:rsidP="008B0265">
            <w:pPr>
              <w:spacing w:after="0" w:line="240" w:lineRule="auto"/>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5.2.2.</w:t>
            </w:r>
          </w:p>
        </w:tc>
        <w:tc>
          <w:tcPr>
            <w:tcW w:w="3260" w:type="dxa"/>
            <w:tcBorders>
              <w:top w:val="single" w:sz="4" w:space="0" w:color="auto"/>
            </w:tcBorders>
            <w:shd w:val="clear" w:color="auto" w:fill="auto"/>
            <w:vAlign w:val="center"/>
          </w:tcPr>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color w:val="000000" w:themeColor="text1"/>
                <w:lang w:eastAsia="ru-RU"/>
              </w:rPr>
            </w:pPr>
            <w:r w:rsidRPr="00EE067F">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суммы</w:t>
            </w:r>
            <w:r w:rsidRPr="00EE067F">
              <w:rPr>
                <w:rFonts w:ascii="Times New Roman" w:eastAsia="Times New Roman" w:hAnsi="Times New Roman"/>
                <w:color w:val="000000" w:themeColor="text1"/>
                <w:lang w:eastAsia="ru-RU"/>
              </w:rPr>
              <w:t>;</w:t>
            </w:r>
          </w:p>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запрос согласия на аннуляцию аккредитива</w:t>
            </w:r>
          </w:p>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применяется при изменении условий и аннуляции трансферированного аккредитива)</w:t>
            </w:r>
          </w:p>
        </w:tc>
        <w:tc>
          <w:tcPr>
            <w:tcW w:w="2552" w:type="dxa"/>
            <w:tcBorders>
              <w:top w:val="single" w:sz="4" w:space="0" w:color="auto"/>
            </w:tcBorders>
            <w:shd w:val="clear" w:color="auto" w:fill="auto"/>
            <w:vAlign w:val="center"/>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50 евро</w:t>
            </w:r>
          </w:p>
        </w:tc>
        <w:tc>
          <w:tcPr>
            <w:tcW w:w="3260" w:type="dxa"/>
            <w:tcBorders>
              <w:top w:val="single" w:sz="4" w:space="0" w:color="auto"/>
            </w:tcBorders>
            <w:shd w:val="clear" w:color="auto" w:fill="auto"/>
            <w:vAlign w:val="center"/>
          </w:tcPr>
          <w:p w:rsidR="00A03EDD" w:rsidRPr="00EE067F" w:rsidRDefault="00A03EDD" w:rsidP="008B0265">
            <w:pPr>
              <w:spacing w:after="0" w:line="240" w:lineRule="auto"/>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5.2.3.</w:t>
            </w:r>
          </w:p>
        </w:tc>
        <w:tc>
          <w:tcPr>
            <w:tcW w:w="3260" w:type="dxa"/>
            <w:tcBorders>
              <w:top w:val="single" w:sz="4" w:space="0" w:color="auto"/>
            </w:tcBorders>
            <w:shd w:val="clear" w:color="auto" w:fill="auto"/>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Обработка/проверка документов</w:t>
            </w:r>
          </w:p>
        </w:tc>
        <w:tc>
          <w:tcPr>
            <w:tcW w:w="2552" w:type="dxa"/>
            <w:tcBorders>
              <w:top w:val="single" w:sz="4" w:space="0" w:color="auto"/>
            </w:tcBorders>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0,15% от суммы, подлежащей оплате,</w:t>
            </w:r>
          </w:p>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минимум 150 евро, максимум 5 000 евро</w:t>
            </w:r>
          </w:p>
        </w:tc>
        <w:tc>
          <w:tcPr>
            <w:tcW w:w="3260" w:type="dxa"/>
            <w:tcBorders>
              <w:top w:val="single" w:sz="4" w:space="0" w:color="auto"/>
            </w:tcBorders>
            <w:shd w:val="clear" w:color="auto" w:fill="auto"/>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5.2.4.</w:t>
            </w:r>
          </w:p>
        </w:tc>
        <w:tc>
          <w:tcPr>
            <w:tcW w:w="3260" w:type="dxa"/>
            <w:tcBorders>
              <w:bottom w:val="single" w:sz="4" w:space="0" w:color="auto"/>
            </w:tcBorders>
            <w:shd w:val="clear" w:color="auto" w:fill="auto"/>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50 евро за каждый комплект документов</w:t>
            </w:r>
          </w:p>
        </w:tc>
        <w:tc>
          <w:tcPr>
            <w:tcW w:w="3260" w:type="dxa"/>
            <w:shd w:val="clear" w:color="auto" w:fill="auto"/>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F46878" w:rsidRPr="00EE067F"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5.2.5.</w:t>
            </w:r>
          </w:p>
        </w:tc>
        <w:tc>
          <w:tcPr>
            <w:tcW w:w="3260" w:type="dxa"/>
            <w:tcBorders>
              <w:top w:val="single" w:sz="4" w:space="0" w:color="auto"/>
              <w:left w:val="single" w:sz="4" w:space="0" w:color="auto"/>
              <w:right w:val="single" w:sz="4" w:space="0" w:color="auto"/>
            </w:tcBorders>
            <w:shd w:val="clear" w:color="auto" w:fill="auto"/>
          </w:tcPr>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Перевод аккредитива в пользу другого бенефициара (трансферация);</w:t>
            </w:r>
          </w:p>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0,15% от трансферированной суммы или суммы её увеличения, </w:t>
            </w:r>
          </w:p>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минимум 150 евро, максимум 1 000 евро</w:t>
            </w:r>
          </w:p>
        </w:tc>
        <w:tc>
          <w:tcPr>
            <w:tcW w:w="3260" w:type="dxa"/>
            <w:tcBorders>
              <w:left w:val="single" w:sz="4" w:space="0" w:color="auto"/>
            </w:tcBorders>
            <w:shd w:val="clear" w:color="auto" w:fill="auto"/>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tcBorders>
              <w:bottom w:val="nil"/>
            </w:tcBorders>
            <w:shd w:val="clear" w:color="auto" w:fill="auto"/>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5.2.6.</w:t>
            </w:r>
          </w:p>
        </w:tc>
        <w:tc>
          <w:tcPr>
            <w:tcW w:w="3260" w:type="dxa"/>
            <w:tcBorders>
              <w:top w:val="single" w:sz="4" w:space="0" w:color="auto"/>
              <w:bottom w:val="nil"/>
            </w:tcBorders>
            <w:shd w:val="clear" w:color="auto" w:fill="auto"/>
            <w:vAlign w:val="center"/>
          </w:tcPr>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Изменение условий трансферированного </w:t>
            </w:r>
            <w:r w:rsidRPr="00EE067F">
              <w:rPr>
                <w:rFonts w:ascii="Times New Roman" w:eastAsia="Times New Roman" w:hAnsi="Times New Roman"/>
                <w:bCs/>
                <w:color w:val="000000" w:themeColor="text1"/>
                <w:lang w:eastAsia="ru-RU"/>
              </w:rPr>
              <w:lastRenderedPageBreak/>
              <w:t>аккредитива, не связанное с увеличением суммы;</w:t>
            </w:r>
          </w:p>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запрос согласия на аннуляцию трансферированного аккредитива</w:t>
            </w:r>
          </w:p>
        </w:tc>
        <w:tc>
          <w:tcPr>
            <w:tcW w:w="2552" w:type="dxa"/>
            <w:tcBorders>
              <w:top w:val="single" w:sz="4" w:space="0" w:color="auto"/>
              <w:bottom w:val="nil"/>
            </w:tcBorders>
            <w:shd w:val="clear" w:color="auto" w:fill="auto"/>
            <w:vAlign w:val="center"/>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lastRenderedPageBreak/>
              <w:t>150 евро</w:t>
            </w:r>
          </w:p>
        </w:tc>
        <w:tc>
          <w:tcPr>
            <w:tcW w:w="3260" w:type="dxa"/>
            <w:tcBorders>
              <w:bottom w:val="nil"/>
            </w:tcBorders>
            <w:shd w:val="clear" w:color="auto" w:fill="auto"/>
            <w:vAlign w:val="center"/>
          </w:tcPr>
          <w:p w:rsidR="00A03EDD" w:rsidRPr="00EE067F" w:rsidRDefault="00A03EDD" w:rsidP="008B0265">
            <w:pPr>
              <w:spacing w:after="0" w:line="240" w:lineRule="auto"/>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tcBorders>
              <w:bottom w:val="nil"/>
            </w:tcBorders>
            <w:shd w:val="clear" w:color="auto" w:fill="auto"/>
          </w:tcPr>
          <w:p w:rsidR="00A03EDD" w:rsidRPr="00EE067F" w:rsidRDefault="00A03EDD" w:rsidP="008B0265">
            <w:pPr>
              <w:spacing w:before="120" w:after="12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5.3.</w:t>
            </w:r>
          </w:p>
        </w:tc>
        <w:tc>
          <w:tcPr>
            <w:tcW w:w="9072" w:type="dxa"/>
            <w:gridSpan w:val="3"/>
            <w:tcBorders>
              <w:top w:val="single" w:sz="4" w:space="0" w:color="auto"/>
              <w:bottom w:val="nil"/>
            </w:tcBorders>
            <w:shd w:val="clear" w:color="auto" w:fill="auto"/>
            <w:vAlign w:val="center"/>
          </w:tcPr>
          <w:p w:rsidR="00A03EDD" w:rsidRPr="00EE067F" w:rsidRDefault="00A03EDD" w:rsidP="008B0265">
            <w:pPr>
              <w:spacing w:before="120" w:after="12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Документарные аккредитивы, открытые другими банками для расчетов по внешнеторговым сделкам (экспортные аккредитивы)</w:t>
            </w: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5.3.1.</w:t>
            </w:r>
          </w:p>
        </w:tc>
        <w:tc>
          <w:tcPr>
            <w:tcW w:w="3260" w:type="dxa"/>
            <w:tcBorders>
              <w:bottom w:val="single" w:sz="4" w:space="0" w:color="auto"/>
            </w:tcBorders>
            <w:shd w:val="clear" w:color="auto" w:fill="auto"/>
            <w:vAlign w:val="center"/>
          </w:tcPr>
          <w:p w:rsidR="00A03EDD" w:rsidRPr="00EE067F" w:rsidRDefault="00A03EDD" w:rsidP="008B0265">
            <w:pPr>
              <w:spacing w:before="40" w:after="40" w:line="240" w:lineRule="auto"/>
              <w:jc w:val="both"/>
              <w:rPr>
                <w:rFonts w:ascii="Times New Roman" w:eastAsia="Times New Roman" w:hAnsi="Times New Roman"/>
                <w:bCs/>
                <w:color w:val="000000" w:themeColor="text1"/>
                <w:lang w:val="en-US" w:eastAsia="ru-RU"/>
              </w:rPr>
            </w:pPr>
            <w:r w:rsidRPr="00EE067F">
              <w:rPr>
                <w:rFonts w:ascii="Times New Roman" w:eastAsia="Times New Roman" w:hAnsi="Times New Roman"/>
                <w:bCs/>
                <w:color w:val="000000" w:themeColor="text1"/>
                <w:lang w:eastAsia="ru-RU"/>
              </w:rPr>
              <w:t>Предварительное авизование аккредитива</w:t>
            </w:r>
          </w:p>
        </w:tc>
        <w:tc>
          <w:tcPr>
            <w:tcW w:w="2552" w:type="dxa"/>
            <w:tcBorders>
              <w:bottom w:val="single" w:sz="4" w:space="0" w:color="auto"/>
            </w:tcBorders>
            <w:shd w:val="clear" w:color="auto" w:fill="auto"/>
            <w:vAlign w:val="center"/>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150 евро</w:t>
            </w:r>
          </w:p>
        </w:tc>
        <w:tc>
          <w:tcPr>
            <w:tcW w:w="3260" w:type="dxa"/>
            <w:shd w:val="clear" w:color="auto" w:fill="auto"/>
            <w:vAlign w:val="center"/>
          </w:tcPr>
          <w:p w:rsidR="00A03EDD" w:rsidRPr="00EE067F" w:rsidRDefault="00A03EDD" w:rsidP="008B0265">
            <w:pPr>
              <w:spacing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w:t>
            </w:r>
          </w:p>
        </w:tc>
      </w:tr>
      <w:tr w:rsidR="00F46878" w:rsidRPr="00EE067F"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5.3.2.</w:t>
            </w:r>
          </w:p>
        </w:tc>
        <w:tc>
          <w:tcPr>
            <w:tcW w:w="3260" w:type="dxa"/>
            <w:tcBorders>
              <w:top w:val="single" w:sz="4" w:space="0" w:color="auto"/>
              <w:left w:val="single" w:sz="4" w:space="0" w:color="auto"/>
              <w:right w:val="single" w:sz="4" w:space="0" w:color="auto"/>
            </w:tcBorders>
            <w:shd w:val="clear" w:color="auto" w:fill="auto"/>
          </w:tcPr>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Авизование аккредитива;</w:t>
            </w:r>
          </w:p>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0,15% от суммы аккредитива или от суммы увеличения,</w:t>
            </w:r>
          </w:p>
          <w:p w:rsidR="00A03EDD" w:rsidRPr="00EE067F" w:rsidRDefault="00A03EDD" w:rsidP="008B0265">
            <w:pPr>
              <w:spacing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минимум 150 евро, максимум 1000 евро</w:t>
            </w:r>
          </w:p>
        </w:tc>
        <w:tc>
          <w:tcPr>
            <w:tcW w:w="3260" w:type="dxa"/>
            <w:tcBorders>
              <w:left w:val="single" w:sz="4" w:space="0" w:color="auto"/>
            </w:tcBorders>
            <w:shd w:val="clear" w:color="auto" w:fill="auto"/>
          </w:tcPr>
          <w:p w:rsidR="00A03EDD" w:rsidRPr="00EE067F" w:rsidRDefault="00A03EDD" w:rsidP="008B0265">
            <w:pPr>
              <w:spacing w:after="0" w:line="240" w:lineRule="auto"/>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5.3.3.</w:t>
            </w:r>
          </w:p>
        </w:tc>
        <w:tc>
          <w:tcPr>
            <w:tcW w:w="3260" w:type="dxa"/>
            <w:shd w:val="clear" w:color="auto" w:fill="auto"/>
          </w:tcPr>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Подтверждение аккредитива,</w:t>
            </w:r>
          </w:p>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tcPr>
          <w:p w:rsidR="00A03EDD" w:rsidRPr="00EE067F" w:rsidRDefault="00A03EDD" w:rsidP="008B0265">
            <w:pPr>
              <w:spacing w:after="0" w:line="240" w:lineRule="auto"/>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5.3.3.1.</w:t>
            </w:r>
          </w:p>
        </w:tc>
        <w:tc>
          <w:tcPr>
            <w:tcW w:w="3260" w:type="dxa"/>
            <w:shd w:val="clear" w:color="auto" w:fill="auto"/>
          </w:tcPr>
          <w:p w:rsidR="00A03EDD" w:rsidRPr="00EE067F" w:rsidRDefault="00A03EDD" w:rsidP="008B0265">
            <w:pPr>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2552" w:type="dxa"/>
            <w:shd w:val="clear" w:color="auto" w:fill="auto"/>
          </w:tcPr>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0,20% от суммы аккредитива, увеличения суммы аккредитива и/или неиспользованного остатка средств по аккредитиву,</w:t>
            </w:r>
          </w:p>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минимум 150 евро,</w:t>
            </w:r>
          </w:p>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tcBorders>
              <w:top w:val="single" w:sz="4" w:space="0" w:color="auto"/>
            </w:tcBorders>
            <w:shd w:val="clear" w:color="auto" w:fill="auto"/>
          </w:tcPr>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В расчет комиссии включаются как первый, так и последний день периода.</w:t>
            </w:r>
          </w:p>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w:t>
            </w:r>
            <w:r w:rsidRPr="00EE067F">
              <w:rPr>
                <w:rFonts w:ascii="Times New Roman" w:hAnsi="Times New Roman"/>
                <w:iCs/>
                <w:color w:val="000000" w:themeColor="text1"/>
              </w:rPr>
              <w:lastRenderedPageBreak/>
              <w:t>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A03EDD" w:rsidRPr="00EE067F" w:rsidRDefault="00A03EDD" w:rsidP="008B0265">
            <w:pPr>
              <w:spacing w:before="40" w:after="0" w:line="240" w:lineRule="auto"/>
              <w:jc w:val="both"/>
              <w:rPr>
                <w:rFonts w:ascii="Times New Roman" w:hAnsi="Times New Roman"/>
                <w:iCs/>
                <w:color w:val="000000" w:themeColor="text1"/>
              </w:rPr>
            </w:pPr>
            <w:r w:rsidRPr="00EE067F">
              <w:rPr>
                <w:rFonts w:ascii="Times New Roman" w:hAnsi="Times New Roman"/>
                <w:iCs/>
                <w:color w:val="000000" w:themeColor="text1"/>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A03EDD" w:rsidRPr="00EE067F" w:rsidRDefault="00A03EDD" w:rsidP="008B0265">
            <w:pPr>
              <w:spacing w:after="0" w:line="240" w:lineRule="auto"/>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lastRenderedPageBreak/>
              <w:t>5.3.3.2.</w:t>
            </w:r>
          </w:p>
        </w:tc>
        <w:tc>
          <w:tcPr>
            <w:tcW w:w="3260" w:type="dxa"/>
            <w:shd w:val="clear" w:color="auto" w:fill="auto"/>
          </w:tcPr>
          <w:p w:rsidR="00A03EDD" w:rsidRPr="00EE067F" w:rsidRDefault="00A03EDD" w:rsidP="008B0265">
            <w:pPr>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При отсутствии 100% денежного покрытия</w:t>
            </w:r>
          </w:p>
        </w:tc>
        <w:tc>
          <w:tcPr>
            <w:tcW w:w="2552" w:type="dxa"/>
            <w:shd w:val="clear" w:color="auto" w:fill="auto"/>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tcBorders>
            <w:shd w:val="clear" w:color="auto" w:fill="auto"/>
          </w:tcPr>
          <w:p w:rsidR="00A03EDD" w:rsidRPr="00EE067F" w:rsidRDefault="00A03EDD" w:rsidP="008B0265">
            <w:pPr>
              <w:spacing w:after="0" w:line="240" w:lineRule="auto"/>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5.3.4.</w:t>
            </w:r>
          </w:p>
        </w:tc>
        <w:tc>
          <w:tcPr>
            <w:tcW w:w="3260" w:type="dxa"/>
            <w:shd w:val="clear" w:color="auto" w:fill="auto"/>
          </w:tcPr>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Авизование изменений условий ранее авизованного аккредитива, не связанных с увеличением его суммы;</w:t>
            </w:r>
          </w:p>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запроса на аннуляцию аккредитива</w:t>
            </w:r>
          </w:p>
        </w:tc>
        <w:tc>
          <w:tcPr>
            <w:tcW w:w="2552" w:type="dxa"/>
            <w:shd w:val="clear" w:color="auto" w:fill="auto"/>
            <w:vAlign w:val="center"/>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50 евро</w:t>
            </w:r>
          </w:p>
        </w:tc>
        <w:tc>
          <w:tcPr>
            <w:tcW w:w="3260" w:type="dxa"/>
            <w:tcBorders>
              <w:top w:val="single" w:sz="4" w:space="0" w:color="auto"/>
            </w:tcBorders>
            <w:shd w:val="clear" w:color="auto" w:fill="auto"/>
          </w:tcPr>
          <w:p w:rsidR="00A03EDD" w:rsidRPr="00EE067F" w:rsidRDefault="00A03EDD" w:rsidP="008B0265">
            <w:pPr>
              <w:spacing w:after="0" w:line="240" w:lineRule="auto"/>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5.3.5.</w:t>
            </w:r>
          </w:p>
        </w:tc>
        <w:tc>
          <w:tcPr>
            <w:tcW w:w="3260" w:type="dxa"/>
            <w:shd w:val="clear" w:color="auto" w:fill="auto"/>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Обработка/проверка документов</w:t>
            </w:r>
          </w:p>
        </w:tc>
        <w:tc>
          <w:tcPr>
            <w:tcW w:w="2552" w:type="dxa"/>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0,15% от суммы, подлежащей оплате,</w:t>
            </w:r>
          </w:p>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минимум 150 евро,</w:t>
            </w:r>
          </w:p>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максимум 5 000 евро</w:t>
            </w:r>
          </w:p>
        </w:tc>
        <w:tc>
          <w:tcPr>
            <w:tcW w:w="3260" w:type="dxa"/>
            <w:tcBorders>
              <w:top w:val="single" w:sz="4" w:space="0" w:color="auto"/>
            </w:tcBorders>
            <w:shd w:val="clear" w:color="auto" w:fill="auto"/>
          </w:tcPr>
          <w:p w:rsidR="00A03EDD" w:rsidRPr="00EE067F" w:rsidRDefault="00A03EDD" w:rsidP="008B0265">
            <w:pPr>
              <w:spacing w:before="40" w:after="12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5.3.6.</w:t>
            </w:r>
          </w:p>
        </w:tc>
        <w:tc>
          <w:tcPr>
            <w:tcW w:w="3260" w:type="dxa"/>
            <w:shd w:val="clear" w:color="auto" w:fill="auto"/>
          </w:tcPr>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Перевод аккредитива в пользу другого бенефициара (трансферация); </w:t>
            </w:r>
          </w:p>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2552" w:type="dxa"/>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0,15% от трансферированной суммы или суммы её увеличения,</w:t>
            </w:r>
          </w:p>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минимум 150 евро,</w:t>
            </w:r>
          </w:p>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максимум 1 500 евро</w:t>
            </w:r>
          </w:p>
        </w:tc>
        <w:tc>
          <w:tcPr>
            <w:tcW w:w="3260" w:type="dxa"/>
            <w:shd w:val="clear" w:color="auto" w:fill="auto"/>
          </w:tcPr>
          <w:p w:rsidR="00A03EDD" w:rsidRPr="00EE067F" w:rsidRDefault="00A03EDD" w:rsidP="008B0265">
            <w:pPr>
              <w:spacing w:after="0" w:line="240" w:lineRule="auto"/>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5.3.7.</w:t>
            </w:r>
          </w:p>
        </w:tc>
        <w:tc>
          <w:tcPr>
            <w:tcW w:w="3260" w:type="dxa"/>
            <w:shd w:val="clear" w:color="auto" w:fill="auto"/>
          </w:tcPr>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Изменение условий трансферированного аккредитива, не связанное с увеличением суммы; </w:t>
            </w:r>
          </w:p>
          <w:p w:rsidR="00A03EDD" w:rsidRPr="00EE067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авизование запроса на аннуляцию трансферированного аккредитива</w:t>
            </w:r>
          </w:p>
        </w:tc>
        <w:tc>
          <w:tcPr>
            <w:tcW w:w="2552" w:type="dxa"/>
            <w:shd w:val="clear" w:color="auto" w:fill="auto"/>
            <w:vAlign w:val="center"/>
          </w:tcPr>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150 евро</w:t>
            </w:r>
          </w:p>
        </w:tc>
        <w:tc>
          <w:tcPr>
            <w:tcW w:w="3260" w:type="dxa"/>
            <w:shd w:val="clear" w:color="auto" w:fill="auto"/>
          </w:tcPr>
          <w:p w:rsidR="00A03EDD" w:rsidRPr="00EE067F" w:rsidRDefault="00A03EDD" w:rsidP="008B0265">
            <w:pPr>
              <w:spacing w:after="0" w:line="240" w:lineRule="auto"/>
              <w:rPr>
                <w:rFonts w:ascii="Times New Roman" w:eastAsia="Times New Roman" w:hAnsi="Times New Roman"/>
                <w:bCs/>
                <w:color w:val="000000" w:themeColor="text1"/>
                <w:lang w:eastAsia="ru-RU"/>
              </w:rPr>
            </w:pP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120" w:after="12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lastRenderedPageBreak/>
              <w:t>5.4.</w:t>
            </w:r>
          </w:p>
        </w:tc>
        <w:tc>
          <w:tcPr>
            <w:tcW w:w="9072" w:type="dxa"/>
            <w:gridSpan w:val="3"/>
            <w:shd w:val="clear" w:color="auto" w:fill="auto"/>
          </w:tcPr>
          <w:p w:rsidR="00A03EDD" w:rsidRPr="00EE067F" w:rsidRDefault="00A03EDD" w:rsidP="008B0265">
            <w:pPr>
              <w:spacing w:before="120" w:after="12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Инкассо</w:t>
            </w:r>
          </w:p>
        </w:tc>
      </w:tr>
      <w:tr w:rsidR="00F46878" w:rsidRPr="00EE067F" w:rsidTr="008B0265">
        <w:tblPrEx>
          <w:tblLook w:val="04A0" w:firstRow="1" w:lastRow="0" w:firstColumn="1" w:lastColumn="0" w:noHBand="0" w:noVBand="1"/>
        </w:tblPrEx>
        <w:tc>
          <w:tcPr>
            <w:tcW w:w="10065" w:type="dxa"/>
            <w:gridSpan w:val="4"/>
            <w:shd w:val="clear" w:color="auto" w:fill="auto"/>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Документарное инкассо</w:t>
            </w: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5.4.1.</w:t>
            </w:r>
          </w:p>
        </w:tc>
        <w:tc>
          <w:tcPr>
            <w:tcW w:w="3260" w:type="dxa"/>
            <w:shd w:val="clear" w:color="auto" w:fill="auto"/>
          </w:tcPr>
          <w:p w:rsidR="00A03EDD" w:rsidRPr="00EE067F" w:rsidRDefault="00A03EDD" w:rsidP="008B0265">
            <w:pPr>
              <w:spacing w:before="40" w:after="40" w:line="240" w:lineRule="auto"/>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Прием, проверка, подготовка документов для отправки на инкассо</w:t>
            </w:r>
          </w:p>
        </w:tc>
        <w:tc>
          <w:tcPr>
            <w:tcW w:w="2552" w:type="dxa"/>
            <w:shd w:val="clear" w:color="auto" w:fill="auto"/>
          </w:tcPr>
          <w:p w:rsidR="00A03EDD" w:rsidRPr="00EE067F" w:rsidRDefault="00A03EDD" w:rsidP="008B0265">
            <w:pPr>
              <w:spacing w:before="40"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0,15% от суммы,</w:t>
            </w:r>
          </w:p>
          <w:p w:rsidR="00A03EDD" w:rsidRPr="00EE067F" w:rsidRDefault="00A03EDD" w:rsidP="008B0265">
            <w:pPr>
              <w:spacing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мин. 50 евро,</w:t>
            </w:r>
          </w:p>
          <w:p w:rsidR="00A03EDD" w:rsidRPr="00EE067F" w:rsidRDefault="00A03EDD" w:rsidP="008B0265">
            <w:pPr>
              <w:spacing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макс. 500 евро</w:t>
            </w:r>
          </w:p>
        </w:tc>
        <w:tc>
          <w:tcPr>
            <w:tcW w:w="3260" w:type="dxa"/>
            <w:shd w:val="clear" w:color="auto" w:fill="auto"/>
          </w:tcPr>
          <w:p w:rsidR="00A03EDD" w:rsidRPr="00EE067F" w:rsidRDefault="00A03EDD" w:rsidP="008B0265">
            <w:pPr>
              <w:spacing w:after="0" w:line="240" w:lineRule="auto"/>
              <w:rPr>
                <w:rFonts w:ascii="Times New Roman" w:eastAsia="Times New Roman" w:hAnsi="Times New Roman"/>
                <w:color w:val="000000" w:themeColor="text1"/>
                <w:lang w:eastAsia="ru-RU"/>
              </w:rPr>
            </w:pP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5.4.2.</w:t>
            </w:r>
          </w:p>
        </w:tc>
        <w:tc>
          <w:tcPr>
            <w:tcW w:w="3260" w:type="dxa"/>
            <w:shd w:val="clear" w:color="auto" w:fill="auto"/>
          </w:tcPr>
          <w:p w:rsidR="00A03EDD" w:rsidRPr="00EE067F" w:rsidRDefault="00A03EDD" w:rsidP="008B0265">
            <w:pPr>
              <w:spacing w:before="40" w:after="40" w:line="240" w:lineRule="auto"/>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Изменение условий инкассового поручения или аннуляция</w:t>
            </w:r>
          </w:p>
        </w:tc>
        <w:tc>
          <w:tcPr>
            <w:tcW w:w="2552" w:type="dxa"/>
            <w:shd w:val="clear" w:color="auto" w:fill="auto"/>
          </w:tcPr>
          <w:p w:rsidR="00A03EDD" w:rsidRPr="00EE067F" w:rsidRDefault="00A03EDD" w:rsidP="008B0265">
            <w:pPr>
              <w:spacing w:before="40"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30 евро</w:t>
            </w:r>
          </w:p>
        </w:tc>
        <w:tc>
          <w:tcPr>
            <w:tcW w:w="3260" w:type="dxa"/>
            <w:shd w:val="clear" w:color="auto" w:fill="auto"/>
          </w:tcPr>
          <w:p w:rsidR="00A03EDD" w:rsidRPr="00EE067F" w:rsidRDefault="00A03EDD" w:rsidP="008B0265">
            <w:pPr>
              <w:spacing w:after="0" w:line="240" w:lineRule="auto"/>
              <w:rPr>
                <w:rFonts w:ascii="Times New Roman" w:eastAsia="Times New Roman" w:hAnsi="Times New Roman"/>
                <w:color w:val="000000" w:themeColor="text1"/>
                <w:lang w:eastAsia="ru-RU"/>
              </w:rPr>
            </w:pP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5.4.3.</w:t>
            </w:r>
          </w:p>
        </w:tc>
        <w:tc>
          <w:tcPr>
            <w:tcW w:w="3260" w:type="dxa"/>
            <w:shd w:val="clear" w:color="auto" w:fill="auto"/>
          </w:tcPr>
          <w:p w:rsidR="00A03EDD" w:rsidRPr="00EE067F" w:rsidRDefault="00A03EDD" w:rsidP="008B0265">
            <w:pPr>
              <w:spacing w:before="40" w:after="40" w:line="240" w:lineRule="auto"/>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Выдача документов против платежа и/или акцепта или на других условиях</w:t>
            </w:r>
          </w:p>
        </w:tc>
        <w:tc>
          <w:tcPr>
            <w:tcW w:w="2552" w:type="dxa"/>
            <w:shd w:val="clear" w:color="auto" w:fill="auto"/>
          </w:tcPr>
          <w:p w:rsidR="00A03EDD" w:rsidRPr="00EE067F" w:rsidRDefault="00A03EDD" w:rsidP="008B0265">
            <w:pPr>
              <w:spacing w:before="40"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0,15% от суммы,</w:t>
            </w:r>
          </w:p>
          <w:p w:rsidR="00A03EDD" w:rsidRPr="00EE067F" w:rsidRDefault="00A03EDD" w:rsidP="008B0265">
            <w:pPr>
              <w:spacing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мин. 50 евро,</w:t>
            </w:r>
          </w:p>
          <w:p w:rsidR="00A03EDD" w:rsidRPr="00EE067F" w:rsidRDefault="00A03EDD" w:rsidP="008B0265">
            <w:pPr>
              <w:spacing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макс. 500 евро</w:t>
            </w:r>
          </w:p>
        </w:tc>
        <w:tc>
          <w:tcPr>
            <w:tcW w:w="3260" w:type="dxa"/>
            <w:shd w:val="clear" w:color="auto" w:fill="auto"/>
          </w:tcPr>
          <w:p w:rsidR="00A03EDD" w:rsidRPr="00EE067F" w:rsidRDefault="00A03EDD" w:rsidP="008B0265">
            <w:pPr>
              <w:spacing w:after="0" w:line="240" w:lineRule="auto"/>
              <w:rPr>
                <w:rFonts w:ascii="Times New Roman" w:eastAsia="Times New Roman" w:hAnsi="Times New Roman"/>
                <w:color w:val="000000" w:themeColor="text1"/>
                <w:lang w:eastAsia="ru-RU"/>
              </w:rPr>
            </w:pP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5.4.4.</w:t>
            </w:r>
          </w:p>
        </w:tc>
        <w:tc>
          <w:tcPr>
            <w:tcW w:w="3260" w:type="dxa"/>
            <w:shd w:val="clear" w:color="auto" w:fill="auto"/>
          </w:tcPr>
          <w:p w:rsidR="00A03EDD" w:rsidRPr="00EE067F" w:rsidRDefault="00A03EDD" w:rsidP="008B0265">
            <w:pPr>
              <w:spacing w:before="40" w:after="40" w:line="240" w:lineRule="auto"/>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Возврат неоплаченных/неакцептованных документов</w:t>
            </w:r>
          </w:p>
        </w:tc>
        <w:tc>
          <w:tcPr>
            <w:tcW w:w="2552" w:type="dxa"/>
            <w:shd w:val="clear" w:color="auto" w:fill="auto"/>
          </w:tcPr>
          <w:p w:rsidR="00A03EDD" w:rsidRPr="00EE067F" w:rsidRDefault="00A03EDD" w:rsidP="008B0265">
            <w:pPr>
              <w:spacing w:before="40"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50 евро за каждый комплект документов</w:t>
            </w:r>
          </w:p>
        </w:tc>
        <w:tc>
          <w:tcPr>
            <w:tcW w:w="3260" w:type="dxa"/>
            <w:shd w:val="clear" w:color="auto" w:fill="auto"/>
          </w:tcPr>
          <w:p w:rsidR="00A03EDD" w:rsidRPr="00EE067F" w:rsidRDefault="00A03EDD" w:rsidP="008B0265">
            <w:pPr>
              <w:spacing w:after="0" w:line="240" w:lineRule="auto"/>
              <w:rPr>
                <w:rFonts w:ascii="Times New Roman" w:eastAsia="Times New Roman" w:hAnsi="Times New Roman"/>
                <w:color w:val="000000" w:themeColor="text1"/>
                <w:lang w:eastAsia="ru-RU"/>
              </w:rPr>
            </w:pPr>
          </w:p>
        </w:tc>
      </w:tr>
      <w:tr w:rsidR="00F46878" w:rsidRPr="00EE067F" w:rsidTr="008B0265">
        <w:tblPrEx>
          <w:tblLook w:val="04A0" w:firstRow="1" w:lastRow="0" w:firstColumn="1" w:lastColumn="0" w:noHBand="0" w:noVBand="1"/>
        </w:tblPrEx>
        <w:tc>
          <w:tcPr>
            <w:tcW w:w="10065" w:type="dxa"/>
            <w:gridSpan w:val="4"/>
            <w:shd w:val="clear" w:color="auto" w:fill="auto"/>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Чистое инкассо:</w:t>
            </w: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5.4.5.</w:t>
            </w:r>
          </w:p>
        </w:tc>
        <w:tc>
          <w:tcPr>
            <w:tcW w:w="3260" w:type="dxa"/>
            <w:shd w:val="clear" w:color="auto" w:fill="auto"/>
          </w:tcPr>
          <w:p w:rsidR="00A03EDD" w:rsidRPr="00EE067F" w:rsidRDefault="00A03EDD" w:rsidP="008B0265">
            <w:pPr>
              <w:spacing w:before="40" w:after="40" w:line="240" w:lineRule="auto"/>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Инкассо финансовых документов за исключением чеков</w:t>
            </w:r>
          </w:p>
        </w:tc>
        <w:tc>
          <w:tcPr>
            <w:tcW w:w="2552" w:type="dxa"/>
            <w:shd w:val="clear" w:color="auto" w:fill="auto"/>
          </w:tcPr>
          <w:p w:rsidR="00A03EDD" w:rsidRPr="00EE067F" w:rsidRDefault="00A03EDD" w:rsidP="008B0265">
            <w:pPr>
              <w:spacing w:before="40"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0,1% от суммы,</w:t>
            </w:r>
          </w:p>
          <w:p w:rsidR="00A03EDD" w:rsidRPr="00EE067F" w:rsidRDefault="00A03EDD" w:rsidP="008B0265">
            <w:pPr>
              <w:spacing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мин. 5 евро,</w:t>
            </w:r>
          </w:p>
          <w:p w:rsidR="00A03EDD" w:rsidRPr="00EE067F" w:rsidRDefault="00A03EDD" w:rsidP="008B0265">
            <w:pPr>
              <w:spacing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макс. 500 евро</w:t>
            </w:r>
          </w:p>
        </w:tc>
        <w:tc>
          <w:tcPr>
            <w:tcW w:w="3260" w:type="dxa"/>
            <w:shd w:val="clear" w:color="auto" w:fill="auto"/>
          </w:tcPr>
          <w:p w:rsidR="00A03EDD" w:rsidRPr="00EE067F" w:rsidRDefault="00A03EDD" w:rsidP="008B0265">
            <w:pPr>
              <w:spacing w:after="0" w:line="240" w:lineRule="auto"/>
              <w:rPr>
                <w:rFonts w:ascii="Times New Roman" w:eastAsia="Times New Roman" w:hAnsi="Times New Roman"/>
                <w:color w:val="000000" w:themeColor="text1"/>
                <w:lang w:eastAsia="ru-RU"/>
              </w:rPr>
            </w:pPr>
          </w:p>
        </w:tc>
      </w:tr>
      <w:tr w:rsidR="00F46878" w:rsidRPr="00EE067F" w:rsidTr="008B0265">
        <w:tblPrEx>
          <w:tblLook w:val="04A0" w:firstRow="1" w:lastRow="0" w:firstColumn="1" w:lastColumn="0" w:noHBand="0" w:noVBand="1"/>
        </w:tblPrEx>
        <w:tc>
          <w:tcPr>
            <w:tcW w:w="993" w:type="dxa"/>
            <w:shd w:val="clear" w:color="auto" w:fill="auto"/>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5.4.6.</w:t>
            </w:r>
          </w:p>
        </w:tc>
        <w:tc>
          <w:tcPr>
            <w:tcW w:w="3260" w:type="dxa"/>
            <w:shd w:val="clear" w:color="auto" w:fill="auto"/>
          </w:tcPr>
          <w:p w:rsidR="00A03EDD" w:rsidRPr="00EE067F" w:rsidRDefault="00A03EDD" w:rsidP="008B0265">
            <w:pPr>
              <w:spacing w:before="40" w:after="40" w:line="240" w:lineRule="auto"/>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Переписка по инкассо</w:t>
            </w:r>
          </w:p>
        </w:tc>
        <w:tc>
          <w:tcPr>
            <w:tcW w:w="2552" w:type="dxa"/>
            <w:shd w:val="clear" w:color="auto" w:fill="auto"/>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35 евро</w:t>
            </w:r>
          </w:p>
        </w:tc>
        <w:tc>
          <w:tcPr>
            <w:tcW w:w="3260" w:type="dxa"/>
            <w:shd w:val="clear" w:color="auto" w:fill="auto"/>
          </w:tcPr>
          <w:p w:rsidR="00A03EDD" w:rsidRPr="00EE067F" w:rsidRDefault="00A03EDD" w:rsidP="008B0265">
            <w:pPr>
              <w:spacing w:before="40" w:after="40" w:line="240" w:lineRule="auto"/>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Комиссия включает НДС</w:t>
            </w:r>
          </w:p>
        </w:tc>
      </w:tr>
    </w:tbl>
    <w:p w:rsidR="00A03EDD" w:rsidRPr="00EE067F" w:rsidRDefault="00A03EDD" w:rsidP="00A03EDD">
      <w:pPr>
        <w:tabs>
          <w:tab w:val="left" w:pos="284"/>
        </w:tabs>
        <w:spacing w:before="120" w:after="0" w:line="240" w:lineRule="auto"/>
        <w:jc w:val="both"/>
        <w:rPr>
          <w:rFonts w:ascii="Times New Roman" w:eastAsia="Times New Roman" w:hAnsi="Times New Roman"/>
          <w:color w:val="000000" w:themeColor="text1"/>
          <w:sz w:val="20"/>
          <w:szCs w:val="20"/>
          <w:u w:val="single"/>
          <w:lang w:eastAsia="ru-RU"/>
        </w:rPr>
      </w:pPr>
      <w:r w:rsidRPr="00EE067F">
        <w:rPr>
          <w:rFonts w:ascii="Times New Roman" w:eastAsia="Times New Roman" w:hAnsi="Times New Roman"/>
          <w:color w:val="000000" w:themeColor="text1"/>
          <w:sz w:val="20"/>
          <w:szCs w:val="20"/>
          <w:u w:val="single"/>
          <w:lang w:eastAsia="ru-RU"/>
        </w:rPr>
        <w:t>Примечание:</w:t>
      </w:r>
    </w:p>
    <w:p w:rsidR="00A03EDD" w:rsidRPr="00EE067F" w:rsidRDefault="00A03EDD" w:rsidP="00A03EDD">
      <w:pPr>
        <w:tabs>
          <w:tab w:val="left" w:pos="-1276"/>
          <w:tab w:val="left" w:pos="284"/>
          <w:tab w:val="left" w:pos="1134"/>
        </w:tabs>
        <w:spacing w:before="40" w:after="0" w:line="240" w:lineRule="auto"/>
        <w:jc w:val="both"/>
        <w:rPr>
          <w:rFonts w:ascii="Times New Roman" w:eastAsia="Times New Roman" w:hAnsi="Times New Roman"/>
          <w:bCs/>
          <w:color w:val="000000" w:themeColor="text1"/>
          <w:sz w:val="20"/>
          <w:szCs w:val="20"/>
          <w:lang w:eastAsia="ru-RU"/>
        </w:rPr>
      </w:pPr>
      <w:r w:rsidRPr="00EE067F">
        <w:rPr>
          <w:rFonts w:ascii="Times New Roman" w:eastAsia="Times New Roman" w:hAnsi="Times New Roman"/>
          <w:color w:val="000000" w:themeColor="text1"/>
          <w:sz w:val="20"/>
          <w:szCs w:val="20"/>
          <w:lang w:eastAsia="ru-RU"/>
        </w:rPr>
        <w:t>1.</w:t>
      </w:r>
      <w:r w:rsidRPr="00EE067F">
        <w:rPr>
          <w:rFonts w:ascii="Times New Roman" w:eastAsia="Times New Roman" w:hAnsi="Times New Roman"/>
          <w:color w:val="000000" w:themeColor="text1"/>
          <w:sz w:val="20"/>
          <w:szCs w:val="20"/>
          <w:lang w:eastAsia="ru-RU"/>
        </w:rPr>
        <w:tab/>
        <w:t>При указании в наименовании услуги двух и более операций к</w:t>
      </w:r>
      <w:r w:rsidRPr="00EE067F">
        <w:rPr>
          <w:rFonts w:ascii="Times New Roman" w:eastAsia="Times New Roman" w:hAnsi="Times New Roman"/>
          <w:bCs/>
          <w:color w:val="000000" w:themeColor="text1"/>
          <w:sz w:val="20"/>
          <w:szCs w:val="20"/>
          <w:lang w:eastAsia="ru-RU"/>
        </w:rPr>
        <w:t>омиссия взимается за каждую осуществленную операцию из перечисленных в соответствующем пункте Тарифа.</w:t>
      </w:r>
    </w:p>
    <w:p w:rsidR="00A03EDD" w:rsidRPr="00EE067F"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EE067F">
        <w:rPr>
          <w:rFonts w:ascii="Times New Roman" w:eastAsia="Times New Roman" w:hAnsi="Times New Roman"/>
          <w:color w:val="000000" w:themeColor="text1"/>
          <w:sz w:val="20"/>
          <w:szCs w:val="20"/>
          <w:lang w:eastAsia="ru-RU"/>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A03EDD" w:rsidRPr="00EE067F"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EE067F">
        <w:rPr>
          <w:rFonts w:ascii="Times New Roman" w:eastAsia="Times New Roman" w:hAnsi="Times New Roman"/>
          <w:color w:val="000000" w:themeColor="text1"/>
          <w:sz w:val="20"/>
          <w:szCs w:val="20"/>
          <w:lang w:eastAsia="ru-RU"/>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03EDD" w:rsidRPr="00EE067F"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EE067F">
        <w:rPr>
          <w:rFonts w:ascii="Times New Roman" w:eastAsia="Times New Roman" w:hAnsi="Times New Roman"/>
          <w:color w:val="000000" w:themeColor="text1"/>
          <w:sz w:val="20"/>
          <w:szCs w:val="20"/>
          <w:lang w:eastAsia="ru-RU"/>
        </w:rPr>
        <w:t>4. Комиссии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A03EDD" w:rsidRPr="00EE067F"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EE067F">
        <w:rPr>
          <w:rFonts w:ascii="Times New Roman" w:eastAsia="Times New Roman" w:hAnsi="Times New Roman"/>
          <w:color w:val="000000" w:themeColor="text1"/>
          <w:sz w:val="20"/>
          <w:szCs w:val="20"/>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A03EDD" w:rsidRPr="00EE067F"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EE067F">
        <w:rPr>
          <w:rFonts w:ascii="Times New Roman" w:eastAsia="Times New Roman" w:hAnsi="Times New Roman"/>
          <w:color w:val="000000" w:themeColor="text1"/>
          <w:sz w:val="20"/>
          <w:szCs w:val="20"/>
          <w:lang w:eastAsia="ru-RU"/>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A03EDD" w:rsidRPr="00EE067F"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EE067F">
        <w:rPr>
          <w:rFonts w:ascii="Times New Roman" w:eastAsia="Times New Roman" w:hAnsi="Times New Roman"/>
          <w:color w:val="000000" w:themeColor="text1"/>
          <w:sz w:val="20"/>
          <w:szCs w:val="20"/>
          <w:lang w:eastAsia="ru-RU"/>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A03EDD" w:rsidRPr="00EE067F"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EE067F">
        <w:rPr>
          <w:rFonts w:ascii="Times New Roman" w:eastAsia="Times New Roman" w:hAnsi="Times New Roman"/>
          <w:color w:val="000000" w:themeColor="text1"/>
          <w:sz w:val="20"/>
          <w:szCs w:val="20"/>
          <w:lang w:eastAsia="ru-RU"/>
        </w:rPr>
        <w:t>Счет списания комиссионного вознаграждения определяется в соответствии с инструкциями клиента на условиях заранее данного акцепта.</w:t>
      </w:r>
    </w:p>
    <w:p w:rsidR="00A03EDD" w:rsidRPr="00EE067F"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EE067F">
        <w:rPr>
          <w:rFonts w:ascii="Times New Roman" w:eastAsia="Times New Roman" w:hAnsi="Times New Roman"/>
          <w:color w:val="000000" w:themeColor="text1"/>
          <w:sz w:val="20"/>
          <w:szCs w:val="20"/>
          <w:lang w:eastAsia="ru-RU"/>
        </w:rPr>
        <w:t>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A03EDD" w:rsidRPr="00EE067F"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EE067F">
        <w:rPr>
          <w:rFonts w:ascii="Times New Roman" w:eastAsia="Times New Roman" w:hAnsi="Times New Roman"/>
          <w:color w:val="000000" w:themeColor="text1"/>
          <w:sz w:val="20"/>
          <w:szCs w:val="20"/>
          <w:lang w:eastAsia="ru-RU"/>
        </w:rPr>
        <w:t>7. Комиссии, уплаченные Банку за оказание услуг (кроме ошибочно удержанных), возврату не подлежат.</w:t>
      </w:r>
    </w:p>
    <w:p w:rsidR="00A03EDD" w:rsidRPr="00EE067F" w:rsidRDefault="00A03EDD" w:rsidP="00A03EDD">
      <w:pPr>
        <w:keepNext/>
        <w:overflowPunct w:val="0"/>
        <w:autoSpaceDE w:val="0"/>
        <w:autoSpaceDN w:val="0"/>
        <w:adjustRightInd w:val="0"/>
        <w:spacing w:after="120" w:line="240" w:lineRule="auto"/>
        <w:textAlignment w:val="baseline"/>
        <w:outlineLvl w:val="1"/>
        <w:rPr>
          <w:rFonts w:ascii="Times New Roman" w:eastAsia="Times New Roman" w:hAnsi="Times New Roman"/>
          <w:color w:val="000000" w:themeColor="text1"/>
          <w:sz w:val="20"/>
          <w:szCs w:val="20"/>
          <w:lang w:eastAsia="ru-RU"/>
        </w:rPr>
      </w:pPr>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color w:val="000000" w:themeColor="text1"/>
          <w:sz w:val="20"/>
          <w:szCs w:val="20"/>
          <w:lang w:eastAsia="ru-RU"/>
        </w:rPr>
      </w:pPr>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4" w:name="_Toc91764883"/>
      <w:r w:rsidRPr="00EE067F">
        <w:rPr>
          <w:rFonts w:ascii="Times New Roman" w:eastAsia="Times New Roman" w:hAnsi="Times New Roman"/>
          <w:b/>
          <w:bCs/>
          <w:color w:val="000000" w:themeColor="text1"/>
          <w:sz w:val="24"/>
          <w:szCs w:val="24"/>
          <w:lang w:eastAsia="ru-RU"/>
        </w:rPr>
        <w:t>6. Гарантийные операции</w:t>
      </w:r>
      <w:bookmarkEnd w:id="13"/>
      <w:bookmarkEnd w:id="14"/>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19"/>
        <w:gridCol w:w="2409"/>
        <w:gridCol w:w="3828"/>
      </w:tblGrid>
      <w:tr w:rsidR="00F46878" w:rsidRPr="00EE067F" w:rsidTr="008B0265">
        <w:trPr>
          <w:cantSplit/>
        </w:trPr>
        <w:tc>
          <w:tcPr>
            <w:tcW w:w="851"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 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Наименование услуги</w:t>
            </w:r>
          </w:p>
        </w:tc>
        <w:tc>
          <w:tcPr>
            <w:tcW w:w="2409"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Тариф</w:t>
            </w:r>
          </w:p>
        </w:tc>
        <w:tc>
          <w:tcPr>
            <w:tcW w:w="3828"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Примечание</w:t>
            </w:r>
          </w:p>
        </w:tc>
      </w:tr>
      <w:tr w:rsidR="00F46878" w:rsidRPr="00EE067F" w:rsidTr="008B0265">
        <w:trPr>
          <w:cantSplit/>
        </w:trPr>
        <w:tc>
          <w:tcPr>
            <w:tcW w:w="851"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6.1.</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 xml:space="preserve">Выдача банковской гарантии </w:t>
            </w:r>
          </w:p>
        </w:tc>
        <w:tc>
          <w:tcPr>
            <w:tcW w:w="2409"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По соглашению сторон,</w:t>
            </w:r>
          </w:p>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не менее 5 000 руб.</w:t>
            </w:r>
          </w:p>
        </w:tc>
        <w:tc>
          <w:tcPr>
            <w:tcW w:w="3828"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 xml:space="preserve"> </w:t>
            </w:r>
          </w:p>
        </w:tc>
      </w:tr>
      <w:tr w:rsidR="00F46878" w:rsidRPr="00EE067F" w:rsidTr="008B0265">
        <w:trPr>
          <w:trHeight w:val="200"/>
        </w:trPr>
        <w:tc>
          <w:tcPr>
            <w:tcW w:w="851"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6.2.</w:t>
            </w:r>
          </w:p>
        </w:tc>
        <w:tc>
          <w:tcPr>
            <w:tcW w:w="9356" w:type="dxa"/>
            <w:gridSpan w:val="3"/>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Изменение условий выдачи банковской гарантии</w:t>
            </w:r>
          </w:p>
        </w:tc>
      </w:tr>
      <w:tr w:rsidR="00F46878" w:rsidRPr="00EE067F" w:rsidTr="008B0265">
        <w:trPr>
          <w:trHeight w:val="47"/>
        </w:trPr>
        <w:tc>
          <w:tcPr>
            <w:tcW w:w="851"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6.2.1.</w:t>
            </w:r>
          </w:p>
        </w:tc>
        <w:tc>
          <w:tcPr>
            <w:tcW w:w="311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 xml:space="preserve">Увеличение </w:t>
            </w:r>
            <w:r w:rsidRPr="00EE067F">
              <w:rPr>
                <w:rFonts w:ascii="Times New Roman" w:eastAsia="Times New Roman" w:hAnsi="Times New Roman"/>
                <w:color w:val="000000" w:themeColor="text1"/>
                <w:sz w:val="24"/>
                <w:szCs w:val="24"/>
                <w:lang w:eastAsia="ru-RU"/>
              </w:rPr>
              <w:t>суммы и/или срока</w:t>
            </w:r>
            <w:r w:rsidRPr="00EE067F">
              <w:rPr>
                <w:rFonts w:ascii="Times New Roman" w:eastAsia="Times New Roman" w:hAnsi="Times New Roman"/>
                <w:bCs/>
                <w:color w:val="000000" w:themeColor="text1"/>
                <w:sz w:val="24"/>
                <w:szCs w:val="24"/>
                <w:lang w:eastAsia="ru-RU"/>
              </w:rPr>
              <w:t xml:space="preserve"> гарантии</w:t>
            </w:r>
          </w:p>
        </w:tc>
        <w:tc>
          <w:tcPr>
            <w:tcW w:w="240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По соглашению сторон,</w:t>
            </w:r>
          </w:p>
          <w:p w:rsidR="00A03EDD" w:rsidRPr="00EE067F" w:rsidRDefault="00A03EDD" w:rsidP="008B0265">
            <w:pPr>
              <w:spacing w:before="40" w:after="0" w:line="240" w:lineRule="auto"/>
              <w:jc w:val="center"/>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не менее 5 000 руб.</w:t>
            </w:r>
          </w:p>
        </w:tc>
        <w:tc>
          <w:tcPr>
            <w:tcW w:w="3828" w:type="dxa"/>
            <w:tcBorders>
              <w:top w:val="single" w:sz="4" w:space="0" w:color="auto"/>
              <w:left w:val="single" w:sz="4" w:space="0" w:color="auto"/>
              <w:right w:val="single" w:sz="4" w:space="0" w:color="auto"/>
            </w:tcBorders>
          </w:tcPr>
          <w:p w:rsidR="00A03EDD" w:rsidRPr="00EE067F" w:rsidRDefault="00A03EDD" w:rsidP="008B0265">
            <w:pPr>
              <w:spacing w:after="0" w:line="240" w:lineRule="auto"/>
              <w:jc w:val="both"/>
              <w:rPr>
                <w:rFonts w:ascii="Times New Roman" w:eastAsia="Times New Roman" w:hAnsi="Times New Roman"/>
                <w:color w:val="000000" w:themeColor="text1"/>
                <w:sz w:val="24"/>
                <w:szCs w:val="24"/>
                <w:lang w:eastAsia="ru-RU"/>
              </w:rPr>
            </w:pPr>
            <w:r w:rsidRPr="00EE067F">
              <w:rPr>
                <w:rFonts w:ascii="Times New Roman" w:eastAsia="Times New Roman" w:hAnsi="Times New Roman"/>
                <w:color w:val="000000" w:themeColor="text1"/>
                <w:sz w:val="24"/>
                <w:szCs w:val="24"/>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EDD" w:rsidRPr="00EE067F" w:rsidRDefault="00A03EDD" w:rsidP="008B0265">
            <w:pPr>
              <w:spacing w:after="0" w:line="240" w:lineRule="auto"/>
              <w:jc w:val="both"/>
              <w:rPr>
                <w:rFonts w:ascii="Times New Roman" w:eastAsia="Times New Roman" w:hAnsi="Times New Roman"/>
                <w:color w:val="000000" w:themeColor="text1"/>
                <w:sz w:val="24"/>
                <w:szCs w:val="24"/>
                <w:lang w:eastAsia="ru-RU"/>
              </w:rPr>
            </w:pPr>
          </w:p>
          <w:p w:rsidR="00A03EDD" w:rsidRPr="00EE067F" w:rsidRDefault="00A03EDD" w:rsidP="008B0265">
            <w:pPr>
              <w:spacing w:after="0" w:line="240" w:lineRule="auto"/>
              <w:jc w:val="both"/>
              <w:rPr>
                <w:rFonts w:ascii="Times New Roman" w:eastAsia="Times New Roman" w:hAnsi="Times New Roman"/>
                <w:color w:val="000000" w:themeColor="text1"/>
                <w:sz w:val="24"/>
                <w:szCs w:val="24"/>
                <w:lang w:eastAsia="ru-RU"/>
              </w:rPr>
            </w:pPr>
          </w:p>
        </w:tc>
      </w:tr>
      <w:tr w:rsidR="00F46878" w:rsidRPr="00EE067F" w:rsidTr="008B0265">
        <w:trPr>
          <w:trHeight w:val="60"/>
        </w:trPr>
        <w:tc>
          <w:tcPr>
            <w:tcW w:w="851" w:type="dxa"/>
            <w:tcBorders>
              <w:top w:val="single" w:sz="4" w:space="0" w:color="auto"/>
              <w:left w:val="single" w:sz="4" w:space="0" w:color="auto"/>
              <w:right w:val="single" w:sz="4" w:space="0" w:color="auto"/>
            </w:tcBorders>
          </w:tcPr>
          <w:p w:rsidR="00A03EDD" w:rsidRPr="00EE067F" w:rsidRDefault="00A03EDD" w:rsidP="008B0265">
            <w:pPr>
              <w:spacing w:before="40" w:after="0" w:line="240" w:lineRule="auto"/>
              <w:jc w:val="center"/>
              <w:rPr>
                <w:rFonts w:ascii="Times New Roman" w:eastAsia="Times New Roman" w:hAnsi="Times New Roman"/>
                <w:color w:val="000000" w:themeColor="text1"/>
                <w:sz w:val="24"/>
                <w:szCs w:val="24"/>
                <w:lang w:eastAsia="ru-RU"/>
              </w:rPr>
            </w:pPr>
            <w:r w:rsidRPr="00EE067F">
              <w:rPr>
                <w:rFonts w:ascii="Times New Roman" w:eastAsia="Times New Roman" w:hAnsi="Times New Roman"/>
                <w:color w:val="000000" w:themeColor="text1"/>
                <w:sz w:val="24"/>
                <w:szCs w:val="24"/>
                <w:lang w:eastAsia="ru-RU"/>
              </w:rPr>
              <w:t>6.2.2.</w:t>
            </w:r>
          </w:p>
          <w:p w:rsidR="00A03EDD" w:rsidRPr="00EE067F" w:rsidRDefault="00A03EDD" w:rsidP="008B0265">
            <w:pPr>
              <w:spacing w:before="40" w:after="40" w:line="240" w:lineRule="auto"/>
              <w:jc w:val="center"/>
              <w:rPr>
                <w:rFonts w:ascii="Times New Roman" w:eastAsia="Times New Roman" w:hAnsi="Times New Roman"/>
                <w:color w:val="000000" w:themeColor="text1"/>
                <w:sz w:val="24"/>
                <w:szCs w:val="24"/>
                <w:lang w:eastAsia="ru-RU"/>
              </w:rPr>
            </w:pPr>
          </w:p>
        </w:tc>
        <w:tc>
          <w:tcPr>
            <w:tcW w:w="3119" w:type="dxa"/>
            <w:tcBorders>
              <w:top w:val="single" w:sz="4" w:space="0" w:color="auto"/>
              <w:left w:val="single" w:sz="4" w:space="0" w:color="auto"/>
              <w:right w:val="single" w:sz="4" w:space="0" w:color="auto"/>
            </w:tcBorders>
          </w:tcPr>
          <w:p w:rsidR="00A03EDD" w:rsidRPr="00EE067F" w:rsidRDefault="00A03EDD" w:rsidP="008B0265">
            <w:pPr>
              <w:tabs>
                <w:tab w:val="center" w:pos="1260"/>
                <w:tab w:val="right" w:pos="9355"/>
              </w:tabs>
              <w:spacing w:before="40" w:after="40" w:line="240" w:lineRule="auto"/>
              <w:jc w:val="both"/>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 xml:space="preserve">Изменение условий </w:t>
            </w:r>
            <w:r w:rsidRPr="00EE067F">
              <w:rPr>
                <w:rFonts w:ascii="Times New Roman" w:eastAsia="Times New Roman" w:hAnsi="Times New Roman"/>
                <w:color w:val="000000" w:themeColor="text1"/>
                <w:sz w:val="24"/>
                <w:szCs w:val="24"/>
                <w:lang w:eastAsia="ru-RU"/>
              </w:rPr>
              <w:t xml:space="preserve">Генерального соглашения о выдаче банковских гарантий/Соглашения о порядке и условиях выдачи банковской гарантии, а также </w:t>
            </w:r>
            <w:r w:rsidRPr="00EE067F">
              <w:rPr>
                <w:rFonts w:ascii="Times New Roman" w:eastAsia="Times New Roman" w:hAnsi="Times New Roman"/>
                <w:bCs/>
                <w:color w:val="000000" w:themeColor="text1"/>
                <w:sz w:val="24"/>
                <w:szCs w:val="24"/>
                <w:lang w:eastAsia="ru-RU"/>
              </w:rPr>
              <w:t>условий гарантии, не указанных в п. 6.2.1</w:t>
            </w:r>
          </w:p>
          <w:p w:rsidR="00A03EDD" w:rsidRPr="00EE067F" w:rsidRDefault="00A03EDD" w:rsidP="008B0265">
            <w:pPr>
              <w:pStyle w:val="a4"/>
              <w:rPr>
                <w:color w:val="000000" w:themeColor="text1"/>
                <w:sz w:val="24"/>
                <w:szCs w:val="24"/>
              </w:rPr>
            </w:pPr>
          </w:p>
        </w:tc>
        <w:tc>
          <w:tcPr>
            <w:tcW w:w="2409" w:type="dxa"/>
            <w:tcBorders>
              <w:top w:val="single" w:sz="4" w:space="0" w:color="auto"/>
              <w:left w:val="single" w:sz="4" w:space="0" w:color="auto"/>
              <w:right w:val="single" w:sz="4" w:space="0" w:color="auto"/>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5 000 руб.</w:t>
            </w:r>
          </w:p>
          <w:p w:rsidR="00A03EDD" w:rsidRPr="00EE067F" w:rsidRDefault="00A03EDD" w:rsidP="008B0265">
            <w:pPr>
              <w:spacing w:before="40" w:after="0" w:line="240" w:lineRule="auto"/>
              <w:jc w:val="center"/>
              <w:rPr>
                <w:rFonts w:ascii="Times New Roman" w:eastAsia="Times New Roman" w:hAnsi="Times New Roman"/>
                <w:bCs/>
                <w:color w:val="000000" w:themeColor="text1"/>
                <w:sz w:val="24"/>
                <w:szCs w:val="24"/>
                <w:lang w:eastAsia="ru-RU"/>
              </w:rPr>
            </w:pPr>
          </w:p>
        </w:tc>
        <w:tc>
          <w:tcPr>
            <w:tcW w:w="3828" w:type="dxa"/>
            <w:tcBorders>
              <w:top w:val="single" w:sz="4" w:space="0" w:color="auto"/>
              <w:left w:val="single" w:sz="4" w:space="0" w:color="auto"/>
              <w:right w:val="single" w:sz="4" w:space="0" w:color="auto"/>
            </w:tcBorders>
          </w:tcPr>
          <w:p w:rsidR="00A03EDD" w:rsidRPr="00EE067F" w:rsidRDefault="00A03EDD" w:rsidP="008B0265">
            <w:pPr>
              <w:spacing w:after="0" w:line="240" w:lineRule="auto"/>
              <w:jc w:val="both"/>
              <w:rPr>
                <w:rFonts w:ascii="Times New Roman" w:eastAsia="Times New Roman" w:hAnsi="Times New Roman"/>
                <w:color w:val="000000" w:themeColor="text1"/>
                <w:sz w:val="24"/>
                <w:szCs w:val="24"/>
                <w:lang w:eastAsia="ru-RU"/>
              </w:rPr>
            </w:pPr>
            <w:r w:rsidRPr="00EE067F">
              <w:rPr>
                <w:rFonts w:ascii="Times New Roman" w:eastAsia="Times New Roman" w:hAnsi="Times New Roman"/>
                <w:color w:val="000000" w:themeColor="text1"/>
                <w:sz w:val="24"/>
                <w:szCs w:val="24"/>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EDD" w:rsidRPr="00EE067F" w:rsidRDefault="00A03EDD" w:rsidP="008B0265">
            <w:pPr>
              <w:spacing w:after="0" w:line="240" w:lineRule="auto"/>
              <w:jc w:val="both"/>
              <w:rPr>
                <w:rFonts w:ascii="Times New Roman" w:eastAsia="Times New Roman" w:hAnsi="Times New Roman"/>
                <w:color w:val="000000" w:themeColor="text1"/>
                <w:sz w:val="24"/>
                <w:szCs w:val="24"/>
                <w:lang w:eastAsia="ru-RU"/>
              </w:rPr>
            </w:pPr>
          </w:p>
          <w:p w:rsidR="00A03EDD" w:rsidRPr="00EE067F" w:rsidRDefault="00A03EDD" w:rsidP="008B0265">
            <w:pPr>
              <w:spacing w:after="0" w:line="240" w:lineRule="auto"/>
              <w:jc w:val="both"/>
              <w:rPr>
                <w:rFonts w:ascii="Times New Roman" w:eastAsia="Times New Roman" w:hAnsi="Times New Roman"/>
                <w:color w:val="000000" w:themeColor="text1"/>
                <w:sz w:val="24"/>
                <w:szCs w:val="24"/>
                <w:lang w:eastAsia="ru-RU"/>
              </w:rPr>
            </w:pPr>
          </w:p>
        </w:tc>
      </w:tr>
      <w:tr w:rsidR="00F46878" w:rsidRPr="00EE067F" w:rsidTr="008B0265">
        <w:tc>
          <w:tcPr>
            <w:tcW w:w="851"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6.3.</w:t>
            </w:r>
          </w:p>
        </w:tc>
        <w:tc>
          <w:tcPr>
            <w:tcW w:w="311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Авизование гарантий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0,1% от суммы,</w:t>
            </w:r>
          </w:p>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мин. 55 долл. США,</w:t>
            </w:r>
          </w:p>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макс. 305 долл. США</w:t>
            </w:r>
          </w:p>
        </w:tc>
        <w:tc>
          <w:tcPr>
            <w:tcW w:w="382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keepNext/>
              <w:spacing w:before="40" w:after="40" w:line="240" w:lineRule="auto"/>
              <w:jc w:val="both"/>
              <w:outlineLvl w:val="8"/>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включает НДС</w:t>
            </w:r>
          </w:p>
        </w:tc>
      </w:tr>
      <w:tr w:rsidR="00F46878" w:rsidRPr="00EE067F" w:rsidTr="008B0265">
        <w:tc>
          <w:tcPr>
            <w:tcW w:w="851"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6.4.</w:t>
            </w:r>
          </w:p>
        </w:tc>
        <w:tc>
          <w:tcPr>
            <w:tcW w:w="311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Авизование изменений условий гарантий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55 долл. США</w:t>
            </w:r>
          </w:p>
        </w:tc>
        <w:tc>
          <w:tcPr>
            <w:tcW w:w="382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включает НДС</w:t>
            </w:r>
          </w:p>
        </w:tc>
      </w:tr>
      <w:tr w:rsidR="00F46878" w:rsidRPr="00EE067F" w:rsidTr="008B0265">
        <w:tc>
          <w:tcPr>
            <w:tcW w:w="851"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6.5.</w:t>
            </w:r>
          </w:p>
        </w:tc>
        <w:tc>
          <w:tcPr>
            <w:tcW w:w="311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Требование платежа по гарантии, авизованной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105 долл. США</w:t>
            </w:r>
          </w:p>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82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keepNext/>
              <w:spacing w:before="40" w:after="40" w:line="240" w:lineRule="auto"/>
              <w:jc w:val="both"/>
              <w:outlineLvl w:val="8"/>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включает НДС</w:t>
            </w:r>
          </w:p>
        </w:tc>
      </w:tr>
      <w:tr w:rsidR="00F46878" w:rsidRPr="00EE067F" w:rsidTr="008B0265">
        <w:tc>
          <w:tcPr>
            <w:tcW w:w="851"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6.6.</w:t>
            </w:r>
          </w:p>
        </w:tc>
        <w:tc>
          <w:tcPr>
            <w:tcW w:w="311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Проверка подлинности подписей на гарантийных письмах и правильности телексных ключей</w:t>
            </w:r>
          </w:p>
        </w:tc>
        <w:tc>
          <w:tcPr>
            <w:tcW w:w="240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55 долл. США</w:t>
            </w:r>
          </w:p>
        </w:tc>
        <w:tc>
          <w:tcPr>
            <w:tcW w:w="382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включает НДС</w:t>
            </w:r>
          </w:p>
        </w:tc>
      </w:tr>
      <w:tr w:rsidR="00F46878" w:rsidRPr="00EE067F" w:rsidTr="008B0265">
        <w:tc>
          <w:tcPr>
            <w:tcW w:w="851"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6.7.</w:t>
            </w:r>
          </w:p>
        </w:tc>
        <w:tc>
          <w:tcPr>
            <w:tcW w:w="311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Переписка по гарантии</w:t>
            </w:r>
          </w:p>
        </w:tc>
        <w:tc>
          <w:tcPr>
            <w:tcW w:w="240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35 долл. США</w:t>
            </w:r>
          </w:p>
        </w:tc>
        <w:tc>
          <w:tcPr>
            <w:tcW w:w="382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включает НДС</w:t>
            </w:r>
          </w:p>
        </w:tc>
      </w:tr>
    </w:tbl>
    <w:p w:rsidR="00A03EDD" w:rsidRPr="00EE067F" w:rsidRDefault="00A03EDD" w:rsidP="00A03EDD">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b/>
          <w:bCs/>
          <w:color w:val="000000" w:themeColor="text1"/>
          <w:sz w:val="24"/>
          <w:szCs w:val="24"/>
          <w:lang w:eastAsia="ru-RU"/>
        </w:rPr>
      </w:pPr>
      <w:r w:rsidRPr="00EE067F">
        <w:rPr>
          <w:rFonts w:ascii="Times New Roman" w:eastAsia="Times New Roman" w:hAnsi="Times New Roman"/>
          <w:b/>
          <w:bCs/>
          <w:color w:val="000000" w:themeColor="text1"/>
          <w:sz w:val="24"/>
          <w:szCs w:val="24"/>
          <w:lang w:eastAsia="ru-RU"/>
        </w:rPr>
        <w:br w:type="page"/>
      </w:r>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r w:rsidRPr="00EE067F">
        <w:rPr>
          <w:rFonts w:ascii="Times New Roman" w:eastAsia="Times New Roman" w:hAnsi="Times New Roman"/>
          <w:b/>
          <w:bCs/>
          <w:color w:val="000000" w:themeColor="text1"/>
          <w:sz w:val="24"/>
          <w:szCs w:val="24"/>
          <w:lang w:eastAsia="ru-RU"/>
        </w:rPr>
        <w:lastRenderedPageBreak/>
        <w:tab/>
      </w:r>
      <w:bookmarkStart w:id="15" w:name="_Toc53579159"/>
      <w:bookmarkStart w:id="16" w:name="_Toc91764884"/>
      <w:r w:rsidRPr="00EE067F">
        <w:rPr>
          <w:rFonts w:ascii="Times New Roman" w:eastAsia="Times New Roman" w:hAnsi="Times New Roman"/>
          <w:b/>
          <w:bCs/>
          <w:color w:val="000000" w:themeColor="text1"/>
          <w:sz w:val="24"/>
          <w:szCs w:val="24"/>
          <w:lang w:eastAsia="ru-RU"/>
        </w:rPr>
        <w:t>7. Дистанционное банковское обслуживание (ДБО)</w:t>
      </w:r>
      <w:bookmarkEnd w:id="15"/>
      <w:bookmarkEnd w:id="16"/>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F46878" w:rsidRPr="00EE067F" w:rsidTr="008B0265">
        <w:tc>
          <w:tcPr>
            <w:tcW w:w="876" w:type="dxa"/>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 xml:space="preserve">№ </w:t>
            </w:r>
            <w:r w:rsidRPr="00EE067F">
              <w:rPr>
                <w:rFonts w:ascii="Times New Roman" w:eastAsia="Times New Roman" w:hAnsi="Times New Roman"/>
                <w:b/>
                <w:bCs/>
                <w:color w:val="000000" w:themeColor="text1"/>
                <w:sz w:val="20"/>
                <w:szCs w:val="20"/>
                <w:lang w:eastAsia="ru-RU"/>
              </w:rPr>
              <w:br/>
              <w:t>п/п</w:t>
            </w:r>
          </w:p>
        </w:tc>
        <w:tc>
          <w:tcPr>
            <w:tcW w:w="2854" w:type="dxa"/>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Наименование услуги</w:t>
            </w:r>
          </w:p>
        </w:tc>
        <w:tc>
          <w:tcPr>
            <w:tcW w:w="2407" w:type="dxa"/>
            <w:gridSpan w:val="2"/>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Тариф</w:t>
            </w:r>
          </w:p>
        </w:tc>
        <w:tc>
          <w:tcPr>
            <w:tcW w:w="3928" w:type="dxa"/>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Примечание</w:t>
            </w:r>
          </w:p>
        </w:tc>
      </w:tr>
      <w:tr w:rsidR="00F46878" w:rsidRPr="00EE067F" w:rsidTr="008B0265">
        <w:tc>
          <w:tcPr>
            <w:tcW w:w="876" w:type="dxa"/>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7.1.</w:t>
            </w:r>
          </w:p>
        </w:tc>
        <w:tc>
          <w:tcPr>
            <w:tcW w:w="9189" w:type="dxa"/>
            <w:gridSpan w:val="4"/>
            <w:vAlign w:val="center"/>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F46878" w:rsidRPr="00EE067F" w:rsidTr="008B0265">
        <w:tc>
          <w:tcPr>
            <w:tcW w:w="876" w:type="dxa"/>
            <w:vMerge w:val="restart"/>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7.1.1.</w:t>
            </w:r>
          </w:p>
        </w:tc>
        <w:tc>
          <w:tcPr>
            <w:tcW w:w="2910" w:type="dxa"/>
            <w:gridSpan w:val="2"/>
            <w:tcBorders>
              <w:bottom w:val="nil"/>
            </w:tcBorders>
          </w:tcPr>
          <w:p w:rsidR="00A03EDD" w:rsidRPr="00EE067F" w:rsidRDefault="00A03EDD" w:rsidP="008B0265">
            <w:pPr>
              <w:spacing w:before="40" w:after="40" w:line="240" w:lineRule="auto"/>
              <w:rPr>
                <w:rFonts w:ascii="Times New Roman" w:eastAsia="Times New Roman" w:hAnsi="Times New Roman"/>
                <w:bCs/>
                <w:color w:val="000000" w:themeColor="text1"/>
                <w:lang w:val="en-US" w:eastAsia="ru-RU"/>
              </w:rPr>
            </w:pPr>
            <w:r w:rsidRPr="00EE067F">
              <w:rPr>
                <w:rFonts w:ascii="Times New Roman" w:eastAsia="Times New Roman" w:hAnsi="Times New Roman"/>
                <w:bCs/>
                <w:color w:val="000000" w:themeColor="text1"/>
                <w:lang w:eastAsia="ru-RU"/>
              </w:rPr>
              <w:t>- по г. Орел</w:t>
            </w:r>
          </w:p>
        </w:tc>
        <w:tc>
          <w:tcPr>
            <w:tcW w:w="2351" w:type="dxa"/>
            <w:tcBorders>
              <w:bottom w:val="nil"/>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EE067F">
              <w:rPr>
                <w:rFonts w:ascii="Times New Roman" w:eastAsia="Times New Roman" w:hAnsi="Times New Roman"/>
                <w:bCs/>
                <w:color w:val="000000" w:themeColor="text1"/>
                <w:lang w:eastAsia="ru-RU"/>
              </w:rPr>
              <w:t>3000 руб.</w:t>
            </w:r>
          </w:p>
        </w:tc>
        <w:tc>
          <w:tcPr>
            <w:tcW w:w="3928" w:type="dxa"/>
            <w:vMerge w:val="restart"/>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hAnsi="Times New Roman"/>
                <w:bCs/>
                <w:color w:val="000000" w:themeColor="text1"/>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«Банк-Клиент»/«Интернет-Клиент»</w:t>
            </w:r>
          </w:p>
        </w:tc>
      </w:tr>
      <w:tr w:rsidR="00F46878" w:rsidRPr="00EE067F" w:rsidTr="008B0265">
        <w:tc>
          <w:tcPr>
            <w:tcW w:w="876" w:type="dxa"/>
            <w:vMerge/>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910" w:type="dxa"/>
            <w:gridSpan w:val="2"/>
            <w:tcBorders>
              <w:top w:val="nil"/>
            </w:tcBorders>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по Орловской области</w:t>
            </w:r>
          </w:p>
        </w:tc>
        <w:tc>
          <w:tcPr>
            <w:tcW w:w="2351" w:type="dxa"/>
            <w:tcBorders>
              <w:top w:val="nil"/>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4000 руб.</w:t>
            </w:r>
          </w:p>
        </w:tc>
        <w:tc>
          <w:tcPr>
            <w:tcW w:w="3928" w:type="dxa"/>
            <w:vMerge/>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F46878" w:rsidRPr="00EE067F" w:rsidTr="008B0265">
        <w:tc>
          <w:tcPr>
            <w:tcW w:w="876" w:type="dxa"/>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7.2.</w:t>
            </w:r>
          </w:p>
        </w:tc>
        <w:tc>
          <w:tcPr>
            <w:tcW w:w="9189" w:type="dxa"/>
            <w:gridSpan w:val="4"/>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Перевод клиента на новую систему ДБО</w:t>
            </w:r>
          </w:p>
        </w:tc>
      </w:tr>
      <w:tr w:rsidR="00F46878" w:rsidRPr="00EE067F" w:rsidTr="008B0265">
        <w:tc>
          <w:tcPr>
            <w:tcW w:w="876" w:type="dxa"/>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7.2.1.</w:t>
            </w:r>
          </w:p>
        </w:tc>
        <w:tc>
          <w:tcPr>
            <w:tcW w:w="2854"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Перевод клиента с системы ДБО «Банк-Клиент»/ «Интернет-Клиент» на систему ДБО «Интернет-Клиент»/«Банк-Клиент» (по заявлению клиента)</w:t>
            </w:r>
          </w:p>
        </w:tc>
        <w:tc>
          <w:tcPr>
            <w:tcW w:w="2407" w:type="dxa"/>
            <w:gridSpan w:val="2"/>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100 руб.</w:t>
            </w:r>
          </w:p>
        </w:tc>
        <w:tc>
          <w:tcPr>
            <w:tcW w:w="3928"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взимается в день подачи клиентом в Банк заявления.</w:t>
            </w:r>
          </w:p>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Перевод клиента на другую систему ДБО осуществляется в течение 15 рабочих дней с момента подачи клиентом заявления</w:t>
            </w:r>
          </w:p>
        </w:tc>
      </w:tr>
      <w:tr w:rsidR="00F46878" w:rsidRPr="00EE067F" w:rsidTr="008B0265">
        <w:tc>
          <w:tcPr>
            <w:tcW w:w="876" w:type="dxa"/>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7.3.</w:t>
            </w:r>
          </w:p>
        </w:tc>
        <w:tc>
          <w:tcPr>
            <w:tcW w:w="9189" w:type="dxa"/>
            <w:gridSpan w:val="4"/>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Обслуживание системы ДБО</w:t>
            </w:r>
          </w:p>
        </w:tc>
      </w:tr>
      <w:tr w:rsidR="00F46878" w:rsidRPr="00EE067F" w:rsidTr="008B0265">
        <w:tc>
          <w:tcPr>
            <w:tcW w:w="876" w:type="dxa"/>
            <w:tcBorders>
              <w:top w:val="single" w:sz="4" w:space="0" w:color="auto"/>
              <w:left w:val="single" w:sz="4" w:space="0" w:color="auto"/>
              <w:bottom w:val="nil"/>
              <w:right w:val="single" w:sz="4" w:space="0" w:color="auto"/>
            </w:tcBorders>
            <w:shd w:val="clear" w:color="auto" w:fill="auto"/>
            <w:vAlign w:val="center"/>
          </w:tcPr>
          <w:p w:rsidR="00A03EDD" w:rsidRPr="00EE067F" w:rsidRDefault="00A03EDD" w:rsidP="008B0265">
            <w:pPr>
              <w:spacing w:before="40" w:line="240" w:lineRule="auto"/>
              <w:rPr>
                <w:rFonts w:ascii="Times New Roman" w:hAnsi="Times New Roman"/>
                <w:color w:val="000000" w:themeColor="text1"/>
              </w:rPr>
            </w:pPr>
            <w:r w:rsidRPr="00EE067F">
              <w:rPr>
                <w:rFonts w:ascii="Times New Roman" w:hAnsi="Times New Roman"/>
                <w:color w:val="000000" w:themeColor="text1"/>
              </w:rPr>
              <w:t>7.3.1.</w:t>
            </w:r>
          </w:p>
        </w:tc>
        <w:tc>
          <w:tcPr>
            <w:tcW w:w="2854" w:type="dxa"/>
            <w:tcBorders>
              <w:top w:val="single" w:sz="4" w:space="0" w:color="auto"/>
              <w:left w:val="single" w:sz="4" w:space="0" w:color="auto"/>
              <w:bottom w:val="nil"/>
              <w:right w:val="single" w:sz="4" w:space="0" w:color="auto"/>
            </w:tcBorders>
            <w:shd w:val="clear" w:color="auto" w:fill="auto"/>
            <w:vAlign w:val="center"/>
          </w:tcPr>
          <w:p w:rsidR="00A03EDD" w:rsidRPr="00EE067F" w:rsidRDefault="00A03EDD" w:rsidP="008B0265">
            <w:pPr>
              <w:spacing w:before="40" w:line="240" w:lineRule="auto"/>
              <w:rPr>
                <w:rFonts w:ascii="Times New Roman" w:hAnsi="Times New Roman"/>
                <w:color w:val="000000" w:themeColor="text1"/>
              </w:rPr>
            </w:pPr>
            <w:r w:rsidRPr="00EE067F">
              <w:rPr>
                <w:rFonts w:ascii="Times New Roman" w:hAnsi="Times New Roman"/>
                <w:bCs/>
                <w:color w:val="000000" w:themeColor="text1"/>
              </w:rPr>
              <w:t>- «Банк-Клиент»</w:t>
            </w:r>
          </w:p>
        </w:tc>
        <w:tc>
          <w:tcPr>
            <w:tcW w:w="2407" w:type="dxa"/>
            <w:gridSpan w:val="2"/>
            <w:tcBorders>
              <w:top w:val="single" w:sz="4" w:space="0" w:color="auto"/>
              <w:left w:val="single" w:sz="4" w:space="0" w:color="auto"/>
              <w:bottom w:val="nil"/>
              <w:right w:val="single" w:sz="4" w:space="0" w:color="auto"/>
            </w:tcBorders>
            <w:shd w:val="clear" w:color="auto" w:fill="auto"/>
            <w:vAlign w:val="center"/>
          </w:tcPr>
          <w:p w:rsidR="00A03EDD" w:rsidRPr="00EE067F" w:rsidRDefault="00A03EDD" w:rsidP="008B0265">
            <w:pPr>
              <w:spacing w:before="40" w:line="240" w:lineRule="auto"/>
              <w:jc w:val="center"/>
              <w:rPr>
                <w:rFonts w:ascii="Times New Roman" w:hAnsi="Times New Roman"/>
                <w:color w:val="000000" w:themeColor="text1"/>
              </w:rPr>
            </w:pPr>
            <w:r w:rsidRPr="00EE067F">
              <w:rPr>
                <w:rFonts w:ascii="Times New Roman" w:hAnsi="Times New Roman"/>
                <w:bCs/>
                <w:color w:val="000000" w:themeColor="text1"/>
              </w:rPr>
              <w:t>5000 руб. в месяц</w:t>
            </w:r>
          </w:p>
        </w:tc>
        <w:tc>
          <w:tcPr>
            <w:tcW w:w="3928" w:type="dxa"/>
            <w:vMerge w:val="restart"/>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A03EDD" w:rsidRPr="00EE067F" w:rsidRDefault="00A03EDD" w:rsidP="008B0265">
            <w:pPr>
              <w:spacing w:before="40" w:after="40" w:line="240" w:lineRule="auto"/>
              <w:rPr>
                <w:rFonts w:ascii="Times New Roman" w:eastAsia="Times New Roman" w:hAnsi="Times New Roman"/>
                <w:bCs/>
                <w:iCs/>
                <w:color w:val="000000" w:themeColor="text1"/>
                <w:lang w:eastAsia="ru-RU"/>
              </w:rPr>
            </w:pPr>
            <w:r w:rsidRPr="00EE067F">
              <w:rPr>
                <w:rFonts w:ascii="Times New Roman" w:eastAsia="Times New Roman" w:hAnsi="Times New Roman"/>
                <w:bCs/>
                <w:color w:val="000000" w:themeColor="text1"/>
                <w:lang w:eastAsia="ru-RU"/>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r w:rsidRPr="00EE067F">
              <w:rPr>
                <w:rFonts w:ascii="Times New Roman" w:eastAsia="Times New Roman" w:hAnsi="Times New Roman"/>
                <w:bCs/>
                <w:iCs/>
                <w:color w:val="000000" w:themeColor="text1"/>
                <w:lang w:eastAsia="ru-RU"/>
              </w:rPr>
              <w:t>.</w:t>
            </w:r>
          </w:p>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При пользовании клиентом услуг Банка по п.п. 7.3.2-7.3.3 комиссия по    п. 7.3.1 Банком не взимается</w:t>
            </w:r>
          </w:p>
        </w:tc>
      </w:tr>
      <w:tr w:rsidR="00F46878" w:rsidRPr="00EE067F" w:rsidTr="008B0265">
        <w:tc>
          <w:tcPr>
            <w:tcW w:w="876" w:type="dxa"/>
            <w:tcBorders>
              <w:top w:val="nil"/>
              <w:bottom w:val="nil"/>
            </w:tcBorders>
            <w:shd w:val="clear" w:color="auto" w:fill="auto"/>
            <w:vAlign w:val="center"/>
          </w:tcPr>
          <w:p w:rsidR="00A03EDD" w:rsidRPr="00EE067F" w:rsidRDefault="00A03EDD" w:rsidP="008B0265">
            <w:pPr>
              <w:spacing w:before="40" w:line="240" w:lineRule="auto"/>
              <w:rPr>
                <w:rFonts w:ascii="Times New Roman" w:hAnsi="Times New Roman"/>
                <w:color w:val="000000" w:themeColor="text1"/>
              </w:rPr>
            </w:pPr>
          </w:p>
        </w:tc>
        <w:tc>
          <w:tcPr>
            <w:tcW w:w="2854" w:type="dxa"/>
            <w:tcBorders>
              <w:top w:val="nil"/>
              <w:bottom w:val="nil"/>
            </w:tcBorders>
            <w:shd w:val="clear" w:color="auto" w:fill="auto"/>
            <w:vAlign w:val="center"/>
          </w:tcPr>
          <w:p w:rsidR="00A03EDD" w:rsidRPr="00EE067F" w:rsidRDefault="00A03EDD" w:rsidP="008B0265">
            <w:pPr>
              <w:spacing w:before="40" w:line="240" w:lineRule="auto"/>
              <w:rPr>
                <w:rFonts w:ascii="Times New Roman" w:hAnsi="Times New Roman"/>
                <w:color w:val="000000" w:themeColor="text1"/>
              </w:rPr>
            </w:pPr>
            <w:r w:rsidRPr="00EE067F">
              <w:rPr>
                <w:rFonts w:ascii="Times New Roman" w:hAnsi="Times New Roman"/>
                <w:bCs/>
                <w:color w:val="000000" w:themeColor="text1"/>
              </w:rPr>
              <w:t>- «Интернет-Клиент»</w:t>
            </w:r>
          </w:p>
        </w:tc>
        <w:tc>
          <w:tcPr>
            <w:tcW w:w="2407" w:type="dxa"/>
            <w:gridSpan w:val="2"/>
            <w:tcBorders>
              <w:top w:val="nil"/>
              <w:bottom w:val="nil"/>
              <w:right w:val="single" w:sz="4" w:space="0" w:color="auto"/>
            </w:tcBorders>
            <w:shd w:val="clear" w:color="auto" w:fill="auto"/>
            <w:vAlign w:val="center"/>
          </w:tcPr>
          <w:p w:rsidR="00A03EDD" w:rsidRPr="00EE067F" w:rsidRDefault="00A03EDD" w:rsidP="008B0265">
            <w:pPr>
              <w:spacing w:before="40" w:line="240" w:lineRule="auto"/>
              <w:jc w:val="center"/>
              <w:rPr>
                <w:rFonts w:ascii="Times New Roman" w:hAnsi="Times New Roman"/>
                <w:color w:val="000000" w:themeColor="text1"/>
              </w:rPr>
            </w:pPr>
            <w:r w:rsidRPr="00EE067F">
              <w:rPr>
                <w:rFonts w:ascii="Times New Roman" w:hAnsi="Times New Roman"/>
                <w:bCs/>
                <w:color w:val="000000" w:themeColor="text1"/>
              </w:rPr>
              <w:t>900 руб. в месяц</w:t>
            </w:r>
          </w:p>
        </w:tc>
        <w:tc>
          <w:tcPr>
            <w:tcW w:w="3928" w:type="dxa"/>
            <w:vMerge/>
          </w:tcPr>
          <w:p w:rsidR="00A03EDD" w:rsidRPr="00EE067F"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F46878" w:rsidRPr="00EE067F" w:rsidTr="008B0265">
        <w:tc>
          <w:tcPr>
            <w:tcW w:w="876" w:type="dxa"/>
            <w:tcBorders>
              <w:top w:val="nil"/>
              <w:bottom w:val="single" w:sz="4" w:space="0" w:color="auto"/>
            </w:tcBorders>
            <w:shd w:val="clear" w:color="auto" w:fill="auto"/>
            <w:vAlign w:val="center"/>
          </w:tcPr>
          <w:p w:rsidR="00A03EDD" w:rsidRPr="00EE067F" w:rsidRDefault="00A03EDD" w:rsidP="008B0265">
            <w:pPr>
              <w:spacing w:before="40" w:line="240" w:lineRule="auto"/>
              <w:rPr>
                <w:rFonts w:ascii="Times New Roman" w:hAnsi="Times New Roman"/>
                <w:color w:val="000000" w:themeColor="text1"/>
              </w:rPr>
            </w:pPr>
          </w:p>
        </w:tc>
        <w:tc>
          <w:tcPr>
            <w:tcW w:w="2854" w:type="dxa"/>
            <w:tcBorders>
              <w:top w:val="nil"/>
              <w:bottom w:val="single" w:sz="4" w:space="0" w:color="auto"/>
            </w:tcBorders>
            <w:shd w:val="clear" w:color="auto" w:fill="auto"/>
            <w:vAlign w:val="center"/>
          </w:tcPr>
          <w:p w:rsidR="00A03EDD" w:rsidRPr="00EE067F" w:rsidRDefault="00A03EDD" w:rsidP="008B0265">
            <w:pPr>
              <w:spacing w:before="40" w:line="240" w:lineRule="auto"/>
              <w:rPr>
                <w:rFonts w:ascii="Times New Roman" w:hAnsi="Times New Roman"/>
                <w:color w:val="000000" w:themeColor="text1"/>
              </w:rPr>
            </w:pPr>
            <w:r w:rsidRPr="00EE067F">
              <w:rPr>
                <w:rFonts w:ascii="Times New Roman" w:hAnsi="Times New Roman"/>
                <w:bCs/>
                <w:color w:val="000000" w:themeColor="text1"/>
              </w:rPr>
              <w:t>- «Мобильный банк»</w:t>
            </w:r>
          </w:p>
        </w:tc>
        <w:tc>
          <w:tcPr>
            <w:tcW w:w="2407" w:type="dxa"/>
            <w:gridSpan w:val="2"/>
            <w:tcBorders>
              <w:top w:val="nil"/>
              <w:bottom w:val="single" w:sz="4" w:space="0" w:color="auto"/>
              <w:right w:val="single" w:sz="4" w:space="0" w:color="auto"/>
            </w:tcBorders>
            <w:shd w:val="clear" w:color="auto" w:fill="auto"/>
            <w:vAlign w:val="center"/>
          </w:tcPr>
          <w:p w:rsidR="00A03EDD" w:rsidRPr="00EE067F" w:rsidRDefault="00A03EDD" w:rsidP="008B0265">
            <w:pPr>
              <w:spacing w:before="40" w:line="240" w:lineRule="auto"/>
              <w:jc w:val="center"/>
              <w:rPr>
                <w:rFonts w:ascii="Times New Roman" w:hAnsi="Times New Roman"/>
                <w:color w:val="000000" w:themeColor="text1"/>
              </w:rPr>
            </w:pPr>
            <w:r w:rsidRPr="00EE067F">
              <w:rPr>
                <w:rFonts w:ascii="Times New Roman" w:hAnsi="Times New Roman"/>
                <w:bCs/>
                <w:color w:val="000000" w:themeColor="text1"/>
              </w:rPr>
              <w:t>Не взимается</w:t>
            </w:r>
          </w:p>
        </w:tc>
        <w:tc>
          <w:tcPr>
            <w:tcW w:w="3928" w:type="dxa"/>
            <w:vMerge/>
          </w:tcPr>
          <w:p w:rsidR="00A03EDD" w:rsidRPr="00EE067F"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F46878" w:rsidRPr="00EE067F" w:rsidTr="008B0265">
        <w:tc>
          <w:tcPr>
            <w:tcW w:w="876" w:type="dxa"/>
            <w:tcBorders>
              <w:top w:val="single" w:sz="4" w:space="0" w:color="auto"/>
              <w:bottom w:val="nil"/>
            </w:tcBorders>
            <w:shd w:val="clear" w:color="auto" w:fill="auto"/>
            <w:vAlign w:val="center"/>
          </w:tcPr>
          <w:p w:rsidR="00A03EDD" w:rsidRPr="00EE067F" w:rsidRDefault="00A03EDD" w:rsidP="008B0265">
            <w:pPr>
              <w:spacing w:before="40" w:line="240" w:lineRule="auto"/>
              <w:rPr>
                <w:rFonts w:ascii="Times New Roman" w:hAnsi="Times New Roman"/>
                <w:color w:val="000000" w:themeColor="text1"/>
              </w:rPr>
            </w:pPr>
          </w:p>
        </w:tc>
        <w:tc>
          <w:tcPr>
            <w:tcW w:w="2854" w:type="dxa"/>
            <w:tcBorders>
              <w:top w:val="single" w:sz="4" w:space="0" w:color="auto"/>
              <w:bottom w:val="nil"/>
            </w:tcBorders>
            <w:shd w:val="clear" w:color="auto" w:fill="auto"/>
            <w:vAlign w:val="center"/>
          </w:tcPr>
          <w:p w:rsidR="00A03EDD" w:rsidRPr="00EE067F" w:rsidRDefault="00A03EDD" w:rsidP="008B0265">
            <w:pPr>
              <w:spacing w:before="40" w:after="40" w:line="240" w:lineRule="auto"/>
              <w:rPr>
                <w:rFonts w:ascii="Times New Roman" w:hAnsi="Times New Roman"/>
                <w:bCs/>
                <w:color w:val="000000" w:themeColor="text1"/>
              </w:rPr>
            </w:pPr>
            <w:r w:rsidRPr="00EE067F">
              <w:rPr>
                <w:rFonts w:ascii="Times New Roman" w:hAnsi="Times New Roman"/>
                <w:bCs/>
                <w:color w:val="000000" w:themeColor="text1"/>
              </w:rPr>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A03EDD" w:rsidRPr="00EE067F" w:rsidRDefault="00A03EDD" w:rsidP="008B0265">
            <w:pPr>
              <w:spacing w:before="40" w:after="40" w:line="240" w:lineRule="auto"/>
              <w:rPr>
                <w:rFonts w:ascii="Times New Roman" w:hAnsi="Times New Roman"/>
                <w:color w:val="000000" w:themeColor="text1"/>
              </w:rPr>
            </w:pPr>
          </w:p>
        </w:tc>
        <w:tc>
          <w:tcPr>
            <w:tcW w:w="2407" w:type="dxa"/>
            <w:gridSpan w:val="2"/>
            <w:tcBorders>
              <w:top w:val="single" w:sz="4" w:space="0" w:color="auto"/>
              <w:bottom w:val="nil"/>
              <w:right w:val="single" w:sz="4" w:space="0" w:color="auto"/>
            </w:tcBorders>
            <w:shd w:val="clear" w:color="auto" w:fill="auto"/>
          </w:tcPr>
          <w:p w:rsidR="00A03EDD" w:rsidRPr="00EE067F" w:rsidRDefault="00A03EDD" w:rsidP="008B0265">
            <w:pPr>
              <w:spacing w:before="40" w:line="240" w:lineRule="auto"/>
              <w:jc w:val="center"/>
              <w:rPr>
                <w:rFonts w:ascii="Times New Roman" w:hAnsi="Times New Roman"/>
                <w:color w:val="000000" w:themeColor="text1"/>
              </w:rPr>
            </w:pPr>
            <w:r w:rsidRPr="00EE067F">
              <w:rPr>
                <w:rFonts w:ascii="Times New Roman" w:hAnsi="Times New Roman"/>
                <w:bCs/>
                <w:color w:val="000000" w:themeColor="text1"/>
              </w:rPr>
              <w:t>Не взимается</w:t>
            </w:r>
          </w:p>
        </w:tc>
        <w:tc>
          <w:tcPr>
            <w:tcW w:w="3928" w:type="dxa"/>
            <w:vMerge/>
          </w:tcPr>
          <w:p w:rsidR="00A03EDD" w:rsidRPr="00EE067F"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F46878" w:rsidRPr="00EE067F" w:rsidTr="008B0265">
        <w:tc>
          <w:tcPr>
            <w:tcW w:w="876" w:type="dxa"/>
            <w:tcBorders>
              <w:top w:val="nil"/>
              <w:bottom w:val="single" w:sz="4" w:space="0" w:color="auto"/>
            </w:tcBorders>
            <w:shd w:val="clear" w:color="auto" w:fill="auto"/>
            <w:vAlign w:val="center"/>
          </w:tcPr>
          <w:p w:rsidR="00A03EDD" w:rsidRPr="00EE067F" w:rsidRDefault="00A03EDD" w:rsidP="008B0265">
            <w:pPr>
              <w:spacing w:before="40" w:line="240" w:lineRule="auto"/>
              <w:rPr>
                <w:rFonts w:ascii="Times New Roman" w:hAnsi="Times New Roman"/>
                <w:color w:val="000000" w:themeColor="text1"/>
              </w:rPr>
            </w:pPr>
          </w:p>
        </w:tc>
        <w:tc>
          <w:tcPr>
            <w:tcW w:w="2854" w:type="dxa"/>
            <w:tcBorders>
              <w:top w:val="nil"/>
              <w:bottom w:val="single" w:sz="4" w:space="0" w:color="auto"/>
            </w:tcBorders>
            <w:shd w:val="clear" w:color="auto" w:fill="auto"/>
            <w:vAlign w:val="center"/>
          </w:tcPr>
          <w:p w:rsidR="00A03EDD" w:rsidRPr="00EE067F" w:rsidRDefault="00A03EDD" w:rsidP="008B0265">
            <w:pPr>
              <w:spacing w:before="40" w:after="40" w:line="240" w:lineRule="auto"/>
              <w:rPr>
                <w:rFonts w:ascii="Times New Roman" w:hAnsi="Times New Roman"/>
                <w:bCs/>
                <w:color w:val="000000" w:themeColor="text1"/>
              </w:rPr>
            </w:pPr>
            <w:r w:rsidRPr="00EE067F">
              <w:rPr>
                <w:rFonts w:ascii="Times New Roman" w:hAnsi="Times New Roman"/>
                <w:bCs/>
                <w:color w:val="000000" w:themeColor="text1"/>
              </w:rPr>
              <w:t xml:space="preserve">- 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w:t>
            </w:r>
            <w:r w:rsidRPr="00EE067F">
              <w:rPr>
                <w:rFonts w:ascii="Times New Roman" w:hAnsi="Times New Roman"/>
                <w:bCs/>
                <w:color w:val="000000" w:themeColor="text1"/>
              </w:rPr>
              <w:lastRenderedPageBreak/>
              <w:t>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bottom w:val="single" w:sz="4" w:space="0" w:color="auto"/>
              <w:right w:val="single" w:sz="4" w:space="0" w:color="auto"/>
            </w:tcBorders>
            <w:shd w:val="clear" w:color="auto" w:fill="auto"/>
          </w:tcPr>
          <w:p w:rsidR="00A03EDD" w:rsidRPr="00EE067F" w:rsidRDefault="00A03EDD" w:rsidP="008B0265">
            <w:pPr>
              <w:spacing w:before="40" w:line="240" w:lineRule="auto"/>
              <w:jc w:val="center"/>
              <w:rPr>
                <w:rFonts w:ascii="Times New Roman" w:hAnsi="Times New Roman"/>
                <w:bCs/>
                <w:color w:val="000000" w:themeColor="text1"/>
              </w:rPr>
            </w:pPr>
            <w:r w:rsidRPr="00EE067F">
              <w:rPr>
                <w:rFonts w:ascii="Times New Roman" w:hAnsi="Times New Roman"/>
                <w:bCs/>
                <w:color w:val="000000" w:themeColor="text1"/>
              </w:rPr>
              <w:lastRenderedPageBreak/>
              <w:t>Не взимается</w:t>
            </w:r>
          </w:p>
        </w:tc>
        <w:tc>
          <w:tcPr>
            <w:tcW w:w="3928" w:type="dxa"/>
            <w:vMerge/>
          </w:tcPr>
          <w:p w:rsidR="00A03EDD" w:rsidRPr="00EE067F"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F46878" w:rsidRPr="00EE067F" w:rsidTr="008B0265">
        <w:tc>
          <w:tcPr>
            <w:tcW w:w="876" w:type="dxa"/>
            <w:tcBorders>
              <w:top w:val="single" w:sz="4" w:space="0" w:color="auto"/>
              <w:bottom w:val="single" w:sz="4" w:space="0" w:color="auto"/>
            </w:tcBorders>
            <w:shd w:val="clear" w:color="auto" w:fill="auto"/>
          </w:tcPr>
          <w:p w:rsidR="00A03EDD" w:rsidRPr="00EE067F" w:rsidRDefault="00A03EDD" w:rsidP="008B0265">
            <w:pPr>
              <w:spacing w:before="40"/>
              <w:jc w:val="center"/>
              <w:rPr>
                <w:rFonts w:ascii="Times New Roman" w:hAnsi="Times New Roman"/>
                <w:color w:val="000000" w:themeColor="text1"/>
              </w:rPr>
            </w:pPr>
            <w:r w:rsidRPr="00EE067F">
              <w:rPr>
                <w:rFonts w:ascii="Times New Roman" w:hAnsi="Times New Roman"/>
                <w:color w:val="000000" w:themeColor="text1"/>
              </w:rPr>
              <w:t>7.3.2.</w:t>
            </w:r>
          </w:p>
        </w:tc>
        <w:tc>
          <w:tcPr>
            <w:tcW w:w="2854" w:type="dxa"/>
            <w:tcBorders>
              <w:top w:val="single" w:sz="4" w:space="0" w:color="auto"/>
              <w:bottom w:val="single" w:sz="4" w:space="0" w:color="auto"/>
            </w:tcBorders>
            <w:shd w:val="clear" w:color="auto" w:fill="auto"/>
            <w:vAlign w:val="center"/>
          </w:tcPr>
          <w:p w:rsidR="00A03EDD" w:rsidRPr="00EE067F" w:rsidRDefault="00A03EDD" w:rsidP="008B0265">
            <w:pPr>
              <w:spacing w:before="40" w:after="40"/>
              <w:rPr>
                <w:rFonts w:ascii="Times New Roman" w:hAnsi="Times New Roman"/>
                <w:bCs/>
                <w:color w:val="000000" w:themeColor="text1"/>
              </w:rPr>
            </w:pPr>
            <w:r w:rsidRPr="00EE067F">
              <w:rPr>
                <w:rFonts w:ascii="Times New Roman" w:hAnsi="Times New Roman"/>
                <w:bCs/>
                <w:color w:val="000000" w:themeColor="text1"/>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single" w:sz="4" w:space="0" w:color="auto"/>
              <w:right w:val="single" w:sz="4" w:space="0" w:color="auto"/>
            </w:tcBorders>
            <w:shd w:val="clear" w:color="auto" w:fill="auto"/>
          </w:tcPr>
          <w:p w:rsidR="00A03EDD" w:rsidRPr="00EE067F" w:rsidRDefault="00A03EDD" w:rsidP="008B0265">
            <w:pPr>
              <w:jc w:val="center"/>
              <w:rPr>
                <w:rFonts w:ascii="Times New Roman" w:hAnsi="Times New Roman"/>
                <w:color w:val="000000" w:themeColor="text1"/>
              </w:rPr>
            </w:pPr>
            <w:r w:rsidRPr="00EE067F">
              <w:rPr>
                <w:rFonts w:ascii="Times New Roman" w:eastAsia="Times New Roman" w:hAnsi="Times New Roman"/>
                <w:bCs/>
                <w:color w:val="000000" w:themeColor="text1"/>
                <w:sz w:val="24"/>
                <w:szCs w:val="24"/>
                <w:lang w:eastAsia="ru-RU"/>
              </w:rPr>
              <w:t>2 000 руб. в месяц с каждого клиента</w:t>
            </w:r>
          </w:p>
        </w:tc>
        <w:tc>
          <w:tcPr>
            <w:tcW w:w="3928" w:type="dxa"/>
            <w:vMerge/>
          </w:tcPr>
          <w:p w:rsidR="00A03EDD" w:rsidRPr="00EE067F" w:rsidRDefault="00A03EDD" w:rsidP="008B0265">
            <w:pPr>
              <w:spacing w:before="40" w:after="40" w:line="240" w:lineRule="auto"/>
              <w:ind w:left="964"/>
              <w:rPr>
                <w:rFonts w:ascii="Times New Roman" w:eastAsia="Times New Roman" w:hAnsi="Times New Roman"/>
                <w:bCs/>
                <w:color w:val="000000" w:themeColor="text1"/>
                <w:lang w:eastAsia="ru-RU"/>
              </w:rPr>
            </w:pPr>
          </w:p>
        </w:tc>
      </w:tr>
      <w:tr w:rsidR="00F46878" w:rsidRPr="00EE067F" w:rsidTr="008B0265">
        <w:tc>
          <w:tcPr>
            <w:tcW w:w="876" w:type="dxa"/>
            <w:tcBorders>
              <w:top w:val="single" w:sz="4" w:space="0" w:color="auto"/>
            </w:tcBorders>
            <w:shd w:val="clear" w:color="auto" w:fill="auto"/>
          </w:tcPr>
          <w:p w:rsidR="00A03EDD" w:rsidRPr="00EE067F" w:rsidRDefault="00A03EDD" w:rsidP="008B0265">
            <w:pPr>
              <w:spacing w:before="40"/>
              <w:jc w:val="center"/>
              <w:rPr>
                <w:rFonts w:ascii="Times New Roman" w:hAnsi="Times New Roman"/>
                <w:color w:val="000000" w:themeColor="text1"/>
              </w:rPr>
            </w:pPr>
            <w:r w:rsidRPr="00EE067F">
              <w:rPr>
                <w:rFonts w:ascii="Times New Roman" w:hAnsi="Times New Roman"/>
                <w:color w:val="000000" w:themeColor="text1"/>
              </w:rPr>
              <w:t>7.3.3.</w:t>
            </w:r>
          </w:p>
        </w:tc>
        <w:tc>
          <w:tcPr>
            <w:tcW w:w="2854" w:type="dxa"/>
            <w:tcBorders>
              <w:top w:val="single" w:sz="4" w:space="0" w:color="auto"/>
            </w:tcBorders>
            <w:shd w:val="clear" w:color="auto" w:fill="auto"/>
          </w:tcPr>
          <w:p w:rsidR="00A03EDD" w:rsidRPr="00EE067F" w:rsidRDefault="00A03EDD" w:rsidP="008B0265">
            <w:pPr>
              <w:spacing w:before="40"/>
              <w:rPr>
                <w:rFonts w:ascii="Times New Roman" w:hAnsi="Times New Roman"/>
                <w:bCs/>
                <w:color w:val="000000" w:themeColor="text1"/>
              </w:rPr>
            </w:pPr>
            <w:r w:rsidRPr="00EE067F">
              <w:rPr>
                <w:rFonts w:ascii="Times New Roman" w:hAnsi="Times New Roman"/>
                <w:bCs/>
                <w:color w:val="000000" w:themeColor="text1"/>
              </w:rPr>
              <w:t>При установке одному клиенту нескольких 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A03EDD" w:rsidRPr="00EE067F" w:rsidRDefault="00A03EDD" w:rsidP="008B0265">
            <w:pPr>
              <w:jc w:val="center"/>
              <w:rPr>
                <w:rFonts w:ascii="Times New Roman" w:hAnsi="Times New Roman"/>
                <w:color w:val="000000" w:themeColor="text1"/>
              </w:rPr>
            </w:pPr>
            <w:r w:rsidRPr="00EE067F">
              <w:rPr>
                <w:rFonts w:ascii="Times New Roman" w:eastAsia="Times New Roman" w:hAnsi="Times New Roman"/>
                <w:bCs/>
                <w:color w:val="000000" w:themeColor="text1"/>
                <w:sz w:val="24"/>
                <w:szCs w:val="24"/>
                <w:lang w:eastAsia="ru-RU"/>
              </w:rPr>
              <w:t>2 000 руб. в месяц за каждое автоматизированное рабочее место, но не более 5 000 руб. с одного клиента</w:t>
            </w:r>
          </w:p>
        </w:tc>
        <w:tc>
          <w:tcPr>
            <w:tcW w:w="3928" w:type="dxa"/>
            <w:vMerge/>
          </w:tcPr>
          <w:p w:rsidR="00A03EDD" w:rsidRPr="00EE067F" w:rsidRDefault="00A03EDD" w:rsidP="008B0265">
            <w:pPr>
              <w:spacing w:before="40" w:after="40" w:line="240" w:lineRule="auto"/>
              <w:ind w:left="964"/>
              <w:rPr>
                <w:rFonts w:ascii="Times New Roman" w:eastAsia="Times New Roman" w:hAnsi="Times New Roman"/>
                <w:bCs/>
                <w:color w:val="000000" w:themeColor="text1"/>
                <w:lang w:eastAsia="ru-RU"/>
              </w:rPr>
            </w:pPr>
          </w:p>
        </w:tc>
      </w:tr>
      <w:tr w:rsidR="00F46878" w:rsidRPr="00EE067F" w:rsidTr="008B0265">
        <w:tc>
          <w:tcPr>
            <w:tcW w:w="876" w:type="dxa"/>
            <w:tcBorders>
              <w:bottom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7.4.</w:t>
            </w:r>
          </w:p>
        </w:tc>
        <w:tc>
          <w:tcPr>
            <w:tcW w:w="9189" w:type="dxa"/>
            <w:gridSpan w:val="4"/>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Сопровождение криптографической защиты информации</w:t>
            </w:r>
          </w:p>
        </w:tc>
      </w:tr>
      <w:tr w:rsidR="00F46878" w:rsidRPr="00EE067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7.4.1.</w:t>
            </w:r>
          </w:p>
        </w:tc>
        <w:tc>
          <w:tcPr>
            <w:tcW w:w="2854" w:type="dxa"/>
            <w:tcBorders>
              <w:top w:val="single" w:sz="4" w:space="0" w:color="auto"/>
              <w:left w:val="single" w:sz="4" w:space="0" w:color="auto"/>
              <w:right w:val="single" w:sz="4" w:space="0" w:color="auto"/>
            </w:tcBorders>
          </w:tcPr>
          <w:p w:rsidR="00A03EDD" w:rsidRPr="00EE067F" w:rsidRDefault="00A03EDD" w:rsidP="008B0265">
            <w:pPr>
              <w:spacing w:before="40" w:after="40" w:line="240" w:lineRule="auto"/>
              <w:rPr>
                <w:rFonts w:ascii="Times New Roman" w:hAnsi="Times New Roman"/>
                <w:color w:val="000000" w:themeColor="text1"/>
              </w:rPr>
            </w:pPr>
            <w:r w:rsidRPr="00EE067F">
              <w:rPr>
                <w:rFonts w:ascii="Times New Roman" w:hAnsi="Times New Roman"/>
                <w:color w:val="000000" w:themeColor="text1"/>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A03EDD" w:rsidRPr="00EE067F" w:rsidRDefault="00A03EDD" w:rsidP="008B0265">
            <w:pPr>
              <w:spacing w:before="40" w:after="40" w:line="240" w:lineRule="auto"/>
              <w:jc w:val="center"/>
              <w:rPr>
                <w:rFonts w:ascii="Times New Roman" w:hAnsi="Times New Roman"/>
                <w:color w:val="000000" w:themeColor="text1"/>
              </w:rPr>
            </w:pPr>
            <w:r w:rsidRPr="00EE067F">
              <w:rPr>
                <w:rFonts w:ascii="Times New Roman" w:hAnsi="Times New Roman"/>
                <w:color w:val="000000" w:themeColor="text1"/>
              </w:rPr>
              <w:t>2 050 руб.</w:t>
            </w:r>
          </w:p>
        </w:tc>
        <w:tc>
          <w:tcPr>
            <w:tcW w:w="3928" w:type="dxa"/>
            <w:vMerge w:val="restart"/>
            <w:tcBorders>
              <w:top w:val="single" w:sz="4" w:space="0" w:color="auto"/>
              <w:left w:val="single" w:sz="4" w:space="0" w:color="auto"/>
              <w:right w:val="single" w:sz="4" w:space="0" w:color="auto"/>
            </w:tcBorders>
          </w:tcPr>
          <w:p w:rsidR="00A03EDD" w:rsidRPr="00EE067F" w:rsidRDefault="00A03EDD" w:rsidP="008B0265">
            <w:pPr>
              <w:spacing w:before="40" w:after="0" w:line="240" w:lineRule="auto"/>
              <w:jc w:val="both"/>
              <w:rPr>
                <w:rFonts w:ascii="Times New Roman" w:hAnsi="Times New Roman"/>
                <w:color w:val="000000" w:themeColor="text1"/>
                <w:lang w:eastAsia="ru-RU"/>
              </w:rPr>
            </w:pPr>
            <w:r w:rsidRPr="00EE067F">
              <w:rPr>
                <w:rFonts w:ascii="Times New Roman" w:hAnsi="Times New Roman"/>
                <w:color w:val="000000" w:themeColor="text1"/>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A03EDD" w:rsidRPr="00EE067F" w:rsidRDefault="00A03EDD" w:rsidP="008B0265">
            <w:pPr>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Услуга не предоставляется при подключении к системе  «Интернет-Клиент» с использованием Личного кабинета.</w:t>
            </w:r>
          </w:p>
          <w:p w:rsidR="00A03EDD" w:rsidRPr="00EE067F" w:rsidRDefault="00A03EDD" w:rsidP="008B0265">
            <w:pPr>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Тариф включает в себя НДС (дополнительно не взимается)</w:t>
            </w:r>
          </w:p>
        </w:tc>
      </w:tr>
      <w:tr w:rsidR="00F46878" w:rsidRPr="00EE067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3928" w:type="dxa"/>
            <w:vMerge/>
            <w:tcBorders>
              <w:left w:val="single" w:sz="4" w:space="0" w:color="auto"/>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F46878" w:rsidRPr="00EE067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w:t>
            </w:r>
            <w:r w:rsidRPr="00EE067F">
              <w:rPr>
                <w:rFonts w:ascii="Times New Roman" w:eastAsia="Times New Roman" w:hAnsi="Times New Roman"/>
                <w:bCs/>
                <w:color w:val="000000" w:themeColor="text1"/>
                <w:lang w:eastAsia="ru-RU"/>
              </w:rPr>
              <w:lastRenderedPageBreak/>
              <w:t>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lastRenderedPageBreak/>
              <w:t>Не взимается</w:t>
            </w:r>
          </w:p>
        </w:tc>
        <w:tc>
          <w:tcPr>
            <w:tcW w:w="3928" w:type="dxa"/>
            <w:tcBorders>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F46878" w:rsidRPr="00EE067F" w:rsidTr="008B0265">
        <w:tc>
          <w:tcPr>
            <w:tcW w:w="876" w:type="dxa"/>
            <w:tcBorders>
              <w:top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7.4.1.1.</w:t>
            </w:r>
          </w:p>
        </w:tc>
        <w:tc>
          <w:tcPr>
            <w:tcW w:w="2854" w:type="dxa"/>
            <w:tcBorders>
              <w:top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3928" w:type="dxa"/>
            <w:tcBorders>
              <w:top w:val="single" w:sz="4" w:space="0" w:color="auto"/>
            </w:tcBorders>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Услуга предоставляется клиенту после выполнения условий по п. 7.4.1.</w:t>
            </w:r>
          </w:p>
          <w:p w:rsidR="00A03EDD" w:rsidRPr="00EE067F" w:rsidRDefault="00A03EDD" w:rsidP="008B0265">
            <w:pPr>
              <w:spacing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При подключении к системе «Интернет-Клиент» с использованием Личного кабинета услуга предоставляется в соответствии с        п. 7.4.2</w:t>
            </w:r>
          </w:p>
        </w:tc>
      </w:tr>
      <w:tr w:rsidR="00F46878" w:rsidRPr="00EE067F" w:rsidTr="008B0265">
        <w:tc>
          <w:tcPr>
            <w:tcW w:w="876" w:type="dxa"/>
            <w:tcBorders>
              <w:top w:val="single" w:sz="4" w:space="0" w:color="auto"/>
            </w:tcBorders>
          </w:tcPr>
          <w:p w:rsidR="00A03EDD" w:rsidRPr="00EE067F" w:rsidRDefault="00A03EDD" w:rsidP="008B0265">
            <w:pPr>
              <w:spacing w:before="40" w:after="40" w:line="240" w:lineRule="auto"/>
              <w:jc w:val="center"/>
              <w:rPr>
                <w:rFonts w:ascii="Times New Roman" w:hAnsi="Times New Roman"/>
                <w:color w:val="000000" w:themeColor="text1"/>
              </w:rPr>
            </w:pPr>
            <w:r w:rsidRPr="00EE067F">
              <w:rPr>
                <w:rFonts w:ascii="Times New Roman" w:hAnsi="Times New Roman"/>
                <w:color w:val="000000" w:themeColor="text1"/>
              </w:rPr>
              <w:t>7.4.1.2.</w:t>
            </w:r>
          </w:p>
        </w:tc>
        <w:tc>
          <w:tcPr>
            <w:tcW w:w="2854" w:type="dxa"/>
            <w:tcBorders>
              <w:top w:val="single" w:sz="4" w:space="0" w:color="auto"/>
            </w:tcBorders>
          </w:tcPr>
          <w:p w:rsidR="00A03EDD" w:rsidRPr="00EE067F" w:rsidRDefault="00A03EDD" w:rsidP="008B0265">
            <w:pPr>
              <w:spacing w:before="40" w:after="40" w:line="240" w:lineRule="auto"/>
              <w:rPr>
                <w:rFonts w:ascii="Times New Roman" w:hAnsi="Times New Roman"/>
                <w:color w:val="000000" w:themeColor="text1"/>
              </w:rPr>
            </w:pPr>
            <w:r w:rsidRPr="00EE067F">
              <w:rPr>
                <w:rFonts w:ascii="Times New Roman" w:hAnsi="Times New Roman"/>
                <w:color w:val="000000" w:themeColor="text1"/>
              </w:rPr>
              <w:t xml:space="preserve">Повторное формирование одного временного </w:t>
            </w:r>
            <w:r w:rsidRPr="00EE067F">
              <w:rPr>
                <w:rFonts w:ascii="Times New Roman" w:eastAsia="Times New Roman" w:hAnsi="Times New Roman"/>
                <w:bCs/>
                <w:color w:val="000000" w:themeColor="text1"/>
                <w:lang w:eastAsia="ru-RU"/>
              </w:rPr>
              <w:t>сертификата ключа проверки электронной подписи по запросу клиента</w:t>
            </w:r>
            <w:r w:rsidRPr="00EE067F">
              <w:rPr>
                <w:rFonts w:ascii="Times New Roman" w:hAnsi="Times New Roman"/>
                <w:color w:val="000000" w:themeColor="text1"/>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A03EDD" w:rsidRPr="00EE067F" w:rsidRDefault="00A03EDD" w:rsidP="008B0265">
            <w:pPr>
              <w:spacing w:before="40" w:after="40" w:line="240" w:lineRule="auto"/>
              <w:jc w:val="center"/>
              <w:rPr>
                <w:rFonts w:ascii="Times New Roman" w:hAnsi="Times New Roman"/>
                <w:color w:val="000000" w:themeColor="text1"/>
              </w:rPr>
            </w:pPr>
            <w:r w:rsidRPr="00EE067F">
              <w:rPr>
                <w:rFonts w:ascii="Times New Roman" w:hAnsi="Times New Roman"/>
                <w:color w:val="000000" w:themeColor="text1"/>
              </w:rPr>
              <w:t>815 руб.</w:t>
            </w:r>
          </w:p>
        </w:tc>
        <w:tc>
          <w:tcPr>
            <w:tcW w:w="3928" w:type="dxa"/>
            <w:tcBorders>
              <w:top w:val="single" w:sz="4" w:space="0" w:color="auto"/>
            </w:tcBorders>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xml:space="preserve">Услуга предоставляется клиенту после выполнения условий п. 7.4.1, в случае если клиент в течение 45 дней  с момента выпуска временного </w:t>
            </w:r>
            <w:r w:rsidRPr="00EE067F">
              <w:rPr>
                <w:rFonts w:ascii="Times New Roman" w:eastAsia="Times New Roman" w:hAnsi="Times New Roman"/>
                <w:bCs/>
                <w:color w:val="000000" w:themeColor="text1"/>
                <w:lang w:eastAsia="ru-RU"/>
              </w:rPr>
              <w:t>сертификата ключа проверки электронной подписи</w:t>
            </w:r>
            <w:r w:rsidRPr="00EE067F">
              <w:rPr>
                <w:rFonts w:ascii="Times New Roman" w:hAnsi="Times New Roman"/>
                <w:color w:val="000000" w:themeColor="text1"/>
              </w:rPr>
              <w:t xml:space="preserve"> не направил в Банк запрос на выдачу постоянного </w:t>
            </w:r>
            <w:r w:rsidRPr="00EE067F">
              <w:rPr>
                <w:rFonts w:ascii="Times New Roman" w:eastAsia="Times New Roman" w:hAnsi="Times New Roman"/>
                <w:bCs/>
                <w:color w:val="000000" w:themeColor="text1"/>
                <w:lang w:eastAsia="ru-RU"/>
              </w:rPr>
              <w:t>сертификата ключа проверки электронной подписи</w:t>
            </w:r>
            <w:r w:rsidRPr="00EE067F">
              <w:rPr>
                <w:rFonts w:ascii="Times New Roman" w:hAnsi="Times New Roman"/>
                <w:color w:val="000000" w:themeColor="text1"/>
              </w:rPr>
              <w:t xml:space="preserve">.  </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Тариф включает в себя НДС (дополнительно не взимается).</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Тариф применяется в случае возврата клиентом ключевого носителя, ранее выданного Банком.</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В случае не предоставления клиентом ключевого носителя, ранее выданного Банком, с клиента взимается комиссия в соответствии с п. 7.4.1</w:t>
            </w:r>
          </w:p>
        </w:tc>
      </w:tr>
      <w:tr w:rsidR="00F46878" w:rsidRPr="00EE067F" w:rsidTr="008B0265">
        <w:tc>
          <w:tcPr>
            <w:tcW w:w="876" w:type="dxa"/>
            <w:vMerge w:val="restart"/>
            <w:tcBorders>
              <w:top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7.4.2.</w:t>
            </w:r>
          </w:p>
        </w:tc>
        <w:tc>
          <w:tcPr>
            <w:tcW w:w="2854" w:type="dxa"/>
            <w:tcBorders>
              <w:top w:val="single" w:sz="4" w:space="0" w:color="auto"/>
              <w:bottom w:val="nil"/>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hAnsi="Times New Roman"/>
                <w:color w:val="000000" w:themeColor="text1"/>
              </w:rPr>
              <w:t xml:space="preserve">Формирование постоянных сертификатов ключей проверки электронной подписи на ключевом носителе Банка при подключении </w:t>
            </w:r>
            <w:r w:rsidRPr="00EE067F">
              <w:rPr>
                <w:rFonts w:ascii="Times New Roman" w:hAnsi="Times New Roman"/>
                <w:bCs/>
                <w:color w:val="000000" w:themeColor="text1"/>
              </w:rPr>
              <w:t>к системе «Интернет-Клиент» с использованием Личного кабинета</w:t>
            </w:r>
          </w:p>
        </w:tc>
        <w:tc>
          <w:tcPr>
            <w:tcW w:w="2407" w:type="dxa"/>
            <w:gridSpan w:val="2"/>
            <w:tcBorders>
              <w:top w:val="single" w:sz="4" w:space="0" w:color="auto"/>
              <w:bottom w:val="nil"/>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2 050 руб.</w:t>
            </w:r>
          </w:p>
        </w:tc>
        <w:tc>
          <w:tcPr>
            <w:tcW w:w="3928" w:type="dxa"/>
            <w:vMerge w:val="restart"/>
            <w:tcBorders>
              <w:top w:val="single" w:sz="4" w:space="0" w:color="auto"/>
            </w:tcBorders>
          </w:tcPr>
          <w:p w:rsidR="00A03EDD" w:rsidRPr="00EE067F" w:rsidRDefault="00A03EDD" w:rsidP="008B0265">
            <w:pPr>
              <w:spacing w:before="40"/>
              <w:rPr>
                <w:rFonts w:ascii="Times New Roman" w:hAnsi="Times New Roman"/>
                <w:bCs/>
                <w:color w:val="000000" w:themeColor="text1"/>
              </w:rPr>
            </w:pPr>
            <w:r w:rsidRPr="00EE067F">
              <w:rPr>
                <w:rFonts w:ascii="Times New Roman" w:hAnsi="Times New Roman"/>
                <w:bCs/>
                <w:color w:val="000000" w:themeColor="text1"/>
              </w:rPr>
              <w:t>Комиссия взимается не позднее рабочего дня следующего за днем предоставления доступа клиенту к системе «Интернет-Клиент».</w:t>
            </w:r>
          </w:p>
          <w:p w:rsidR="00A03EDD" w:rsidRPr="00EE067F" w:rsidRDefault="00A03EDD" w:rsidP="008B0265">
            <w:pPr>
              <w:spacing w:before="40"/>
              <w:rPr>
                <w:rFonts w:ascii="Times New Roman" w:hAnsi="Times New Roman"/>
                <w:bCs/>
                <w:color w:val="000000" w:themeColor="text1"/>
              </w:rPr>
            </w:pPr>
            <w:r w:rsidRPr="00EE067F">
              <w:rPr>
                <w:rFonts w:ascii="Times New Roman" w:hAnsi="Times New Roman"/>
                <w:bCs/>
                <w:color w:val="000000" w:themeColor="text1"/>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A03EDD" w:rsidRPr="00EE067F" w:rsidRDefault="00A03EDD" w:rsidP="008B0265">
            <w:pPr>
              <w:jc w:val="both"/>
              <w:rPr>
                <w:rFonts w:ascii="Times New Roman" w:hAnsi="Times New Roman"/>
                <w:bCs/>
                <w:color w:val="000000" w:themeColor="text1"/>
              </w:rPr>
            </w:pPr>
            <w:r w:rsidRPr="00EE067F">
              <w:rPr>
                <w:rFonts w:ascii="Times New Roman" w:hAnsi="Times New Roman"/>
                <w:bCs/>
                <w:color w:val="000000" w:themeColor="text1"/>
              </w:rPr>
              <w:t>Тариф включает в себя НДС (дополнительно не взимается)</w:t>
            </w:r>
          </w:p>
        </w:tc>
      </w:tr>
      <w:tr w:rsidR="00F46878" w:rsidRPr="00EE067F" w:rsidTr="008B0265">
        <w:tc>
          <w:tcPr>
            <w:tcW w:w="876" w:type="dxa"/>
            <w:vMerge/>
            <w:tcBorders>
              <w:bottom w:val="nil"/>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tcPr>
          <w:p w:rsidR="00A03EDD" w:rsidRPr="00EE067F" w:rsidRDefault="00A03EDD" w:rsidP="008B0265">
            <w:pPr>
              <w:spacing w:before="40" w:after="40" w:line="240" w:lineRule="auto"/>
              <w:jc w:val="both"/>
              <w:rPr>
                <w:rFonts w:ascii="Times New Roman" w:hAnsi="Times New Roman"/>
                <w:color w:val="000000" w:themeColor="text1"/>
              </w:rPr>
            </w:pPr>
            <w:r w:rsidRPr="00EE067F">
              <w:rPr>
                <w:rFonts w:ascii="Times New Roman" w:eastAsia="Times New Roman" w:hAnsi="Times New Roman"/>
                <w:bCs/>
                <w:color w:val="000000" w:themeColor="text1"/>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w:t>
            </w:r>
            <w:r w:rsidRPr="00EE067F">
              <w:rPr>
                <w:rFonts w:ascii="Times New Roman" w:eastAsia="Times New Roman" w:hAnsi="Times New Roman"/>
                <w:bCs/>
                <w:color w:val="000000" w:themeColor="text1"/>
                <w:lang w:eastAsia="ru-RU"/>
              </w:rPr>
              <w:lastRenderedPageBreak/>
              <w:t>обязанностей опекунов или попечителей</w:t>
            </w:r>
          </w:p>
        </w:tc>
        <w:tc>
          <w:tcPr>
            <w:tcW w:w="2407" w:type="dxa"/>
            <w:gridSpan w:val="2"/>
            <w:tcBorders>
              <w:top w:val="nil"/>
              <w:bottom w:val="nil"/>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lastRenderedPageBreak/>
              <w:t>Не взимается</w:t>
            </w:r>
          </w:p>
        </w:tc>
        <w:tc>
          <w:tcPr>
            <w:tcW w:w="3928" w:type="dxa"/>
            <w:vMerge/>
            <w:tcBorders>
              <w:bottom w:val="nil"/>
            </w:tcBorders>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p>
        </w:tc>
      </w:tr>
      <w:tr w:rsidR="00F46878" w:rsidRPr="00EE067F" w:rsidTr="008B0265">
        <w:tc>
          <w:tcPr>
            <w:tcW w:w="876" w:type="dxa"/>
            <w:tcBorders>
              <w:top w:val="nil"/>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3928" w:type="dxa"/>
            <w:tcBorders>
              <w:top w:val="nil"/>
            </w:tcBorders>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p>
        </w:tc>
      </w:tr>
      <w:tr w:rsidR="00F46878" w:rsidRPr="00EE067F" w:rsidTr="008B0265">
        <w:tc>
          <w:tcPr>
            <w:tcW w:w="876" w:type="dxa"/>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7.4.3.</w:t>
            </w:r>
          </w:p>
        </w:tc>
        <w:tc>
          <w:tcPr>
            <w:tcW w:w="2854"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3928" w:type="dxa"/>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p>
        </w:tc>
      </w:tr>
      <w:tr w:rsidR="00F46878" w:rsidRPr="00EE067F" w:rsidTr="008B0265">
        <w:tc>
          <w:tcPr>
            <w:tcW w:w="876" w:type="dxa"/>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7.4.4.</w:t>
            </w:r>
          </w:p>
        </w:tc>
        <w:tc>
          <w:tcPr>
            <w:tcW w:w="2854"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3928" w:type="dxa"/>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p>
        </w:tc>
      </w:tr>
      <w:tr w:rsidR="00F46878" w:rsidRPr="00EE067F" w:rsidTr="008B0265">
        <w:tc>
          <w:tcPr>
            <w:tcW w:w="876" w:type="dxa"/>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7.4.5.</w:t>
            </w:r>
          </w:p>
        </w:tc>
        <w:tc>
          <w:tcPr>
            <w:tcW w:w="2854"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155руб.</w:t>
            </w:r>
          </w:p>
        </w:tc>
        <w:tc>
          <w:tcPr>
            <w:tcW w:w="3928"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Тариф включает в себя НДС (дополнительно не взимается)</w:t>
            </w:r>
          </w:p>
        </w:tc>
      </w:tr>
      <w:tr w:rsidR="00F46878" w:rsidRPr="00EE067F" w:rsidTr="008B0265">
        <w:tc>
          <w:tcPr>
            <w:tcW w:w="876" w:type="dxa"/>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7.4.6.</w:t>
            </w:r>
          </w:p>
        </w:tc>
        <w:tc>
          <w:tcPr>
            <w:tcW w:w="2854"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Проверка подлинности электронной подписи</w:t>
            </w:r>
            <w:r w:rsidRPr="00EE067F" w:rsidDel="00BD3FAC">
              <w:rPr>
                <w:rFonts w:ascii="Times New Roman" w:eastAsia="Times New Roman" w:hAnsi="Times New Roman"/>
                <w:bCs/>
                <w:color w:val="000000" w:themeColor="text1"/>
                <w:lang w:eastAsia="ru-RU"/>
              </w:rPr>
              <w:t xml:space="preserve"> </w:t>
            </w:r>
            <w:r w:rsidRPr="00EE067F">
              <w:rPr>
                <w:rFonts w:ascii="Times New Roman" w:eastAsia="Times New Roman" w:hAnsi="Times New Roman"/>
                <w:bCs/>
                <w:color w:val="000000" w:themeColor="text1"/>
                <w:lang w:eastAsia="ru-RU"/>
              </w:rPr>
              <w:t>в одном электронном документе по запросу клиента</w:t>
            </w:r>
          </w:p>
        </w:tc>
        <w:tc>
          <w:tcPr>
            <w:tcW w:w="2407" w:type="dxa"/>
            <w:gridSpan w:val="2"/>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1 530 руб.</w:t>
            </w:r>
          </w:p>
        </w:tc>
        <w:tc>
          <w:tcPr>
            <w:tcW w:w="3928"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w:t>
            </w:r>
          </w:p>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Тариф включает в себя НДС (дополнительно не взимается)</w:t>
            </w:r>
          </w:p>
        </w:tc>
      </w:tr>
      <w:tr w:rsidR="00F46878" w:rsidRPr="00EE067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7.5.</w:t>
            </w:r>
          </w:p>
        </w:tc>
        <w:tc>
          <w:tcPr>
            <w:tcW w:w="9189" w:type="dxa"/>
            <w:gridSpan w:val="4"/>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Плановая смена сертификата ключа проверки электронной подписи  по запросу клиента</w:t>
            </w:r>
          </w:p>
        </w:tc>
      </w:tr>
      <w:tr w:rsidR="00F46878" w:rsidRPr="00EE067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A03EDD" w:rsidRPr="00EE067F" w:rsidRDefault="00A03EDD" w:rsidP="008B0265">
            <w:pPr>
              <w:tabs>
                <w:tab w:val="left" w:pos="1221"/>
              </w:tabs>
              <w:spacing w:before="40" w:after="40" w:line="240" w:lineRule="auto"/>
              <w:jc w:val="center"/>
              <w:rPr>
                <w:rFonts w:ascii="Times New Roman" w:eastAsia="Times New Roman" w:hAnsi="Times New Roman"/>
                <w:bCs/>
                <w:color w:val="000000" w:themeColor="text1"/>
                <w:lang w:val="en-US" w:eastAsia="ru-RU"/>
              </w:rPr>
            </w:pPr>
            <w:r w:rsidRPr="00EE067F">
              <w:rPr>
                <w:rFonts w:ascii="Times New Roman" w:eastAsia="Times New Roman" w:hAnsi="Times New Roman"/>
                <w:bCs/>
                <w:color w:val="000000" w:themeColor="text1"/>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p>
        </w:tc>
      </w:tr>
      <w:tr w:rsidR="00F46878" w:rsidRPr="00EE067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Внеплановая смена сертификата ключа проверки электронной подписи по запросу клиента</w:t>
            </w:r>
          </w:p>
        </w:tc>
      </w:tr>
      <w:tr w:rsidR="00F46878" w:rsidRPr="00EE067F" w:rsidTr="008B0265">
        <w:tc>
          <w:tcPr>
            <w:tcW w:w="876" w:type="dxa"/>
            <w:tcBorders>
              <w:bottom w:val="single" w:sz="4" w:space="0" w:color="auto"/>
            </w:tcBorders>
            <w:shd w:val="clear" w:color="auto" w:fill="auto"/>
          </w:tcPr>
          <w:p w:rsidR="00A03EDD" w:rsidRPr="00EE067F" w:rsidRDefault="00A03EDD" w:rsidP="008B0265">
            <w:pPr>
              <w:spacing w:before="40"/>
              <w:ind w:right="-83" w:hanging="108"/>
              <w:jc w:val="center"/>
              <w:rPr>
                <w:rFonts w:ascii="Times New Roman" w:hAnsi="Times New Roman"/>
                <w:color w:val="000000" w:themeColor="text1"/>
              </w:rPr>
            </w:pPr>
            <w:r w:rsidRPr="00EE067F">
              <w:rPr>
                <w:rFonts w:ascii="Times New Roman" w:hAnsi="Times New Roman"/>
                <w:color w:val="000000" w:themeColor="text1"/>
              </w:rPr>
              <w:lastRenderedPageBreak/>
              <w:t>7.6.1.</w:t>
            </w:r>
          </w:p>
        </w:tc>
        <w:tc>
          <w:tcPr>
            <w:tcW w:w="2854" w:type="dxa"/>
            <w:tcBorders>
              <w:bottom w:val="single" w:sz="4" w:space="0" w:color="auto"/>
            </w:tcBorders>
            <w:shd w:val="clear" w:color="auto" w:fill="auto"/>
          </w:tcPr>
          <w:p w:rsidR="00A03EDD" w:rsidRPr="00EE067F" w:rsidRDefault="00A03EDD" w:rsidP="008B0265">
            <w:pPr>
              <w:spacing w:before="40" w:after="40"/>
              <w:jc w:val="both"/>
              <w:rPr>
                <w:rFonts w:ascii="Times New Roman" w:hAnsi="Times New Roman"/>
                <w:bCs/>
                <w:color w:val="000000" w:themeColor="text1"/>
              </w:rPr>
            </w:pPr>
            <w:r w:rsidRPr="00EE067F">
              <w:rPr>
                <w:rFonts w:ascii="Times New Roman" w:hAnsi="Times New Roman"/>
                <w:color w:val="000000" w:themeColor="text1"/>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A03EDD" w:rsidRPr="00EE067F" w:rsidRDefault="00A03EDD" w:rsidP="008B0265">
            <w:pPr>
              <w:tabs>
                <w:tab w:val="left" w:pos="981"/>
                <w:tab w:val="left" w:pos="1131"/>
              </w:tabs>
              <w:spacing w:before="40" w:after="40"/>
              <w:jc w:val="center"/>
              <w:rPr>
                <w:rFonts w:ascii="Times New Roman" w:hAnsi="Times New Roman"/>
                <w:bCs/>
                <w:color w:val="000000" w:themeColor="text1"/>
              </w:rPr>
            </w:pPr>
            <w:r w:rsidRPr="00EE067F">
              <w:rPr>
                <w:rFonts w:ascii="Times New Roman" w:hAnsi="Times New Roman"/>
                <w:color w:val="000000" w:themeColor="text1"/>
              </w:rPr>
              <w:t>2 050 руб.</w:t>
            </w:r>
          </w:p>
        </w:tc>
        <w:tc>
          <w:tcPr>
            <w:tcW w:w="3928" w:type="dxa"/>
            <w:tcBorders>
              <w:bottom w:val="single" w:sz="4" w:space="0" w:color="auto"/>
            </w:tcBorders>
            <w:shd w:val="clear" w:color="auto" w:fill="auto"/>
          </w:tcPr>
          <w:p w:rsidR="00A03EDD" w:rsidRPr="00EE067F" w:rsidRDefault="00A03EDD" w:rsidP="008B0265">
            <w:pPr>
              <w:spacing w:before="40"/>
              <w:jc w:val="both"/>
              <w:rPr>
                <w:rFonts w:ascii="Times New Roman" w:hAnsi="Times New Roman"/>
                <w:bCs/>
                <w:color w:val="000000" w:themeColor="text1"/>
              </w:rPr>
            </w:pPr>
            <w:r w:rsidRPr="00EE067F">
              <w:rPr>
                <w:rFonts w:ascii="Times New Roman" w:hAnsi="Times New Roman"/>
                <w:bCs/>
                <w:color w:val="000000" w:themeColor="text1"/>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EE067F" w:rsidRDefault="00A03EDD" w:rsidP="008B0265">
            <w:pPr>
              <w:spacing w:after="40"/>
              <w:jc w:val="both"/>
              <w:rPr>
                <w:rFonts w:ascii="Times New Roman" w:hAnsi="Times New Roman"/>
                <w:bCs/>
                <w:color w:val="000000" w:themeColor="text1"/>
              </w:rPr>
            </w:pPr>
            <w:r w:rsidRPr="00EE067F">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A03EDD" w:rsidRPr="00EE067F" w:rsidRDefault="00A03EDD" w:rsidP="008B0265">
            <w:pPr>
              <w:spacing w:before="40" w:after="40"/>
              <w:jc w:val="both"/>
              <w:rPr>
                <w:rFonts w:ascii="Times New Roman" w:hAnsi="Times New Roman"/>
                <w:bCs/>
                <w:color w:val="000000" w:themeColor="text1"/>
              </w:rPr>
            </w:pPr>
            <w:r w:rsidRPr="00EE067F">
              <w:rPr>
                <w:rFonts w:ascii="Times New Roman" w:hAnsi="Times New Roman"/>
                <w:bCs/>
                <w:color w:val="000000" w:themeColor="text1"/>
              </w:rPr>
              <w:t>Тариф включает в себя НДС (дополнительно не взимается)</w:t>
            </w:r>
          </w:p>
        </w:tc>
      </w:tr>
      <w:tr w:rsidR="00F46878" w:rsidRPr="00EE067F" w:rsidTr="008B0265">
        <w:tc>
          <w:tcPr>
            <w:tcW w:w="876" w:type="dxa"/>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7.6.1.1.</w:t>
            </w:r>
          </w:p>
        </w:tc>
        <w:tc>
          <w:tcPr>
            <w:tcW w:w="2854"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A03EDD" w:rsidRPr="00EE067F" w:rsidRDefault="00A03EDD" w:rsidP="008B0265">
            <w:pPr>
              <w:tabs>
                <w:tab w:val="left" w:pos="981"/>
                <w:tab w:val="left" w:pos="1131"/>
              </w:tabs>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Не взимается</w:t>
            </w:r>
          </w:p>
        </w:tc>
        <w:tc>
          <w:tcPr>
            <w:tcW w:w="3928"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Услуга предоставляется клиенту после выполнения условий по п.7.6.1</w:t>
            </w:r>
          </w:p>
          <w:p w:rsidR="00A03EDD" w:rsidRPr="00EE067F" w:rsidRDefault="00A03EDD" w:rsidP="008B0265">
            <w:pPr>
              <w:spacing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F46878" w:rsidRPr="00EE067F" w:rsidTr="008B0265">
        <w:tc>
          <w:tcPr>
            <w:tcW w:w="876" w:type="dxa"/>
            <w:tcBorders>
              <w:bottom w:val="single" w:sz="4" w:space="0" w:color="auto"/>
            </w:tcBorders>
            <w:shd w:val="clear" w:color="auto" w:fill="auto"/>
          </w:tcPr>
          <w:p w:rsidR="00A03EDD" w:rsidRPr="00EE067F" w:rsidRDefault="00A03EDD" w:rsidP="008B0265">
            <w:pPr>
              <w:spacing w:before="40"/>
              <w:ind w:right="-85" w:hanging="108"/>
              <w:jc w:val="center"/>
              <w:rPr>
                <w:rFonts w:ascii="Times New Roman" w:hAnsi="Times New Roman"/>
                <w:color w:val="000000" w:themeColor="text1"/>
              </w:rPr>
            </w:pPr>
            <w:r w:rsidRPr="00EE067F">
              <w:rPr>
                <w:rFonts w:ascii="Times New Roman" w:hAnsi="Times New Roman"/>
                <w:color w:val="000000" w:themeColor="text1"/>
              </w:rPr>
              <w:t>7.6.2.</w:t>
            </w:r>
          </w:p>
        </w:tc>
        <w:tc>
          <w:tcPr>
            <w:tcW w:w="2854" w:type="dxa"/>
            <w:tcBorders>
              <w:bottom w:val="single" w:sz="4" w:space="0" w:color="auto"/>
            </w:tcBorders>
            <w:shd w:val="clear" w:color="auto" w:fill="auto"/>
          </w:tcPr>
          <w:p w:rsidR="00A03EDD" w:rsidRPr="00EE067F" w:rsidRDefault="00A03EDD" w:rsidP="008B0265">
            <w:pPr>
              <w:spacing w:before="40" w:after="40"/>
              <w:jc w:val="both"/>
              <w:rPr>
                <w:rFonts w:ascii="Times New Roman" w:hAnsi="Times New Roman"/>
                <w:bCs/>
                <w:color w:val="000000" w:themeColor="text1"/>
              </w:rPr>
            </w:pPr>
            <w:r w:rsidRPr="00EE067F">
              <w:rPr>
                <w:rFonts w:ascii="Times New Roman" w:hAnsi="Times New Roman"/>
                <w:bCs/>
                <w:color w:val="000000" w:themeColor="text1"/>
              </w:rPr>
              <w:t>Формирование временного/</w:t>
            </w:r>
            <w:r w:rsidRPr="00EE067F">
              <w:rPr>
                <w:rFonts w:ascii="Times New Roman" w:hAnsi="Times New Roman"/>
                <w:color w:val="000000" w:themeColor="text1"/>
              </w:rPr>
              <w:t>постоянного</w:t>
            </w:r>
            <w:r w:rsidRPr="00EE067F">
              <w:rPr>
                <w:rFonts w:ascii="Times New Roman" w:hAnsi="Times New Roman"/>
                <w:bCs/>
                <w:color w:val="000000" w:themeColor="text1"/>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A03EDD" w:rsidRPr="00EE067F" w:rsidRDefault="00A03EDD" w:rsidP="008B0265">
            <w:pPr>
              <w:spacing w:before="40" w:after="40"/>
              <w:jc w:val="center"/>
              <w:rPr>
                <w:rFonts w:ascii="Times New Roman" w:hAnsi="Times New Roman"/>
                <w:bCs/>
                <w:color w:val="000000" w:themeColor="text1"/>
              </w:rPr>
            </w:pPr>
            <w:r w:rsidRPr="00EE067F">
              <w:rPr>
                <w:rFonts w:ascii="Times New Roman" w:hAnsi="Times New Roman"/>
                <w:bCs/>
                <w:color w:val="000000" w:themeColor="text1"/>
              </w:rPr>
              <w:t>Не взимается</w:t>
            </w:r>
          </w:p>
        </w:tc>
        <w:tc>
          <w:tcPr>
            <w:tcW w:w="3928" w:type="dxa"/>
            <w:tcBorders>
              <w:bottom w:val="single" w:sz="4" w:space="0" w:color="auto"/>
            </w:tcBorders>
            <w:shd w:val="clear" w:color="auto" w:fill="auto"/>
          </w:tcPr>
          <w:p w:rsidR="00A03EDD" w:rsidRPr="00EE067F" w:rsidRDefault="00A03EDD" w:rsidP="008B0265">
            <w:pPr>
              <w:spacing w:before="40"/>
              <w:jc w:val="both"/>
              <w:rPr>
                <w:rFonts w:ascii="Times New Roman" w:hAnsi="Times New Roman"/>
                <w:bCs/>
                <w:color w:val="000000" w:themeColor="text1"/>
              </w:rPr>
            </w:pPr>
            <w:r w:rsidRPr="00EE067F">
              <w:rPr>
                <w:rFonts w:ascii="Times New Roman" w:hAnsi="Times New Roman"/>
                <w:bCs/>
                <w:color w:val="000000" w:themeColor="text1"/>
              </w:rPr>
              <w:t>Тариф применяется в случае возврата клиентом ключевого носителя, ранее выданного Банком.</w:t>
            </w:r>
          </w:p>
          <w:p w:rsidR="00A03EDD" w:rsidRPr="00EE067F" w:rsidRDefault="00A03EDD" w:rsidP="008B0265">
            <w:pPr>
              <w:spacing w:after="40"/>
              <w:jc w:val="both"/>
              <w:rPr>
                <w:rFonts w:ascii="Times New Roman" w:hAnsi="Times New Roman"/>
                <w:bCs/>
                <w:color w:val="000000" w:themeColor="text1"/>
              </w:rPr>
            </w:pPr>
            <w:r w:rsidRPr="00EE067F">
              <w:rPr>
                <w:rFonts w:ascii="Times New Roman" w:hAnsi="Times New Roman"/>
                <w:bCs/>
                <w:color w:val="000000" w:themeColor="text1"/>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A03EDD" w:rsidRPr="00EE067F" w:rsidRDefault="00A03EDD" w:rsidP="008B0265">
            <w:pPr>
              <w:spacing w:after="40"/>
              <w:jc w:val="both"/>
              <w:rPr>
                <w:rFonts w:ascii="Times New Roman" w:hAnsi="Times New Roman"/>
                <w:bCs/>
                <w:color w:val="000000" w:themeColor="text1"/>
              </w:rPr>
            </w:pPr>
            <w:r w:rsidRPr="00EE067F">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F46878" w:rsidRPr="00EE067F" w:rsidTr="008B0265">
        <w:tc>
          <w:tcPr>
            <w:tcW w:w="876" w:type="dxa"/>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7.6.2.1.</w:t>
            </w:r>
          </w:p>
        </w:tc>
        <w:tc>
          <w:tcPr>
            <w:tcW w:w="2854"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Формирование постоянного сертификата ключа проверки электронной подписи по запросу клиента</w:t>
            </w:r>
          </w:p>
        </w:tc>
        <w:tc>
          <w:tcPr>
            <w:tcW w:w="2407" w:type="dxa"/>
            <w:gridSpan w:val="2"/>
          </w:tcPr>
          <w:p w:rsidR="00A03EDD" w:rsidRPr="00EE067F" w:rsidDel="00753FBB"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Не взимается</w:t>
            </w:r>
          </w:p>
        </w:tc>
        <w:tc>
          <w:tcPr>
            <w:tcW w:w="3928"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Услуга предоставляется клиенту после выполнения условий по п. 7.6.2.</w:t>
            </w:r>
          </w:p>
          <w:p w:rsidR="00A03EDD" w:rsidRPr="00EE067F" w:rsidRDefault="00A03EDD" w:rsidP="008B0265">
            <w:pPr>
              <w:spacing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F46878" w:rsidRPr="00EE067F" w:rsidTr="008B0265">
        <w:tc>
          <w:tcPr>
            <w:tcW w:w="876" w:type="dxa"/>
            <w:tcBorders>
              <w:bottom w:val="single" w:sz="4" w:space="0" w:color="auto"/>
            </w:tcBorders>
          </w:tcPr>
          <w:p w:rsidR="00A03EDD" w:rsidRPr="00EE067F" w:rsidRDefault="00A03EDD" w:rsidP="008B0265">
            <w:pPr>
              <w:rPr>
                <w:rFonts w:ascii="Times New Roman" w:hAnsi="Times New Roman"/>
                <w:color w:val="000000" w:themeColor="text1"/>
                <w:sz w:val="24"/>
                <w:szCs w:val="24"/>
              </w:rPr>
            </w:pPr>
            <w:r w:rsidRPr="00EE067F">
              <w:rPr>
                <w:rFonts w:ascii="Times New Roman" w:hAnsi="Times New Roman"/>
                <w:color w:val="000000" w:themeColor="text1"/>
                <w:sz w:val="24"/>
                <w:szCs w:val="24"/>
              </w:rPr>
              <w:lastRenderedPageBreak/>
              <w:t>7.7.</w:t>
            </w:r>
          </w:p>
        </w:tc>
        <w:tc>
          <w:tcPr>
            <w:tcW w:w="2854" w:type="dxa"/>
            <w:tcBorders>
              <w:bottom w:val="single" w:sz="4" w:space="0" w:color="auto"/>
              <w:right w:val="single" w:sz="4" w:space="0" w:color="auto"/>
            </w:tcBorders>
          </w:tcPr>
          <w:p w:rsidR="00A03EDD" w:rsidRPr="00EE067F" w:rsidRDefault="00A03EDD" w:rsidP="008B0265">
            <w:pPr>
              <w:spacing w:after="120"/>
              <w:rPr>
                <w:rFonts w:ascii="Times New Roman" w:hAnsi="Times New Roman"/>
                <w:color w:val="000000" w:themeColor="text1"/>
                <w:sz w:val="24"/>
                <w:szCs w:val="24"/>
              </w:rPr>
            </w:pPr>
            <w:r w:rsidRPr="00EE067F">
              <w:rPr>
                <w:rFonts w:ascii="Times New Roman" w:hAnsi="Times New Roman"/>
                <w:color w:val="000000" w:themeColor="text1"/>
                <w:sz w:val="24"/>
                <w:szCs w:val="24"/>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jc w:val="center"/>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xml:space="preserve">290 руб. </w:t>
            </w:r>
          </w:p>
          <w:p w:rsidR="00A03EDD" w:rsidRPr="00EE067F" w:rsidRDefault="00A03EDD" w:rsidP="008B0265">
            <w:pPr>
              <w:spacing w:before="40" w:after="40"/>
              <w:jc w:val="center"/>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в месяц</w:t>
            </w:r>
          </w:p>
        </w:tc>
        <w:tc>
          <w:tcPr>
            <w:tcW w:w="3928" w:type="dxa"/>
            <w:tcBorders>
              <w:left w:val="single" w:sz="4" w:space="0" w:color="auto"/>
              <w:bottom w:val="single" w:sz="4" w:space="0" w:color="auto"/>
            </w:tcBorders>
          </w:tcPr>
          <w:p w:rsidR="00A03EDD" w:rsidRPr="00EE067F" w:rsidRDefault="00A03EDD" w:rsidP="008B0265">
            <w:pPr>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Комиссия взимается при подключении услуги и далее ежемесячно в первый рабочий день месяца.</w:t>
            </w:r>
          </w:p>
          <w:p w:rsidR="00A03EDD" w:rsidRPr="00EE067F" w:rsidRDefault="00A03EDD" w:rsidP="008B0265">
            <w:pPr>
              <w:rPr>
                <w:rFonts w:ascii="Times New Roman" w:hAnsi="Times New Roman"/>
                <w:color w:val="000000" w:themeColor="text1"/>
                <w:sz w:val="24"/>
                <w:szCs w:val="20"/>
              </w:rPr>
            </w:pPr>
            <w:r w:rsidRPr="00EE067F">
              <w:rPr>
                <w:rFonts w:ascii="Times New Roman" w:hAnsi="Times New Roman"/>
                <w:color w:val="000000" w:themeColor="text1"/>
                <w:sz w:val="24"/>
                <w:szCs w:val="20"/>
              </w:rPr>
              <w:t>Услуга доступна в системах «Интернет-Клиент», «Мобильный банк»</w:t>
            </w:r>
          </w:p>
          <w:p w:rsidR="00A03EDD" w:rsidRPr="00EE067F" w:rsidRDefault="00A03EDD" w:rsidP="008B0265">
            <w:pPr>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За неполный месяц обслуживания плата взимается в размере установленного тарифа.</w:t>
            </w:r>
          </w:p>
          <w:p w:rsidR="00A03EDD" w:rsidRPr="00EE067F" w:rsidRDefault="00A03EDD" w:rsidP="008B0265">
            <w:pPr>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A03EDD" w:rsidRPr="00EE067F" w:rsidRDefault="00A03EDD" w:rsidP="008B0265">
            <w:pPr>
              <w:autoSpaceDE w:val="0"/>
              <w:autoSpaceDN w:val="0"/>
              <w:adjustRightInd w:val="0"/>
              <w:rPr>
                <w:rFonts w:ascii="Times New Roman" w:hAnsi="Times New Roman"/>
                <w:color w:val="000000" w:themeColor="text1"/>
                <w:sz w:val="24"/>
                <w:szCs w:val="24"/>
              </w:rPr>
            </w:pPr>
            <w:r w:rsidRPr="00EE067F">
              <w:rPr>
                <w:rFonts w:ascii="Times New Roman" w:hAnsi="Times New Roman"/>
                <w:color w:val="000000" w:themeColor="text1"/>
                <w:sz w:val="24"/>
                <w:szCs w:val="24"/>
              </w:rPr>
              <w:t>Услуга облагается НДС, сумма которого взимается дополнительно.</w:t>
            </w:r>
          </w:p>
        </w:tc>
      </w:tr>
    </w:tbl>
    <w:p w:rsidR="00A03EDD" w:rsidRPr="00EE067F"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EE067F" w:rsidRDefault="00A03EDD" w:rsidP="00A03EDD">
      <w:pPr>
        <w:spacing w:after="0" w:line="240" w:lineRule="auto"/>
        <w:rPr>
          <w:rFonts w:ascii="Times New Roman" w:eastAsia="Times New Roman" w:hAnsi="Times New Roman"/>
          <w:bCs/>
          <w:iCs/>
          <w:color w:val="000000" w:themeColor="text1"/>
          <w:sz w:val="20"/>
          <w:szCs w:val="20"/>
          <w:u w:val="single"/>
          <w:lang w:eastAsia="ru-RU"/>
        </w:rPr>
      </w:pPr>
      <w:r w:rsidRPr="00EE067F">
        <w:rPr>
          <w:rFonts w:ascii="Times New Roman" w:eastAsia="Times New Roman" w:hAnsi="Times New Roman"/>
          <w:bCs/>
          <w:iCs/>
          <w:color w:val="000000" w:themeColor="text1"/>
          <w:sz w:val="20"/>
          <w:szCs w:val="20"/>
          <w:u w:val="single"/>
          <w:lang w:eastAsia="ru-RU"/>
        </w:rPr>
        <w:t>Примечание:</w:t>
      </w:r>
    </w:p>
    <w:p w:rsidR="00A03EDD" w:rsidRPr="00EE067F" w:rsidRDefault="00A03EDD" w:rsidP="00A03EDD">
      <w:pPr>
        <w:spacing w:after="0" w:line="240" w:lineRule="auto"/>
        <w:jc w:val="both"/>
        <w:rPr>
          <w:rFonts w:ascii="Times New Roman" w:eastAsia="Times New Roman" w:hAnsi="Times New Roman"/>
          <w:bCs/>
          <w:iCs/>
          <w:color w:val="000000" w:themeColor="text1"/>
          <w:sz w:val="20"/>
          <w:szCs w:val="20"/>
          <w:u w:val="single"/>
          <w:lang w:eastAsia="ru-RU"/>
        </w:rPr>
      </w:pPr>
      <w:r w:rsidRPr="00EE067F">
        <w:rPr>
          <w:rFonts w:ascii="Times New Roman" w:hAnsi="Times New Roman"/>
          <w:bCs/>
          <w:color w:val="000000" w:themeColor="text1"/>
          <w:szCs w:val="20"/>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EE067F"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EE067F">
        <w:rPr>
          <w:rFonts w:ascii="Times New Roman" w:eastAsia="Times New Roman" w:hAnsi="Times New Roman"/>
          <w:bCs/>
          <w:iCs/>
          <w:color w:val="000000" w:themeColor="text1"/>
          <w:sz w:val="20"/>
          <w:szCs w:val="20"/>
          <w:lang w:eastAsia="ru-RU"/>
        </w:rPr>
        <w:t>1.</w:t>
      </w:r>
      <w:r w:rsidRPr="00EE067F">
        <w:rPr>
          <w:rFonts w:ascii="Times New Roman" w:eastAsia="Times New Roman" w:hAnsi="Times New Roman"/>
          <w:bCs/>
          <w:iCs/>
          <w:color w:val="000000" w:themeColor="text1"/>
          <w:sz w:val="20"/>
          <w:szCs w:val="20"/>
          <w:lang w:eastAsia="ru-RU"/>
        </w:rPr>
        <w:tab/>
        <w:t>Без взимания комиссии в Банке обслуживаются:</w:t>
      </w:r>
    </w:p>
    <w:p w:rsidR="00A03EDD" w:rsidRPr="00EE067F"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EE067F">
        <w:rPr>
          <w:rFonts w:ascii="Times New Roman" w:eastAsia="Times New Roman" w:hAnsi="Times New Roman"/>
          <w:bCs/>
          <w:iCs/>
          <w:color w:val="000000" w:themeColor="text1"/>
          <w:sz w:val="20"/>
          <w:szCs w:val="20"/>
          <w:lang w:eastAsia="ru-RU"/>
        </w:rPr>
        <w:t>- отдельные счета головного исполнителя;</w:t>
      </w:r>
    </w:p>
    <w:p w:rsidR="00A03EDD" w:rsidRPr="00EE067F"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EE067F">
        <w:rPr>
          <w:rFonts w:ascii="Times New Roman" w:eastAsia="Times New Roman" w:hAnsi="Times New Roman"/>
          <w:bCs/>
          <w:iCs/>
          <w:color w:val="000000" w:themeColor="text1"/>
          <w:sz w:val="20"/>
          <w:szCs w:val="20"/>
          <w:lang w:eastAsia="ru-RU"/>
        </w:rPr>
        <w:t>- отдельные счета исполнителя государственного оборонного заказа;</w:t>
      </w:r>
    </w:p>
    <w:p w:rsidR="00A03EDD" w:rsidRPr="00EE067F"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EE067F">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w:t>
      </w:r>
    </w:p>
    <w:p w:rsidR="00A03EDD" w:rsidRPr="00EE067F"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EE067F">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EE067F"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EE067F">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EE067F"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EE067F">
        <w:rPr>
          <w:rFonts w:ascii="Times New Roman" w:eastAsia="Times New Roman" w:hAnsi="Times New Roman"/>
          <w:bCs/>
          <w:iCs/>
          <w:color w:val="000000" w:themeColor="text1"/>
          <w:sz w:val="20"/>
          <w:szCs w:val="20"/>
          <w:lang w:eastAsia="ru-RU"/>
        </w:rPr>
        <w:t>- публичные депозитные счета.</w:t>
      </w:r>
    </w:p>
    <w:p w:rsidR="00A03EDD" w:rsidRPr="00EE067F"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EE067F">
        <w:rPr>
          <w:rFonts w:ascii="Times New Roman" w:eastAsia="Times New Roman" w:hAnsi="Times New Roman"/>
          <w:bCs/>
          <w:iCs/>
          <w:color w:val="000000" w:themeColor="text1"/>
          <w:sz w:val="20"/>
          <w:szCs w:val="20"/>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EE067F"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EE067F">
        <w:rPr>
          <w:rFonts w:ascii="Times New Roman" w:eastAsia="Times New Roman" w:hAnsi="Times New Roman"/>
          <w:bCs/>
          <w:iCs/>
          <w:color w:val="000000" w:themeColor="text1"/>
          <w:sz w:val="20"/>
          <w:szCs w:val="20"/>
          <w:lang w:eastAsia="ru-RU"/>
        </w:rPr>
        <w:t>2.</w:t>
      </w:r>
      <w:r w:rsidRPr="00EE067F">
        <w:rPr>
          <w:rFonts w:ascii="Times New Roman" w:eastAsia="Times New Roman" w:hAnsi="Times New Roman"/>
          <w:bCs/>
          <w:iCs/>
          <w:color w:val="000000" w:themeColor="text1"/>
          <w:sz w:val="20"/>
          <w:szCs w:val="20"/>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EE067F">
        <w:rPr>
          <w:rFonts w:ascii="Times New Roman" w:eastAsia="Times New Roman" w:hAnsi="Times New Roman"/>
          <w:bCs/>
          <w:iCs/>
          <w:color w:val="000000" w:themeColor="text1"/>
          <w:sz w:val="20"/>
          <w:szCs w:val="20"/>
          <w:lang w:eastAsia="ru-RU"/>
        </w:rPr>
        <w:br/>
        <w:t>в разделе 7 «Дистанционное банковское обслуживание (ДБО)» настоящих тарифов</w:t>
      </w:r>
    </w:p>
    <w:p w:rsidR="00A03EDD" w:rsidRPr="00EE067F" w:rsidRDefault="00A03EDD" w:rsidP="00A03EDD">
      <w:pPr>
        <w:tabs>
          <w:tab w:val="left" w:pos="0"/>
        </w:tabs>
        <w:spacing w:after="0" w:line="240" w:lineRule="auto"/>
        <w:jc w:val="both"/>
        <w:rPr>
          <w:rFonts w:ascii="Times New Roman" w:hAnsi="Times New Roman"/>
          <w:color w:val="000000" w:themeColor="text1"/>
          <w:sz w:val="20"/>
          <w:szCs w:val="20"/>
        </w:rPr>
      </w:pPr>
      <w:r w:rsidRPr="00EE067F">
        <w:rPr>
          <w:rFonts w:ascii="Times New Roman" w:hAnsi="Times New Roman"/>
          <w:color w:val="000000" w:themeColor="text1"/>
          <w:sz w:val="20"/>
          <w:szCs w:val="20"/>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EE067F" w:rsidRDefault="00A03EDD" w:rsidP="00A03EDD">
      <w:pPr>
        <w:tabs>
          <w:tab w:val="left" w:pos="0"/>
        </w:tabs>
        <w:spacing w:after="0" w:line="240" w:lineRule="auto"/>
        <w:jc w:val="both"/>
        <w:rPr>
          <w:rFonts w:ascii="Times New Roman" w:hAnsi="Times New Roman"/>
          <w:color w:val="000000" w:themeColor="text1"/>
          <w:sz w:val="20"/>
          <w:szCs w:val="20"/>
        </w:rPr>
      </w:pPr>
      <w:r w:rsidRPr="00EE067F">
        <w:rPr>
          <w:rFonts w:ascii="Times New Roman" w:hAnsi="Times New Roman"/>
          <w:color w:val="000000" w:themeColor="text1"/>
          <w:sz w:val="20"/>
          <w:szCs w:val="20"/>
        </w:rPr>
        <w:t>4. По операциям, совершаемым через систему ДБО «Мобильный банк», установлены следующие лимиты:</w:t>
      </w:r>
    </w:p>
    <w:p w:rsidR="00A03EDD" w:rsidRPr="00EE067F" w:rsidRDefault="00A03EDD" w:rsidP="00A03EDD">
      <w:pPr>
        <w:tabs>
          <w:tab w:val="left" w:pos="0"/>
        </w:tabs>
        <w:spacing w:after="0" w:line="240" w:lineRule="auto"/>
        <w:jc w:val="both"/>
        <w:rPr>
          <w:rFonts w:ascii="Times New Roman" w:hAnsi="Times New Roman"/>
          <w:color w:val="000000" w:themeColor="text1"/>
          <w:sz w:val="20"/>
          <w:szCs w:val="20"/>
        </w:rPr>
      </w:pPr>
      <w:r w:rsidRPr="00EE067F">
        <w:rPr>
          <w:rFonts w:ascii="Times New Roman" w:hAnsi="Times New Roman"/>
          <w:color w:val="000000" w:themeColor="text1"/>
          <w:sz w:val="20"/>
          <w:szCs w:val="20"/>
        </w:rPr>
        <w:lastRenderedPageBreak/>
        <w:t>- лимит на единовременную операцию – 5 000 000 (Пять миллионов) рублей;</w:t>
      </w:r>
    </w:p>
    <w:p w:rsidR="00A03EDD" w:rsidRPr="00EE067F" w:rsidRDefault="00A03EDD" w:rsidP="00A03EDD">
      <w:pPr>
        <w:tabs>
          <w:tab w:val="left" w:pos="0"/>
        </w:tabs>
        <w:spacing w:after="0" w:line="240" w:lineRule="auto"/>
        <w:jc w:val="both"/>
        <w:rPr>
          <w:rFonts w:ascii="Times New Roman" w:hAnsi="Times New Roman"/>
          <w:color w:val="000000" w:themeColor="text1"/>
          <w:sz w:val="20"/>
          <w:szCs w:val="20"/>
        </w:rPr>
      </w:pPr>
      <w:r w:rsidRPr="00EE067F">
        <w:rPr>
          <w:rFonts w:ascii="Times New Roman" w:hAnsi="Times New Roman"/>
          <w:color w:val="000000" w:themeColor="text1"/>
          <w:sz w:val="20"/>
          <w:szCs w:val="20"/>
        </w:rPr>
        <w:t>- лимит на совершение операций в течение суток - 10 000 000 (Десять миллионов) рублей. Сутки – с 0:00 до 24:00 по московскому времени.</w:t>
      </w:r>
    </w:p>
    <w:p w:rsidR="00A03EDD" w:rsidRPr="00EE067F" w:rsidRDefault="00A03EDD" w:rsidP="00A03EDD">
      <w:pPr>
        <w:tabs>
          <w:tab w:val="left" w:pos="0"/>
        </w:tabs>
        <w:spacing w:after="0" w:line="240" w:lineRule="auto"/>
        <w:jc w:val="both"/>
        <w:rPr>
          <w:rFonts w:ascii="Times New Roman" w:hAnsi="Times New Roman"/>
          <w:color w:val="000000" w:themeColor="text1"/>
          <w:sz w:val="20"/>
          <w:szCs w:val="20"/>
        </w:rPr>
      </w:pPr>
      <w:r w:rsidRPr="00EE067F">
        <w:rPr>
          <w:rFonts w:ascii="Times New Roman" w:hAnsi="Times New Roman"/>
          <w:color w:val="000000" w:themeColor="text1"/>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Pr="00EE067F" w:rsidRDefault="00A03EDD" w:rsidP="00A03EDD">
      <w:pPr>
        <w:tabs>
          <w:tab w:val="left" w:pos="0"/>
        </w:tabs>
        <w:spacing w:line="240" w:lineRule="auto"/>
        <w:jc w:val="both"/>
        <w:rPr>
          <w:rFonts w:ascii="Times New Roman" w:hAnsi="Times New Roman"/>
          <w:color w:val="000000" w:themeColor="text1"/>
          <w:sz w:val="20"/>
          <w:szCs w:val="20"/>
        </w:rPr>
      </w:pPr>
      <w:r w:rsidRPr="00EE067F">
        <w:rPr>
          <w:rFonts w:ascii="Times New Roman" w:hAnsi="Times New Roman"/>
          <w:color w:val="000000" w:themeColor="text1"/>
          <w:sz w:val="20"/>
          <w:szCs w:val="20"/>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A03EDD" w:rsidRPr="00EE067F" w:rsidRDefault="00A03EDD" w:rsidP="00A03EDD">
      <w:pPr>
        <w:spacing w:after="0" w:line="240" w:lineRule="auto"/>
        <w:ind w:left="1440" w:right="198" w:hanging="720"/>
        <w:jc w:val="center"/>
        <w:rPr>
          <w:rFonts w:ascii="Times New Roman" w:eastAsia="Times New Roman" w:hAnsi="Times New Roman"/>
          <w:b/>
          <w:bCs/>
          <w:color w:val="000000" w:themeColor="text1"/>
          <w:sz w:val="2"/>
          <w:szCs w:val="2"/>
          <w:lang w:eastAsia="ru-RU"/>
        </w:rPr>
      </w:pPr>
    </w:p>
    <w:p w:rsidR="00A03EDD" w:rsidRPr="00EE067F" w:rsidRDefault="00A03EDD" w:rsidP="00A03EDD">
      <w:pPr>
        <w:spacing w:after="0" w:line="240" w:lineRule="auto"/>
        <w:rPr>
          <w:rFonts w:ascii="Times New Roman" w:eastAsia="Times New Roman" w:hAnsi="Times New Roman"/>
          <w:b/>
          <w:bCs/>
          <w:color w:val="000000" w:themeColor="text1"/>
          <w:sz w:val="16"/>
          <w:szCs w:val="16"/>
          <w:lang w:eastAsia="ru-RU"/>
        </w:rPr>
      </w:pPr>
    </w:p>
    <w:p w:rsidR="00A03EDD" w:rsidRPr="00EE067F" w:rsidRDefault="00A03EDD" w:rsidP="00A03EDD">
      <w:pPr>
        <w:keepNext/>
        <w:tabs>
          <w:tab w:val="center" w:pos="4960"/>
          <w:tab w:val="left" w:pos="8295"/>
        </w:tabs>
        <w:overflowPunct w:val="0"/>
        <w:autoSpaceDE w:val="0"/>
        <w:autoSpaceDN w:val="0"/>
        <w:adjustRightInd w:val="0"/>
        <w:spacing w:before="120" w:after="120" w:line="240" w:lineRule="auto"/>
        <w:textAlignment w:val="baseline"/>
        <w:outlineLvl w:val="3"/>
        <w:rPr>
          <w:rFonts w:ascii="Times New Roman" w:eastAsia="Times New Roman" w:hAnsi="Times New Roman"/>
          <w:b/>
          <w:bCs/>
          <w:color w:val="000000" w:themeColor="text1"/>
          <w:sz w:val="24"/>
          <w:szCs w:val="24"/>
          <w:lang w:eastAsia="ru-RU"/>
        </w:rPr>
      </w:pPr>
    </w:p>
    <w:p w:rsidR="00A03EDD" w:rsidRPr="00EE067F" w:rsidRDefault="00A03EDD" w:rsidP="00A03EDD">
      <w:pPr>
        <w:spacing w:after="0" w:line="240" w:lineRule="auto"/>
        <w:ind w:left="1440" w:right="198" w:hanging="720"/>
        <w:jc w:val="center"/>
        <w:rPr>
          <w:rFonts w:ascii="Times New Roman" w:eastAsia="Times New Roman" w:hAnsi="Times New Roman"/>
          <w:b/>
          <w:bCs/>
          <w:color w:val="000000" w:themeColor="text1"/>
          <w:sz w:val="24"/>
          <w:szCs w:val="24"/>
          <w:lang w:eastAsia="ru-RU"/>
        </w:rPr>
      </w:pPr>
    </w:p>
    <w:p w:rsidR="00A03EDD" w:rsidRPr="00EE067F" w:rsidRDefault="00A03EDD" w:rsidP="00A03EDD">
      <w:pPr>
        <w:spacing w:before="120" w:after="0" w:line="240" w:lineRule="auto"/>
        <w:ind w:right="198"/>
        <w:jc w:val="center"/>
        <w:rPr>
          <w:rFonts w:ascii="Times New Roman" w:eastAsia="Times New Roman" w:hAnsi="Times New Roman"/>
          <w:b/>
          <w:bCs/>
          <w:color w:val="000000" w:themeColor="text1"/>
          <w:sz w:val="24"/>
          <w:szCs w:val="24"/>
          <w:lang w:eastAsia="ru-RU"/>
        </w:rPr>
      </w:pPr>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7" w:name="_Toc53579160"/>
      <w:bookmarkStart w:id="18" w:name="_Toc91764885"/>
      <w:r w:rsidRPr="00EE067F">
        <w:rPr>
          <w:rFonts w:ascii="Times New Roman" w:eastAsia="Times New Roman" w:hAnsi="Times New Roman"/>
          <w:b/>
          <w:bCs/>
          <w:color w:val="000000" w:themeColor="text1"/>
          <w:sz w:val="24"/>
          <w:szCs w:val="24"/>
          <w:lang w:eastAsia="ru-RU"/>
        </w:rPr>
        <w:t>8. Хранение ценностей клиентов в хранилище ценностей Банка</w:t>
      </w:r>
      <w:bookmarkEnd w:id="17"/>
      <w:bookmarkEnd w:id="18"/>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color w:val="000000" w:themeColor="text1"/>
          <w:sz w:val="24"/>
          <w:szCs w:val="24"/>
          <w:lang w:eastAsia="ru-RU"/>
        </w:rPr>
      </w:pPr>
      <w:bookmarkStart w:id="19" w:name="_Toc53579161"/>
      <w:bookmarkStart w:id="20" w:name="_Toc91764886"/>
      <w:r w:rsidRPr="00EE067F">
        <w:rPr>
          <w:rFonts w:ascii="Times New Roman" w:eastAsia="Times New Roman" w:hAnsi="Times New Roman"/>
          <w:bCs/>
          <w:color w:val="000000" w:themeColor="text1"/>
          <w:sz w:val="24"/>
          <w:szCs w:val="24"/>
          <w:lang w:eastAsia="ru-RU"/>
        </w:rPr>
        <w:t>(с учетом НДС)</w:t>
      </w:r>
      <w:bookmarkEnd w:id="19"/>
      <w:bookmarkEnd w:id="20"/>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F46878" w:rsidRPr="00EE067F"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w:t>
            </w:r>
            <w:r w:rsidRPr="00EE067F">
              <w:rPr>
                <w:rFonts w:ascii="Times New Roman" w:eastAsia="Times New Roman" w:hAnsi="Times New Roman"/>
                <w:b/>
                <w:bCs/>
                <w:color w:val="000000" w:themeColor="text1"/>
                <w:sz w:val="20"/>
                <w:szCs w:val="20"/>
                <w:lang w:val="en-US" w:eastAsia="ru-RU"/>
              </w:rPr>
              <w:t xml:space="preserve">      </w:t>
            </w:r>
            <w:r w:rsidRPr="00EE067F">
              <w:rPr>
                <w:rFonts w:ascii="Times New Roman" w:eastAsia="Times New Roman" w:hAnsi="Times New Roman"/>
                <w:b/>
                <w:bCs/>
                <w:color w:val="000000" w:themeColor="text1"/>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Срок хранения</w:t>
            </w:r>
          </w:p>
        </w:tc>
      </w:tr>
      <w:tr w:rsidR="00F46878" w:rsidRPr="00EE067F"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EE067F">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 отдельному договору  хранения</w:t>
            </w:r>
          </w:p>
        </w:tc>
      </w:tr>
      <w:tr w:rsidR="00F46878" w:rsidRPr="00EE067F"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8.2.</w:t>
            </w:r>
          </w:p>
        </w:tc>
        <w:tc>
          <w:tcPr>
            <w:tcW w:w="373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jc w:val="center"/>
              <w:rPr>
                <w:rFonts w:ascii="Times New Roman" w:hAnsi="Times New Roman"/>
                <w:color w:val="000000" w:themeColor="text1"/>
              </w:rPr>
            </w:pPr>
            <w:r w:rsidRPr="00EE067F">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По отдельному договору  хранения </w:t>
            </w:r>
          </w:p>
        </w:tc>
      </w:tr>
      <w:tr w:rsidR="00F46878" w:rsidRPr="00EE067F"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jc w:val="center"/>
              <w:rPr>
                <w:rFonts w:ascii="Times New Roman" w:hAnsi="Times New Roman"/>
                <w:color w:val="000000" w:themeColor="text1"/>
              </w:rPr>
            </w:pPr>
            <w:r w:rsidRPr="00EE067F">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 отдельному договору  хранения</w:t>
            </w:r>
          </w:p>
        </w:tc>
      </w:tr>
      <w:tr w:rsidR="00A03EDD" w:rsidRPr="00EE067F"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jc w:val="center"/>
              <w:rPr>
                <w:rFonts w:ascii="Times New Roman" w:hAnsi="Times New Roman"/>
                <w:color w:val="000000" w:themeColor="text1"/>
              </w:rPr>
            </w:pPr>
            <w:r w:rsidRPr="00EE067F">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 отдельному договору  хранения</w:t>
            </w:r>
          </w:p>
        </w:tc>
      </w:tr>
    </w:tbl>
    <w:p w:rsidR="00A03EDD" w:rsidRPr="00EE067F"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EE067F"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1" w:name="_Toc53579162"/>
      <w:bookmarkStart w:id="22" w:name="_Toc91764887"/>
      <w:r w:rsidRPr="00EE067F">
        <w:rPr>
          <w:rFonts w:ascii="Times New Roman" w:eastAsia="Times New Roman" w:hAnsi="Times New Roman"/>
          <w:b/>
          <w:bCs/>
          <w:color w:val="000000" w:themeColor="text1"/>
          <w:sz w:val="24"/>
          <w:szCs w:val="24"/>
          <w:lang w:eastAsia="ru-RU"/>
        </w:rPr>
        <w:t>9. Операции по предоставлению клиентам в аренду</w:t>
      </w:r>
      <w:bookmarkEnd w:id="21"/>
      <w:bookmarkEnd w:id="22"/>
      <w:r w:rsidRPr="00EE067F">
        <w:rPr>
          <w:rFonts w:ascii="Times New Roman" w:eastAsia="Times New Roman" w:hAnsi="Times New Roman"/>
          <w:b/>
          <w:bCs/>
          <w:color w:val="000000" w:themeColor="text1"/>
          <w:sz w:val="24"/>
          <w:szCs w:val="24"/>
          <w:lang w:eastAsia="ru-RU"/>
        </w:rPr>
        <w:t xml:space="preserve"> </w:t>
      </w:r>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3" w:name="_Toc53579163"/>
      <w:bookmarkStart w:id="24" w:name="_Toc91764888"/>
      <w:r w:rsidRPr="00EE067F">
        <w:rPr>
          <w:rFonts w:ascii="Times New Roman" w:eastAsia="Times New Roman" w:hAnsi="Times New Roman"/>
          <w:b/>
          <w:bCs/>
          <w:color w:val="000000" w:themeColor="text1"/>
          <w:sz w:val="24"/>
          <w:szCs w:val="24"/>
          <w:lang w:eastAsia="ru-RU"/>
        </w:rPr>
        <w:t>индивидуальных сейфовых ячеек</w:t>
      </w:r>
      <w:bookmarkEnd w:id="23"/>
      <w:bookmarkEnd w:id="24"/>
    </w:p>
    <w:p w:rsidR="00A03EDD" w:rsidRPr="00EE067F" w:rsidRDefault="00A03EDD" w:rsidP="00A03EDD">
      <w:pPr>
        <w:spacing w:after="0" w:line="240" w:lineRule="auto"/>
        <w:jc w:val="center"/>
        <w:rPr>
          <w:rFonts w:ascii="Times New Roman" w:hAnsi="Times New Roman"/>
          <w:b/>
          <w:color w:val="000000" w:themeColor="text1"/>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F46878" w:rsidRPr="00EE067F"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after="0" w:line="240" w:lineRule="auto"/>
              <w:jc w:val="center"/>
              <w:rPr>
                <w:rFonts w:ascii="Times New Roman" w:hAnsi="Times New Roman"/>
                <w:b/>
                <w:bCs/>
                <w:color w:val="000000" w:themeColor="text1"/>
                <w:sz w:val="20"/>
                <w:szCs w:val="20"/>
              </w:rPr>
            </w:pPr>
            <w:r w:rsidRPr="00EE067F">
              <w:rPr>
                <w:rFonts w:ascii="Times New Roman" w:hAnsi="Times New Roman"/>
                <w:b/>
                <w:bCs/>
                <w:color w:val="000000" w:themeColor="text1"/>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after="0" w:line="240" w:lineRule="auto"/>
              <w:jc w:val="center"/>
              <w:rPr>
                <w:rFonts w:ascii="Times New Roman" w:hAnsi="Times New Roman"/>
                <w:b/>
                <w:bCs/>
                <w:color w:val="000000" w:themeColor="text1"/>
                <w:sz w:val="20"/>
                <w:szCs w:val="20"/>
              </w:rPr>
            </w:pPr>
            <w:r w:rsidRPr="00EE067F">
              <w:rPr>
                <w:rFonts w:ascii="Times New Roman" w:hAnsi="Times New Roman"/>
                <w:b/>
                <w:bCs/>
                <w:color w:val="000000" w:themeColor="text1"/>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after="0" w:line="240" w:lineRule="auto"/>
              <w:jc w:val="center"/>
              <w:rPr>
                <w:rFonts w:ascii="Times New Roman" w:hAnsi="Times New Roman"/>
                <w:b/>
                <w:bCs/>
                <w:color w:val="000000" w:themeColor="text1"/>
                <w:sz w:val="20"/>
                <w:szCs w:val="20"/>
              </w:rPr>
            </w:pPr>
            <w:r w:rsidRPr="00EE067F">
              <w:rPr>
                <w:rFonts w:ascii="Times New Roman" w:hAnsi="Times New Roman"/>
                <w:b/>
                <w:bCs/>
                <w:color w:val="000000" w:themeColor="text1"/>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after="0" w:line="240" w:lineRule="auto"/>
              <w:jc w:val="center"/>
              <w:rPr>
                <w:rFonts w:ascii="Times New Roman" w:hAnsi="Times New Roman"/>
                <w:color w:val="000000" w:themeColor="text1"/>
                <w:sz w:val="20"/>
                <w:szCs w:val="20"/>
              </w:rPr>
            </w:pPr>
            <w:r w:rsidRPr="00EE067F">
              <w:rPr>
                <w:rFonts w:ascii="Times New Roman" w:hAnsi="Times New Roman"/>
                <w:b/>
                <w:bCs/>
                <w:color w:val="000000" w:themeColor="text1"/>
                <w:sz w:val="20"/>
                <w:szCs w:val="20"/>
              </w:rPr>
              <w:t>Примечание</w:t>
            </w:r>
          </w:p>
        </w:tc>
      </w:tr>
      <w:tr w:rsidR="00F46878" w:rsidRPr="00EE067F"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center"/>
              <w:rPr>
                <w:rFonts w:ascii="Times New Roman" w:hAnsi="Times New Roman"/>
                <w:bCs/>
                <w:color w:val="000000" w:themeColor="text1"/>
              </w:rPr>
            </w:pPr>
            <w:r w:rsidRPr="00EE067F">
              <w:rPr>
                <w:rFonts w:ascii="Times New Roman" w:hAnsi="Times New Roman"/>
                <w:bCs/>
                <w:color w:val="000000" w:themeColor="text1"/>
              </w:rPr>
              <w:t>9.1.</w:t>
            </w:r>
          </w:p>
        </w:tc>
        <w:tc>
          <w:tcPr>
            <w:tcW w:w="3402"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both"/>
              <w:rPr>
                <w:rFonts w:ascii="Times New Roman" w:hAnsi="Times New Roman"/>
                <w:bCs/>
                <w:color w:val="000000" w:themeColor="text1"/>
              </w:rPr>
            </w:pPr>
            <w:r w:rsidRPr="00EE067F">
              <w:rPr>
                <w:rFonts w:ascii="Times New Roman" w:hAnsi="Times New Roman"/>
                <w:bCs/>
                <w:color w:val="000000" w:themeColor="text1"/>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center"/>
              <w:rPr>
                <w:rFonts w:ascii="Times New Roman" w:hAnsi="Times New Roman"/>
                <w:bCs/>
                <w:color w:val="000000" w:themeColor="text1"/>
              </w:rPr>
            </w:pPr>
          </w:p>
        </w:tc>
        <w:tc>
          <w:tcPr>
            <w:tcW w:w="3367" w:type="dxa"/>
            <w:vMerge w:val="restart"/>
            <w:tcBorders>
              <w:top w:val="single" w:sz="4" w:space="0" w:color="auto"/>
              <w:left w:val="single" w:sz="4" w:space="0" w:color="auto"/>
              <w:right w:val="single" w:sz="4" w:space="0" w:color="auto"/>
            </w:tcBorders>
          </w:tcPr>
          <w:p w:rsidR="00A03EDD" w:rsidRPr="00EE067F" w:rsidRDefault="00A03EDD" w:rsidP="008B0265">
            <w:pPr>
              <w:spacing w:before="120" w:after="0" w:line="240" w:lineRule="auto"/>
              <w:jc w:val="both"/>
              <w:rPr>
                <w:rFonts w:ascii="Times New Roman" w:hAnsi="Times New Roman"/>
                <w:bCs/>
                <w:color w:val="000000" w:themeColor="text1"/>
              </w:rPr>
            </w:pPr>
            <w:r w:rsidRPr="00EE067F">
              <w:rPr>
                <w:rFonts w:ascii="Times New Roman" w:hAnsi="Times New Roman"/>
                <w:bCs/>
                <w:color w:val="000000" w:themeColor="text1"/>
              </w:rPr>
              <w:t xml:space="preserve">Тариф включает НДС (дополнительно не взимается). </w:t>
            </w:r>
          </w:p>
          <w:p w:rsidR="00A03EDD" w:rsidRPr="00EE067F" w:rsidRDefault="00A03EDD" w:rsidP="008B0265">
            <w:pPr>
              <w:spacing w:after="0" w:line="240" w:lineRule="auto"/>
              <w:jc w:val="both"/>
              <w:rPr>
                <w:rFonts w:ascii="Times New Roman" w:hAnsi="Times New Roman"/>
                <w:bCs/>
                <w:color w:val="000000" w:themeColor="text1"/>
              </w:rPr>
            </w:pPr>
            <w:r w:rsidRPr="00EE067F">
              <w:rPr>
                <w:rFonts w:ascii="Times New Roman" w:hAnsi="Times New Roman"/>
                <w:bCs/>
                <w:color w:val="000000" w:themeColor="text1"/>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EE067F" w:rsidRDefault="00A03EDD" w:rsidP="008B0265">
            <w:pPr>
              <w:spacing w:after="0" w:line="240" w:lineRule="auto"/>
              <w:jc w:val="both"/>
              <w:rPr>
                <w:rFonts w:ascii="Times New Roman" w:hAnsi="Times New Roman"/>
                <w:bCs/>
                <w:color w:val="000000" w:themeColor="text1"/>
              </w:rPr>
            </w:pPr>
          </w:p>
        </w:tc>
      </w:tr>
      <w:tr w:rsidR="00F46878" w:rsidRPr="00EE067F"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9.1.1.</w:t>
            </w:r>
          </w:p>
        </w:tc>
        <w:tc>
          <w:tcPr>
            <w:tcW w:w="3402"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both"/>
              <w:rPr>
                <w:rFonts w:ascii="Times New Roman" w:hAnsi="Times New Roman"/>
                <w:bCs/>
                <w:color w:val="000000" w:themeColor="text1"/>
              </w:rPr>
            </w:pPr>
            <w:r w:rsidRPr="00EE067F">
              <w:rPr>
                <w:rFonts w:ascii="Times New Roman" w:hAnsi="Times New Roman"/>
                <w:bCs/>
                <w:color w:val="000000" w:themeColor="text1"/>
              </w:rPr>
              <w:t xml:space="preserve">Размер сейфовой ячейки </w:t>
            </w:r>
            <w:r w:rsidRPr="00EE067F">
              <w:rPr>
                <w:rFonts w:ascii="Times New Roman" w:hAnsi="Times New Roman"/>
                <w:bCs/>
                <w:color w:val="000000" w:themeColor="text1"/>
              </w:rPr>
              <w:br/>
              <w:t>от 50 до 74 (по высоте, мм)</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1 до 7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8 до 14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15 до 30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31 до 90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91 до 180 дней</w:t>
            </w:r>
          </w:p>
          <w:p w:rsidR="00A03EDD" w:rsidRPr="00EE067F" w:rsidRDefault="00A03EDD" w:rsidP="008B0265">
            <w:pPr>
              <w:spacing w:after="120" w:line="240" w:lineRule="auto"/>
              <w:jc w:val="both"/>
              <w:rPr>
                <w:rFonts w:ascii="Times New Roman" w:hAnsi="Times New Roman"/>
                <w:bCs/>
                <w:color w:val="000000" w:themeColor="text1"/>
              </w:rPr>
            </w:pPr>
            <w:r w:rsidRPr="00EE067F">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center"/>
              <w:rPr>
                <w:rFonts w:ascii="Times New Roman" w:hAnsi="Times New Roman"/>
                <w:color w:val="000000" w:themeColor="text1"/>
              </w:rPr>
            </w:pPr>
          </w:p>
          <w:p w:rsidR="00A03EDD" w:rsidRPr="00EE067F" w:rsidRDefault="00A03EDD" w:rsidP="008B0265">
            <w:pPr>
              <w:spacing w:after="0" w:line="240" w:lineRule="auto"/>
              <w:jc w:val="center"/>
              <w:rPr>
                <w:rFonts w:ascii="Times New Roman" w:hAnsi="Times New Roman"/>
                <w:color w:val="000000" w:themeColor="text1"/>
              </w:rPr>
            </w:pP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330 руб.</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530 руб.</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880 руб.</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32 руб. в день</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28 руб. в день</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22 руб. в день</w:t>
            </w:r>
          </w:p>
        </w:tc>
        <w:tc>
          <w:tcPr>
            <w:tcW w:w="3367" w:type="dxa"/>
            <w:vMerge/>
            <w:tcBorders>
              <w:left w:val="single" w:sz="4" w:space="0" w:color="auto"/>
              <w:right w:val="single" w:sz="4" w:space="0" w:color="auto"/>
            </w:tcBorders>
          </w:tcPr>
          <w:p w:rsidR="00A03EDD" w:rsidRPr="00EE067F" w:rsidRDefault="00A03EDD" w:rsidP="008B0265">
            <w:pPr>
              <w:spacing w:after="0" w:line="240" w:lineRule="auto"/>
              <w:jc w:val="both"/>
              <w:rPr>
                <w:rFonts w:ascii="Times New Roman" w:hAnsi="Times New Roman"/>
                <w:bCs/>
                <w:color w:val="000000" w:themeColor="text1"/>
                <w:sz w:val="24"/>
                <w:szCs w:val="24"/>
              </w:rPr>
            </w:pPr>
          </w:p>
        </w:tc>
      </w:tr>
      <w:tr w:rsidR="00F46878" w:rsidRPr="00EE067F"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lastRenderedPageBreak/>
              <w:t>9.1.2.</w:t>
            </w:r>
          </w:p>
        </w:tc>
        <w:tc>
          <w:tcPr>
            <w:tcW w:w="3402"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both"/>
              <w:rPr>
                <w:rFonts w:ascii="Times New Roman" w:hAnsi="Times New Roman"/>
                <w:bCs/>
                <w:color w:val="000000" w:themeColor="text1"/>
              </w:rPr>
            </w:pPr>
            <w:r w:rsidRPr="00EE067F">
              <w:rPr>
                <w:rFonts w:ascii="Times New Roman" w:hAnsi="Times New Roman"/>
                <w:bCs/>
                <w:color w:val="000000" w:themeColor="text1"/>
              </w:rPr>
              <w:t xml:space="preserve">Размер сейфовой ячейки </w:t>
            </w:r>
            <w:r w:rsidRPr="00EE067F">
              <w:rPr>
                <w:rFonts w:ascii="Times New Roman" w:hAnsi="Times New Roman"/>
                <w:bCs/>
                <w:color w:val="000000" w:themeColor="text1"/>
              </w:rPr>
              <w:br/>
              <w:t>от 75 до 124 (по высоте, мм)</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1 до 7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8 до 14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15 до 30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31 до 90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91 до 180 дней</w:t>
            </w:r>
          </w:p>
          <w:p w:rsidR="00A03EDD" w:rsidRPr="00EE067F" w:rsidRDefault="00A03EDD" w:rsidP="008B0265">
            <w:pPr>
              <w:spacing w:after="120" w:line="240" w:lineRule="auto"/>
              <w:jc w:val="both"/>
              <w:rPr>
                <w:rFonts w:ascii="Times New Roman" w:hAnsi="Times New Roman"/>
                <w:bCs/>
                <w:color w:val="000000" w:themeColor="text1"/>
              </w:rPr>
            </w:pPr>
            <w:r w:rsidRPr="00EE067F">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center"/>
              <w:rPr>
                <w:rFonts w:ascii="Times New Roman" w:hAnsi="Times New Roman"/>
                <w:color w:val="000000" w:themeColor="text1"/>
              </w:rPr>
            </w:pPr>
          </w:p>
          <w:p w:rsidR="00A03EDD" w:rsidRPr="00EE067F" w:rsidRDefault="00A03EDD" w:rsidP="008B0265">
            <w:pPr>
              <w:spacing w:after="0" w:line="240" w:lineRule="auto"/>
              <w:jc w:val="center"/>
              <w:rPr>
                <w:rFonts w:ascii="Times New Roman" w:hAnsi="Times New Roman"/>
                <w:color w:val="000000" w:themeColor="text1"/>
              </w:rPr>
            </w:pP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350 руб.</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600 руб.</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950 руб.</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36 руб. в день</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32 руб. в день</w:t>
            </w:r>
          </w:p>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color w:val="000000" w:themeColor="text1"/>
              </w:rPr>
              <w:t>24 руб. в день</w:t>
            </w:r>
          </w:p>
        </w:tc>
        <w:tc>
          <w:tcPr>
            <w:tcW w:w="3367" w:type="dxa"/>
            <w:vMerge/>
            <w:tcBorders>
              <w:left w:val="single" w:sz="4" w:space="0" w:color="auto"/>
              <w:right w:val="single" w:sz="4" w:space="0" w:color="auto"/>
            </w:tcBorders>
          </w:tcPr>
          <w:p w:rsidR="00A03EDD" w:rsidRPr="00EE067F" w:rsidRDefault="00A03EDD" w:rsidP="008B0265">
            <w:pPr>
              <w:spacing w:after="0" w:line="240" w:lineRule="auto"/>
              <w:jc w:val="both"/>
              <w:rPr>
                <w:rFonts w:ascii="Times New Roman" w:hAnsi="Times New Roman"/>
                <w:bCs/>
                <w:color w:val="000000" w:themeColor="text1"/>
                <w:sz w:val="24"/>
                <w:szCs w:val="24"/>
              </w:rPr>
            </w:pPr>
          </w:p>
        </w:tc>
      </w:tr>
      <w:tr w:rsidR="00F46878" w:rsidRPr="00EE067F"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9.1.3.</w:t>
            </w:r>
          </w:p>
        </w:tc>
        <w:tc>
          <w:tcPr>
            <w:tcW w:w="3402"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both"/>
              <w:rPr>
                <w:rFonts w:ascii="Times New Roman" w:hAnsi="Times New Roman"/>
                <w:bCs/>
                <w:color w:val="000000" w:themeColor="text1"/>
              </w:rPr>
            </w:pPr>
            <w:r w:rsidRPr="00EE067F">
              <w:rPr>
                <w:rFonts w:ascii="Times New Roman" w:hAnsi="Times New Roman"/>
                <w:bCs/>
                <w:color w:val="000000" w:themeColor="text1"/>
              </w:rPr>
              <w:t xml:space="preserve">Размер сейфовой ячейки </w:t>
            </w:r>
            <w:r w:rsidRPr="00EE067F">
              <w:rPr>
                <w:rFonts w:ascii="Times New Roman" w:hAnsi="Times New Roman"/>
                <w:bCs/>
                <w:color w:val="000000" w:themeColor="text1"/>
              </w:rPr>
              <w:br/>
              <w:t>от 125 до 169 (по высоте, мм)</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1 до 7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8 до 14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15 до 30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31 до 90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91 до 180 дней</w:t>
            </w:r>
          </w:p>
          <w:p w:rsidR="00A03EDD" w:rsidRPr="00EE067F" w:rsidRDefault="00A03EDD" w:rsidP="008B0265">
            <w:pPr>
              <w:spacing w:after="120" w:line="240" w:lineRule="auto"/>
              <w:jc w:val="both"/>
              <w:rPr>
                <w:rFonts w:ascii="Times New Roman" w:hAnsi="Times New Roman"/>
                <w:bCs/>
                <w:color w:val="000000" w:themeColor="text1"/>
              </w:rPr>
            </w:pPr>
            <w:r w:rsidRPr="00EE067F">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center"/>
              <w:rPr>
                <w:rFonts w:ascii="Times New Roman" w:hAnsi="Times New Roman"/>
                <w:color w:val="000000" w:themeColor="text1"/>
              </w:rPr>
            </w:pPr>
          </w:p>
          <w:p w:rsidR="00A03EDD" w:rsidRPr="00EE067F" w:rsidRDefault="00A03EDD" w:rsidP="008B0265">
            <w:pPr>
              <w:spacing w:after="0" w:line="240" w:lineRule="auto"/>
              <w:jc w:val="center"/>
              <w:rPr>
                <w:rFonts w:ascii="Times New Roman" w:hAnsi="Times New Roman"/>
                <w:color w:val="000000" w:themeColor="text1"/>
              </w:rPr>
            </w:pP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370 руб.</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680 руб.</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1100 руб.</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44 руб. в день</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36 руб. в день</w:t>
            </w:r>
          </w:p>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color w:val="000000" w:themeColor="text1"/>
              </w:rPr>
              <w:t>27 руб. в день</w:t>
            </w:r>
          </w:p>
        </w:tc>
        <w:tc>
          <w:tcPr>
            <w:tcW w:w="3367" w:type="dxa"/>
            <w:vMerge/>
            <w:tcBorders>
              <w:left w:val="single" w:sz="4" w:space="0" w:color="auto"/>
              <w:right w:val="single" w:sz="4" w:space="0" w:color="auto"/>
            </w:tcBorders>
          </w:tcPr>
          <w:p w:rsidR="00A03EDD" w:rsidRPr="00EE067F" w:rsidRDefault="00A03EDD" w:rsidP="008B0265">
            <w:pPr>
              <w:spacing w:after="0" w:line="240" w:lineRule="auto"/>
              <w:jc w:val="both"/>
              <w:rPr>
                <w:rFonts w:ascii="Times New Roman" w:hAnsi="Times New Roman"/>
                <w:bCs/>
                <w:color w:val="000000" w:themeColor="text1"/>
                <w:sz w:val="24"/>
                <w:szCs w:val="24"/>
              </w:rPr>
            </w:pPr>
          </w:p>
        </w:tc>
      </w:tr>
      <w:tr w:rsidR="00F46878" w:rsidRPr="00EE067F" w:rsidTr="008B0265">
        <w:tc>
          <w:tcPr>
            <w:tcW w:w="993"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9.1.4.</w:t>
            </w:r>
          </w:p>
        </w:tc>
        <w:tc>
          <w:tcPr>
            <w:tcW w:w="3402"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both"/>
              <w:rPr>
                <w:rFonts w:ascii="Times New Roman" w:hAnsi="Times New Roman"/>
                <w:bCs/>
                <w:color w:val="000000" w:themeColor="text1"/>
              </w:rPr>
            </w:pPr>
            <w:r w:rsidRPr="00EE067F">
              <w:rPr>
                <w:rFonts w:ascii="Times New Roman" w:hAnsi="Times New Roman"/>
                <w:bCs/>
                <w:color w:val="000000" w:themeColor="text1"/>
              </w:rPr>
              <w:t xml:space="preserve">Размер сейфовой ячейки </w:t>
            </w:r>
            <w:r w:rsidRPr="00EE067F">
              <w:rPr>
                <w:rFonts w:ascii="Times New Roman" w:hAnsi="Times New Roman"/>
                <w:bCs/>
                <w:color w:val="000000" w:themeColor="text1"/>
              </w:rPr>
              <w:br/>
              <w:t>от 170 до 299 (по высоте, мм)</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1 до 7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8 до 14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15 до 30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31 до 90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91 до 180 дней</w:t>
            </w:r>
          </w:p>
          <w:p w:rsidR="00A03EDD" w:rsidRPr="00EE067F" w:rsidRDefault="00A03EDD" w:rsidP="008B0265">
            <w:pPr>
              <w:spacing w:after="120" w:line="240" w:lineRule="auto"/>
              <w:jc w:val="both"/>
              <w:rPr>
                <w:rFonts w:ascii="Times New Roman" w:hAnsi="Times New Roman"/>
                <w:bCs/>
                <w:color w:val="000000" w:themeColor="text1"/>
              </w:rPr>
            </w:pPr>
            <w:r w:rsidRPr="00EE067F">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center"/>
              <w:rPr>
                <w:rFonts w:ascii="Times New Roman" w:hAnsi="Times New Roman"/>
                <w:color w:val="000000" w:themeColor="text1"/>
              </w:rPr>
            </w:pPr>
          </w:p>
          <w:p w:rsidR="00A03EDD" w:rsidRPr="00EE067F" w:rsidRDefault="00A03EDD" w:rsidP="008B0265">
            <w:pPr>
              <w:spacing w:after="0" w:line="240" w:lineRule="auto"/>
              <w:jc w:val="center"/>
              <w:rPr>
                <w:rFonts w:ascii="Times New Roman" w:hAnsi="Times New Roman"/>
                <w:color w:val="000000" w:themeColor="text1"/>
              </w:rPr>
            </w:pP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460 руб.</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860 руб.</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1600 руб.</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54 руб. в день</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47 руб. в день</w:t>
            </w:r>
          </w:p>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color w:val="000000" w:themeColor="text1"/>
              </w:rPr>
              <w:t>33 руб. в день</w:t>
            </w:r>
          </w:p>
        </w:tc>
        <w:tc>
          <w:tcPr>
            <w:tcW w:w="3367" w:type="dxa"/>
            <w:vMerge/>
            <w:tcBorders>
              <w:left w:val="single" w:sz="4" w:space="0" w:color="auto"/>
              <w:right w:val="single" w:sz="4" w:space="0" w:color="auto"/>
            </w:tcBorders>
          </w:tcPr>
          <w:p w:rsidR="00A03EDD" w:rsidRPr="00EE067F" w:rsidRDefault="00A03EDD" w:rsidP="008B0265">
            <w:pPr>
              <w:spacing w:after="0" w:line="240" w:lineRule="auto"/>
              <w:jc w:val="both"/>
              <w:rPr>
                <w:rFonts w:ascii="Times New Roman" w:hAnsi="Times New Roman"/>
                <w:bCs/>
                <w:i/>
                <w:color w:val="000000" w:themeColor="text1"/>
                <w:sz w:val="24"/>
                <w:szCs w:val="24"/>
              </w:rPr>
            </w:pPr>
          </w:p>
        </w:tc>
      </w:tr>
      <w:tr w:rsidR="00F46878" w:rsidRPr="00EE067F" w:rsidTr="008B0265">
        <w:tc>
          <w:tcPr>
            <w:tcW w:w="993"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9.1.5.</w:t>
            </w:r>
          </w:p>
        </w:tc>
        <w:tc>
          <w:tcPr>
            <w:tcW w:w="3402"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both"/>
              <w:rPr>
                <w:rFonts w:ascii="Times New Roman" w:hAnsi="Times New Roman"/>
                <w:bCs/>
                <w:color w:val="000000" w:themeColor="text1"/>
              </w:rPr>
            </w:pPr>
            <w:r w:rsidRPr="00EE067F">
              <w:rPr>
                <w:rFonts w:ascii="Times New Roman" w:hAnsi="Times New Roman"/>
                <w:bCs/>
                <w:color w:val="000000" w:themeColor="text1"/>
              </w:rPr>
              <w:t xml:space="preserve">Размер сейфовой ячейки </w:t>
            </w:r>
            <w:r w:rsidRPr="00EE067F">
              <w:rPr>
                <w:rFonts w:ascii="Times New Roman" w:hAnsi="Times New Roman"/>
                <w:bCs/>
                <w:color w:val="000000" w:themeColor="text1"/>
              </w:rPr>
              <w:br/>
              <w:t>от 300 до 515 (по высоте, мм)</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1 до 7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8 до 14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15 до 30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31 до 90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91 до 180 дней</w:t>
            </w:r>
          </w:p>
          <w:p w:rsidR="00A03EDD" w:rsidRPr="00EE067F" w:rsidRDefault="00A03EDD" w:rsidP="008B0265">
            <w:pPr>
              <w:spacing w:after="120" w:line="240" w:lineRule="auto"/>
              <w:jc w:val="both"/>
              <w:rPr>
                <w:rFonts w:ascii="Times New Roman" w:hAnsi="Times New Roman"/>
                <w:color w:val="000000" w:themeColor="text1"/>
              </w:rPr>
            </w:pPr>
            <w:r w:rsidRPr="00EE067F">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center"/>
              <w:rPr>
                <w:rFonts w:ascii="Times New Roman" w:hAnsi="Times New Roman"/>
                <w:color w:val="000000" w:themeColor="text1"/>
              </w:rPr>
            </w:pPr>
          </w:p>
          <w:p w:rsidR="00A03EDD" w:rsidRPr="00EE067F" w:rsidRDefault="00A03EDD" w:rsidP="008B0265">
            <w:pPr>
              <w:spacing w:after="0" w:line="240" w:lineRule="auto"/>
              <w:jc w:val="center"/>
              <w:rPr>
                <w:rFonts w:ascii="Times New Roman" w:hAnsi="Times New Roman"/>
                <w:color w:val="000000" w:themeColor="text1"/>
              </w:rPr>
            </w:pP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660 руб.</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1100 руб.</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2100 руб.</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73 руб. в день</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64 руб. в день</w:t>
            </w:r>
          </w:p>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color w:val="000000" w:themeColor="text1"/>
              </w:rPr>
              <w:t>46 руб. в день</w:t>
            </w:r>
          </w:p>
        </w:tc>
        <w:tc>
          <w:tcPr>
            <w:tcW w:w="3367" w:type="dxa"/>
            <w:vMerge/>
            <w:tcBorders>
              <w:left w:val="single" w:sz="4" w:space="0" w:color="auto"/>
              <w:right w:val="single" w:sz="4" w:space="0" w:color="auto"/>
            </w:tcBorders>
            <w:vAlign w:val="center"/>
          </w:tcPr>
          <w:p w:rsidR="00A03EDD" w:rsidRPr="00EE067F" w:rsidRDefault="00A03EDD" w:rsidP="008B0265">
            <w:pPr>
              <w:spacing w:after="0" w:line="240" w:lineRule="auto"/>
              <w:jc w:val="center"/>
              <w:rPr>
                <w:rFonts w:ascii="Times New Roman" w:hAnsi="Times New Roman"/>
                <w:bCs/>
                <w:i/>
                <w:color w:val="000000" w:themeColor="text1"/>
                <w:sz w:val="24"/>
                <w:szCs w:val="24"/>
              </w:rPr>
            </w:pPr>
          </w:p>
        </w:tc>
      </w:tr>
      <w:tr w:rsidR="00F46878" w:rsidRPr="00EE067F" w:rsidTr="008B0265">
        <w:tc>
          <w:tcPr>
            <w:tcW w:w="993"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center"/>
              <w:rPr>
                <w:rFonts w:ascii="Times New Roman" w:hAnsi="Times New Roman"/>
                <w:bCs/>
                <w:color w:val="000000" w:themeColor="text1"/>
              </w:rPr>
            </w:pPr>
            <w:r w:rsidRPr="00EE067F">
              <w:rPr>
                <w:rFonts w:ascii="Times New Roman" w:hAnsi="Times New Roman"/>
                <w:bCs/>
                <w:color w:val="000000" w:themeColor="text1"/>
              </w:rPr>
              <w:t>9.1.6.</w:t>
            </w:r>
          </w:p>
        </w:tc>
        <w:tc>
          <w:tcPr>
            <w:tcW w:w="3402"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both"/>
              <w:rPr>
                <w:rFonts w:ascii="Times New Roman" w:hAnsi="Times New Roman"/>
                <w:bCs/>
                <w:color w:val="000000" w:themeColor="text1"/>
              </w:rPr>
            </w:pPr>
            <w:r w:rsidRPr="00EE067F">
              <w:rPr>
                <w:rFonts w:ascii="Times New Roman" w:hAnsi="Times New Roman"/>
                <w:bCs/>
                <w:color w:val="000000" w:themeColor="text1"/>
              </w:rPr>
              <w:t xml:space="preserve">Размер сейфовой ячейки </w:t>
            </w:r>
            <w:r w:rsidRPr="00EE067F">
              <w:rPr>
                <w:rFonts w:ascii="Times New Roman" w:hAnsi="Times New Roman"/>
                <w:bCs/>
                <w:color w:val="000000" w:themeColor="text1"/>
              </w:rPr>
              <w:br/>
              <w:t>от 516 (по высоте, мм)</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1 до 7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8 до 14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15 до 30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31 до 90 дней</w:t>
            </w:r>
          </w:p>
          <w:p w:rsidR="00A03EDD" w:rsidRPr="00EE067F" w:rsidRDefault="00A03EDD" w:rsidP="008B0265">
            <w:pPr>
              <w:spacing w:after="0" w:line="240" w:lineRule="auto"/>
              <w:jc w:val="both"/>
              <w:rPr>
                <w:rFonts w:ascii="Times New Roman" w:hAnsi="Times New Roman"/>
                <w:color w:val="000000" w:themeColor="text1"/>
              </w:rPr>
            </w:pPr>
            <w:r w:rsidRPr="00EE067F">
              <w:rPr>
                <w:rFonts w:ascii="Times New Roman" w:hAnsi="Times New Roman"/>
                <w:color w:val="000000" w:themeColor="text1"/>
              </w:rPr>
              <w:t>- на срок от 91 до 180 дней</w:t>
            </w:r>
          </w:p>
          <w:p w:rsidR="00A03EDD" w:rsidRPr="00EE067F" w:rsidRDefault="00A03EDD" w:rsidP="008B0265">
            <w:pPr>
              <w:spacing w:after="120" w:line="240" w:lineRule="auto"/>
              <w:jc w:val="both"/>
              <w:rPr>
                <w:rFonts w:ascii="Times New Roman" w:hAnsi="Times New Roman"/>
                <w:bCs/>
                <w:color w:val="000000" w:themeColor="text1"/>
              </w:rPr>
            </w:pPr>
            <w:r w:rsidRPr="00EE067F">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after="0" w:line="240" w:lineRule="auto"/>
              <w:jc w:val="center"/>
              <w:rPr>
                <w:rFonts w:ascii="Times New Roman" w:hAnsi="Times New Roman"/>
                <w:color w:val="000000" w:themeColor="text1"/>
              </w:rPr>
            </w:pPr>
          </w:p>
          <w:p w:rsidR="00A03EDD" w:rsidRPr="00EE067F" w:rsidRDefault="00A03EDD" w:rsidP="008B0265">
            <w:pPr>
              <w:spacing w:after="0" w:line="240" w:lineRule="auto"/>
              <w:jc w:val="center"/>
              <w:rPr>
                <w:rFonts w:ascii="Times New Roman" w:hAnsi="Times New Roman"/>
                <w:color w:val="000000" w:themeColor="text1"/>
              </w:rPr>
            </w:pP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730 руб.</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1600 руб.</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2600 руб.</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90 руб. в день</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80 руб. в день</w:t>
            </w:r>
          </w:p>
          <w:p w:rsidR="00A03EDD" w:rsidRPr="00EE067F" w:rsidRDefault="00A03EDD" w:rsidP="008B0265">
            <w:pPr>
              <w:spacing w:after="0" w:line="240" w:lineRule="auto"/>
              <w:jc w:val="center"/>
              <w:rPr>
                <w:rFonts w:ascii="Times New Roman" w:hAnsi="Times New Roman"/>
                <w:color w:val="000000" w:themeColor="text1"/>
              </w:rPr>
            </w:pPr>
            <w:r w:rsidRPr="00EE067F">
              <w:rPr>
                <w:rFonts w:ascii="Times New Roman" w:hAnsi="Times New Roman"/>
                <w:color w:val="000000" w:themeColor="text1"/>
              </w:rPr>
              <w:t>67 руб. в день</w:t>
            </w:r>
          </w:p>
        </w:tc>
        <w:tc>
          <w:tcPr>
            <w:tcW w:w="3367" w:type="dxa"/>
            <w:vMerge/>
            <w:tcBorders>
              <w:left w:val="single" w:sz="4" w:space="0" w:color="auto"/>
              <w:right w:val="single" w:sz="4" w:space="0" w:color="auto"/>
            </w:tcBorders>
            <w:vAlign w:val="center"/>
          </w:tcPr>
          <w:p w:rsidR="00A03EDD" w:rsidRPr="00EE067F" w:rsidRDefault="00A03EDD" w:rsidP="008B0265">
            <w:pPr>
              <w:spacing w:after="0" w:line="240" w:lineRule="auto"/>
              <w:jc w:val="center"/>
              <w:rPr>
                <w:rFonts w:ascii="Times New Roman" w:hAnsi="Times New Roman"/>
                <w:bCs/>
                <w:i/>
                <w:color w:val="000000" w:themeColor="text1"/>
                <w:sz w:val="24"/>
                <w:szCs w:val="24"/>
              </w:rPr>
            </w:pPr>
          </w:p>
        </w:tc>
      </w:tr>
      <w:tr w:rsidR="00F46878" w:rsidRPr="00EE067F" w:rsidTr="008B0265">
        <w:tc>
          <w:tcPr>
            <w:tcW w:w="993"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center"/>
              <w:rPr>
                <w:rFonts w:ascii="Times New Roman" w:hAnsi="Times New Roman"/>
                <w:bCs/>
                <w:color w:val="000000" w:themeColor="text1"/>
              </w:rPr>
            </w:pPr>
            <w:r w:rsidRPr="00EE067F">
              <w:rPr>
                <w:rFonts w:ascii="Times New Roman" w:hAnsi="Times New Roman"/>
                <w:bCs/>
                <w:color w:val="000000" w:themeColor="text1"/>
              </w:rPr>
              <w:t>9.2.</w:t>
            </w:r>
          </w:p>
        </w:tc>
        <w:tc>
          <w:tcPr>
            <w:tcW w:w="3402"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both"/>
              <w:rPr>
                <w:rFonts w:ascii="Times New Roman" w:hAnsi="Times New Roman"/>
                <w:color w:val="000000" w:themeColor="text1"/>
              </w:rPr>
            </w:pPr>
            <w:r w:rsidRPr="00EE067F">
              <w:rPr>
                <w:rFonts w:ascii="Times New Roman" w:hAnsi="Times New Roman"/>
                <w:color w:val="000000" w:themeColor="text1"/>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center"/>
              <w:rPr>
                <w:rFonts w:ascii="Times New Roman" w:hAnsi="Times New Roman"/>
                <w:bCs/>
                <w:color w:val="000000" w:themeColor="text1"/>
              </w:rPr>
            </w:pPr>
            <w:r w:rsidRPr="00EE067F">
              <w:rPr>
                <w:rFonts w:ascii="Times New Roman" w:hAnsi="Times New Roman"/>
                <w:color w:val="000000" w:themeColor="text1"/>
              </w:rPr>
              <w:t xml:space="preserve">210 руб. </w:t>
            </w:r>
            <w:r w:rsidRPr="00EE067F">
              <w:rPr>
                <w:rFonts w:ascii="Times New Roman" w:hAnsi="Times New Roman"/>
                <w:color w:val="000000" w:themeColor="text1"/>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both"/>
              <w:rPr>
                <w:rFonts w:ascii="Times New Roman" w:hAnsi="Times New Roman"/>
                <w:bCs/>
                <w:color w:val="000000" w:themeColor="text1"/>
              </w:rPr>
            </w:pPr>
            <w:r w:rsidRPr="00EE067F">
              <w:rPr>
                <w:rFonts w:ascii="Times New Roman" w:hAnsi="Times New Roman"/>
                <w:bCs/>
                <w:color w:val="000000" w:themeColor="text1"/>
              </w:rPr>
              <w:t>Тариф включает НДС и уплачивается в момент предоставления услуги</w:t>
            </w:r>
          </w:p>
        </w:tc>
      </w:tr>
      <w:tr w:rsidR="00F46878" w:rsidRPr="00EE067F" w:rsidTr="008B0265">
        <w:tc>
          <w:tcPr>
            <w:tcW w:w="993"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center"/>
              <w:rPr>
                <w:rFonts w:ascii="Times New Roman" w:hAnsi="Times New Roman"/>
                <w:bCs/>
                <w:color w:val="000000" w:themeColor="text1"/>
              </w:rPr>
            </w:pPr>
            <w:r w:rsidRPr="00EE067F">
              <w:rPr>
                <w:rFonts w:ascii="Times New Roman" w:hAnsi="Times New Roman"/>
                <w:bCs/>
                <w:color w:val="000000" w:themeColor="text1"/>
              </w:rPr>
              <w:t>9.3.</w:t>
            </w:r>
          </w:p>
        </w:tc>
        <w:tc>
          <w:tcPr>
            <w:tcW w:w="3402"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both"/>
              <w:rPr>
                <w:rFonts w:ascii="Times New Roman" w:hAnsi="Times New Roman"/>
                <w:color w:val="000000" w:themeColor="text1"/>
              </w:rPr>
            </w:pPr>
            <w:r w:rsidRPr="00EE067F">
              <w:rPr>
                <w:rFonts w:ascii="Times New Roman" w:hAnsi="Times New Roman"/>
                <w:color w:val="000000" w:themeColor="text1"/>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center"/>
              <w:rPr>
                <w:rFonts w:ascii="Times New Roman" w:hAnsi="Times New Roman"/>
                <w:bCs/>
                <w:color w:val="000000" w:themeColor="text1"/>
              </w:rPr>
            </w:pPr>
            <w:r w:rsidRPr="00EE067F">
              <w:rPr>
                <w:rFonts w:ascii="Times New Roman" w:hAnsi="Times New Roman"/>
                <w:bCs/>
                <w:color w:val="000000" w:themeColor="text1"/>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both"/>
              <w:rPr>
                <w:rFonts w:ascii="Times New Roman" w:hAnsi="Times New Roman"/>
                <w:bCs/>
                <w:color w:val="000000" w:themeColor="text1"/>
              </w:rPr>
            </w:pPr>
            <w:r w:rsidRPr="00EE067F">
              <w:rPr>
                <w:rFonts w:ascii="Times New Roman" w:hAnsi="Times New Roman"/>
                <w:bCs/>
                <w:color w:val="000000" w:themeColor="text1"/>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F46878" w:rsidRPr="00EE067F" w:rsidTr="008B0265">
        <w:tc>
          <w:tcPr>
            <w:tcW w:w="993"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center"/>
              <w:rPr>
                <w:rFonts w:ascii="Times New Roman" w:hAnsi="Times New Roman"/>
                <w:bCs/>
                <w:color w:val="000000" w:themeColor="text1"/>
              </w:rPr>
            </w:pPr>
            <w:r w:rsidRPr="00EE067F">
              <w:rPr>
                <w:rFonts w:ascii="Times New Roman" w:hAnsi="Times New Roman"/>
                <w:bCs/>
                <w:color w:val="000000" w:themeColor="text1"/>
              </w:rPr>
              <w:lastRenderedPageBreak/>
              <w:t>9.4.</w:t>
            </w:r>
          </w:p>
        </w:tc>
        <w:tc>
          <w:tcPr>
            <w:tcW w:w="3402"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both"/>
              <w:rPr>
                <w:rFonts w:ascii="Times New Roman" w:hAnsi="Times New Roman"/>
                <w:color w:val="000000" w:themeColor="text1"/>
              </w:rPr>
            </w:pPr>
            <w:r w:rsidRPr="00EE067F">
              <w:rPr>
                <w:rFonts w:ascii="Times New Roman" w:hAnsi="Times New Roman"/>
                <w:color w:val="000000" w:themeColor="text1"/>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center"/>
              <w:rPr>
                <w:rFonts w:ascii="Times New Roman" w:hAnsi="Times New Roman"/>
                <w:bCs/>
                <w:color w:val="000000" w:themeColor="text1"/>
              </w:rPr>
            </w:pPr>
            <w:r w:rsidRPr="00EE067F">
              <w:rPr>
                <w:rFonts w:ascii="Times New Roman" w:hAnsi="Times New Roman"/>
                <w:bCs/>
                <w:color w:val="000000" w:themeColor="text1"/>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both"/>
              <w:rPr>
                <w:rFonts w:ascii="Times New Roman" w:hAnsi="Times New Roman"/>
                <w:bCs/>
                <w:color w:val="000000" w:themeColor="text1"/>
              </w:rPr>
            </w:pPr>
            <w:r w:rsidRPr="00EE067F">
              <w:rPr>
                <w:rFonts w:ascii="Times New Roman" w:hAnsi="Times New Roman"/>
                <w:bCs/>
                <w:color w:val="000000" w:themeColor="text1"/>
              </w:rPr>
              <w:t>Сумма неустойки уплачивается в день возврата ключа</w:t>
            </w:r>
          </w:p>
        </w:tc>
      </w:tr>
      <w:tr w:rsidR="00A03EDD" w:rsidRPr="00EE067F" w:rsidTr="008B0265">
        <w:tc>
          <w:tcPr>
            <w:tcW w:w="993"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center"/>
              <w:rPr>
                <w:rFonts w:ascii="Times New Roman" w:hAnsi="Times New Roman"/>
                <w:bCs/>
                <w:color w:val="000000" w:themeColor="text1"/>
              </w:rPr>
            </w:pPr>
            <w:r w:rsidRPr="00EE067F">
              <w:rPr>
                <w:rFonts w:ascii="Times New Roman" w:hAnsi="Times New Roman"/>
                <w:bCs/>
                <w:color w:val="000000" w:themeColor="text1"/>
              </w:rPr>
              <w:t>9.5.</w:t>
            </w:r>
          </w:p>
        </w:tc>
        <w:tc>
          <w:tcPr>
            <w:tcW w:w="3402"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both"/>
              <w:rPr>
                <w:rFonts w:ascii="Times New Roman" w:hAnsi="Times New Roman"/>
                <w:color w:val="000000" w:themeColor="text1"/>
              </w:rPr>
            </w:pPr>
            <w:r w:rsidRPr="00EE067F">
              <w:rPr>
                <w:rFonts w:ascii="Times New Roman" w:hAnsi="Times New Roman"/>
                <w:color w:val="000000" w:themeColor="text1"/>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center"/>
              <w:rPr>
                <w:rFonts w:ascii="Times New Roman" w:hAnsi="Times New Roman"/>
                <w:bCs/>
                <w:color w:val="000000" w:themeColor="text1"/>
              </w:rPr>
            </w:pPr>
            <w:r w:rsidRPr="00EE067F">
              <w:rPr>
                <w:rFonts w:ascii="Times New Roman" w:hAnsi="Times New Roman"/>
                <w:color w:val="000000" w:themeColor="text1"/>
              </w:rPr>
              <w:t xml:space="preserve">155 руб. </w:t>
            </w:r>
            <w:r w:rsidRPr="00EE067F">
              <w:rPr>
                <w:rFonts w:ascii="Times New Roman" w:hAnsi="Times New Roman"/>
                <w:color w:val="000000" w:themeColor="text1"/>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120" w:after="120" w:line="240" w:lineRule="auto"/>
              <w:jc w:val="both"/>
              <w:rPr>
                <w:rFonts w:ascii="Times New Roman" w:hAnsi="Times New Roman"/>
                <w:bCs/>
                <w:color w:val="000000" w:themeColor="text1"/>
              </w:rPr>
            </w:pPr>
            <w:r w:rsidRPr="00EE067F">
              <w:rPr>
                <w:rFonts w:ascii="Times New Roman" w:hAnsi="Times New Roman"/>
                <w:bCs/>
                <w:color w:val="000000" w:themeColor="text1"/>
              </w:rPr>
              <w:t>Тариф включает НДС и уплачивается в момент предоставления услуги</w:t>
            </w:r>
          </w:p>
        </w:tc>
      </w:tr>
    </w:tbl>
    <w:p w:rsidR="00A03EDD" w:rsidRPr="00EE067F" w:rsidRDefault="00A03EDD" w:rsidP="00A03EDD">
      <w:pPr>
        <w:spacing w:after="0" w:line="240" w:lineRule="auto"/>
        <w:rPr>
          <w:rFonts w:ascii="Times New Roman" w:hAnsi="Times New Roman"/>
          <w:color w:val="000000" w:themeColor="text1"/>
          <w:sz w:val="24"/>
          <w:szCs w:val="24"/>
        </w:rPr>
      </w:pPr>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5" w:name="_Toc53579164"/>
      <w:bookmarkStart w:id="26" w:name="_Toc91764889"/>
      <w:r w:rsidRPr="00EE067F">
        <w:rPr>
          <w:rFonts w:ascii="Times New Roman" w:eastAsia="Times New Roman" w:hAnsi="Times New Roman"/>
          <w:b/>
          <w:bCs/>
          <w:color w:val="000000" w:themeColor="text1"/>
          <w:sz w:val="24"/>
          <w:szCs w:val="24"/>
          <w:lang w:eastAsia="ru-RU"/>
        </w:rPr>
        <w:t>10. Услуги инкассации</w:t>
      </w:r>
      <w:bookmarkEnd w:id="25"/>
      <w:bookmarkEnd w:id="26"/>
      <w:r w:rsidRPr="00EE067F">
        <w:rPr>
          <w:rFonts w:ascii="Times New Roman" w:eastAsia="Times New Roman" w:hAnsi="Times New Roman"/>
          <w:b/>
          <w:bCs/>
          <w:color w:val="000000" w:themeColor="text1"/>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F46878" w:rsidRPr="00EE067F"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before="40" w:after="40"/>
              <w:jc w:val="center"/>
              <w:rPr>
                <w:rFonts w:ascii="Times New Roman" w:hAnsi="Times New Roman"/>
                <w:b/>
                <w:bCs/>
                <w:color w:val="000000" w:themeColor="text1"/>
              </w:rPr>
            </w:pPr>
            <w:r w:rsidRPr="00EE067F">
              <w:rPr>
                <w:rFonts w:ascii="Times New Roman" w:hAnsi="Times New Roman"/>
                <w:b/>
                <w:bCs/>
                <w:color w:val="000000" w:themeColor="text1"/>
              </w:rPr>
              <w:t>№</w:t>
            </w:r>
            <w:r w:rsidRPr="00EE067F">
              <w:rPr>
                <w:rFonts w:ascii="Times New Roman" w:hAnsi="Times New Roman"/>
                <w:b/>
                <w:bCs/>
                <w:color w:val="000000" w:themeColor="text1"/>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before="40" w:after="40"/>
              <w:jc w:val="center"/>
              <w:rPr>
                <w:rFonts w:ascii="Times New Roman" w:hAnsi="Times New Roman"/>
                <w:b/>
                <w:bCs/>
                <w:color w:val="000000" w:themeColor="text1"/>
              </w:rPr>
            </w:pPr>
            <w:r w:rsidRPr="00EE067F">
              <w:rPr>
                <w:rFonts w:ascii="Times New Roman" w:hAnsi="Times New Roman"/>
                <w:b/>
                <w:bCs/>
                <w:color w:val="000000" w:themeColor="text1"/>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before="40" w:after="40"/>
              <w:jc w:val="center"/>
              <w:rPr>
                <w:rFonts w:ascii="Times New Roman" w:hAnsi="Times New Roman"/>
                <w:b/>
                <w:bCs/>
                <w:color w:val="000000" w:themeColor="text1"/>
              </w:rPr>
            </w:pPr>
            <w:r w:rsidRPr="00EE067F">
              <w:rPr>
                <w:rFonts w:ascii="Times New Roman" w:hAnsi="Times New Roman"/>
                <w:b/>
                <w:bCs/>
                <w:color w:val="000000" w:themeColor="text1"/>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before="40" w:after="40"/>
              <w:jc w:val="center"/>
              <w:rPr>
                <w:rFonts w:ascii="Times New Roman" w:hAnsi="Times New Roman"/>
                <w:color w:val="000000" w:themeColor="text1"/>
              </w:rPr>
            </w:pPr>
            <w:r w:rsidRPr="00EE067F">
              <w:rPr>
                <w:rFonts w:ascii="Times New Roman" w:hAnsi="Times New Roman"/>
                <w:b/>
                <w:bCs/>
                <w:color w:val="000000" w:themeColor="text1"/>
              </w:rPr>
              <w:t>Примечание</w:t>
            </w:r>
          </w:p>
        </w:tc>
      </w:tr>
      <w:tr w:rsidR="00F46878" w:rsidRPr="00EE067F" w:rsidTr="008B0265">
        <w:tc>
          <w:tcPr>
            <w:tcW w:w="95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ind w:left="-51" w:firstLine="51"/>
              <w:jc w:val="center"/>
              <w:rPr>
                <w:rFonts w:ascii="Times New Roman" w:hAnsi="Times New Roman"/>
                <w:bCs/>
                <w:color w:val="000000" w:themeColor="text1"/>
              </w:rPr>
            </w:pPr>
            <w:r w:rsidRPr="00EE067F">
              <w:rPr>
                <w:rFonts w:ascii="Times New Roman" w:hAnsi="Times New Roman"/>
                <w:bCs/>
                <w:color w:val="000000" w:themeColor="text1"/>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ind w:left="-52" w:firstLine="52"/>
              <w:jc w:val="both"/>
              <w:rPr>
                <w:rFonts w:ascii="Times New Roman" w:hAnsi="Times New Roman"/>
                <w:bCs/>
                <w:color w:val="000000" w:themeColor="text1"/>
              </w:rPr>
            </w:pPr>
            <w:r w:rsidRPr="00EE067F">
              <w:rPr>
                <w:rFonts w:ascii="Times New Roman" w:hAnsi="Times New Roman"/>
                <w:bCs/>
                <w:color w:val="000000" w:themeColor="text1"/>
              </w:rPr>
              <w:t>Инкассация по договору с АО «Россельхозбанк»</w:t>
            </w:r>
          </w:p>
        </w:tc>
      </w:tr>
      <w:tr w:rsidR="00F46878" w:rsidRPr="00EE067F" w:rsidTr="008B0265">
        <w:tc>
          <w:tcPr>
            <w:tcW w:w="95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ind w:left="-51" w:firstLine="51"/>
              <w:jc w:val="center"/>
              <w:rPr>
                <w:rFonts w:ascii="Times New Roman" w:hAnsi="Times New Roman"/>
                <w:bCs/>
                <w:color w:val="000000" w:themeColor="text1"/>
              </w:rPr>
            </w:pPr>
            <w:r w:rsidRPr="00EE067F">
              <w:rPr>
                <w:rFonts w:ascii="Times New Roman" w:hAnsi="Times New Roman"/>
                <w:bCs/>
                <w:color w:val="000000" w:themeColor="text1"/>
              </w:rPr>
              <w:t>10.1.1.</w:t>
            </w:r>
          </w:p>
        </w:tc>
        <w:tc>
          <w:tcPr>
            <w:tcW w:w="380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ind w:left="-51" w:firstLine="51"/>
              <w:rPr>
                <w:rFonts w:ascii="Times New Roman" w:hAnsi="Times New Roman"/>
                <w:bCs/>
                <w:color w:val="000000" w:themeColor="text1"/>
              </w:rPr>
            </w:pPr>
            <w:r w:rsidRPr="00EE067F">
              <w:rPr>
                <w:rFonts w:ascii="Times New Roman" w:hAnsi="Times New Roman"/>
                <w:bCs/>
                <w:color w:val="000000" w:themeColor="text1"/>
              </w:rPr>
              <w:t>Инкассация денежной наличности (рубли и иностранная валюта), в том числе внесенной через информационно-платежные терминалы:</w:t>
            </w:r>
          </w:p>
          <w:p w:rsidR="00A03EDD" w:rsidRPr="00EE067F" w:rsidRDefault="00A03EDD" w:rsidP="008B0265">
            <w:pPr>
              <w:spacing w:before="40"/>
              <w:ind w:left="176"/>
              <w:rPr>
                <w:rFonts w:ascii="Times New Roman" w:hAnsi="Times New Roman"/>
                <w:bCs/>
                <w:color w:val="000000" w:themeColor="text1"/>
              </w:rPr>
            </w:pPr>
            <w:r w:rsidRPr="00EE067F">
              <w:rPr>
                <w:rFonts w:ascii="Times New Roman" w:hAnsi="Times New Roman"/>
                <w:bCs/>
                <w:color w:val="000000" w:themeColor="text1"/>
              </w:rPr>
              <w:t>- с доставкой в подразделение Банка*;</w:t>
            </w:r>
          </w:p>
          <w:p w:rsidR="00A03EDD" w:rsidRPr="00EE067F" w:rsidRDefault="00A03EDD" w:rsidP="008B0265">
            <w:pPr>
              <w:spacing w:before="40"/>
              <w:ind w:left="176"/>
              <w:rPr>
                <w:rFonts w:ascii="Times New Roman" w:hAnsi="Times New Roman"/>
                <w:bCs/>
                <w:color w:val="000000" w:themeColor="text1"/>
              </w:rPr>
            </w:pPr>
            <w:r w:rsidRPr="00EE067F">
              <w:rPr>
                <w:rFonts w:ascii="Times New Roman" w:hAnsi="Times New Roman"/>
                <w:bCs/>
                <w:color w:val="000000" w:themeColor="text1"/>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ind w:left="-51" w:firstLine="51"/>
              <w:jc w:val="center"/>
              <w:rPr>
                <w:rFonts w:ascii="Times New Roman" w:hAnsi="Times New Roman"/>
                <w:color w:val="000000" w:themeColor="text1"/>
              </w:rPr>
            </w:pPr>
            <w:r w:rsidRPr="00EE067F">
              <w:rPr>
                <w:rFonts w:ascii="Times New Roman" w:hAnsi="Times New Roman"/>
                <w:color w:val="000000" w:themeColor="text1"/>
              </w:rPr>
              <w:t xml:space="preserve">Не менее 0,15% </w:t>
            </w:r>
          </w:p>
          <w:p w:rsidR="00A03EDD" w:rsidRPr="00EE067F" w:rsidRDefault="00A03EDD" w:rsidP="008B0265">
            <w:pPr>
              <w:spacing w:before="40"/>
              <w:ind w:left="-51" w:firstLine="51"/>
              <w:jc w:val="center"/>
              <w:rPr>
                <w:rFonts w:ascii="Times New Roman" w:hAnsi="Times New Roman"/>
                <w:color w:val="000000" w:themeColor="text1"/>
              </w:rPr>
            </w:pPr>
            <w:r w:rsidRPr="00EE067F">
              <w:rPr>
                <w:rFonts w:ascii="Times New Roman" w:hAnsi="Times New Roman"/>
                <w:color w:val="000000" w:themeColor="text1"/>
              </w:rPr>
              <w:t xml:space="preserve">от суммы </w:t>
            </w:r>
          </w:p>
          <w:p w:rsidR="00A03EDD" w:rsidRPr="00EE067F" w:rsidRDefault="00A03EDD" w:rsidP="008B0265">
            <w:pPr>
              <w:spacing w:before="40"/>
              <w:ind w:left="-51" w:firstLine="51"/>
              <w:jc w:val="center"/>
              <w:rPr>
                <w:rFonts w:ascii="Times New Roman" w:hAnsi="Times New Roman"/>
                <w:color w:val="000000" w:themeColor="text1"/>
              </w:rPr>
            </w:pPr>
            <w:r w:rsidRPr="00EE067F">
              <w:rPr>
                <w:rFonts w:ascii="Times New Roman" w:hAnsi="Times New Roman"/>
                <w:color w:val="000000" w:themeColor="text1"/>
              </w:rPr>
              <w:t>до 600 000,00** руб. (включительно),</w:t>
            </w:r>
          </w:p>
          <w:p w:rsidR="00A03EDD" w:rsidRPr="00EE067F" w:rsidRDefault="00A03EDD" w:rsidP="008B0265">
            <w:pPr>
              <w:spacing w:before="40"/>
              <w:ind w:left="-51" w:firstLine="51"/>
              <w:jc w:val="center"/>
              <w:rPr>
                <w:rFonts w:ascii="Times New Roman" w:hAnsi="Times New Roman"/>
                <w:color w:val="000000" w:themeColor="text1"/>
              </w:rPr>
            </w:pPr>
            <w:r w:rsidRPr="00EE067F">
              <w:rPr>
                <w:rFonts w:ascii="Times New Roman" w:hAnsi="Times New Roman"/>
                <w:color w:val="000000" w:themeColor="text1"/>
              </w:rPr>
              <w:t>минимум 360 руб.;</w:t>
            </w:r>
          </w:p>
          <w:p w:rsidR="00A03EDD" w:rsidRPr="00EE067F" w:rsidRDefault="00A03EDD" w:rsidP="008B0265">
            <w:pPr>
              <w:spacing w:before="40"/>
              <w:ind w:left="-51" w:firstLine="51"/>
              <w:jc w:val="center"/>
              <w:rPr>
                <w:rFonts w:ascii="Times New Roman" w:hAnsi="Times New Roman"/>
                <w:color w:val="000000" w:themeColor="text1"/>
              </w:rPr>
            </w:pPr>
            <w:r w:rsidRPr="00EE067F">
              <w:rPr>
                <w:rFonts w:ascii="Times New Roman" w:hAnsi="Times New Roman"/>
                <w:color w:val="000000" w:themeColor="text1"/>
              </w:rPr>
              <w:t xml:space="preserve">не менее 0,10% </w:t>
            </w:r>
          </w:p>
          <w:p w:rsidR="00A03EDD" w:rsidRPr="00EE067F" w:rsidRDefault="00A03EDD" w:rsidP="008B0265">
            <w:pPr>
              <w:spacing w:before="40"/>
              <w:ind w:left="-51" w:firstLine="51"/>
              <w:jc w:val="center"/>
              <w:rPr>
                <w:rFonts w:ascii="Times New Roman" w:hAnsi="Times New Roman"/>
                <w:color w:val="000000" w:themeColor="text1"/>
              </w:rPr>
            </w:pPr>
            <w:r w:rsidRPr="00EE067F">
              <w:rPr>
                <w:rFonts w:ascii="Times New Roman" w:hAnsi="Times New Roman"/>
                <w:color w:val="000000" w:themeColor="text1"/>
              </w:rPr>
              <w:t xml:space="preserve">от суммы </w:t>
            </w:r>
          </w:p>
          <w:p w:rsidR="00A03EDD" w:rsidRPr="00EE067F" w:rsidRDefault="00A03EDD" w:rsidP="008B0265">
            <w:pPr>
              <w:spacing w:before="40"/>
              <w:ind w:left="-51" w:firstLine="51"/>
              <w:jc w:val="center"/>
              <w:rPr>
                <w:rFonts w:ascii="Times New Roman" w:hAnsi="Times New Roman"/>
                <w:color w:val="000000" w:themeColor="text1"/>
              </w:rPr>
            </w:pPr>
            <w:r w:rsidRPr="00EE067F">
              <w:rPr>
                <w:rFonts w:ascii="Times New Roman" w:hAnsi="Times New Roman"/>
                <w:color w:val="000000" w:themeColor="text1"/>
              </w:rPr>
              <w:t xml:space="preserve">с 600 000,01** руб. до 5 000 000,00* руб. (включительно); </w:t>
            </w:r>
          </w:p>
          <w:p w:rsidR="00A03EDD" w:rsidRPr="00EE067F" w:rsidRDefault="00A03EDD" w:rsidP="008B0265">
            <w:pPr>
              <w:spacing w:before="40"/>
              <w:ind w:left="-51" w:firstLine="51"/>
              <w:jc w:val="center"/>
              <w:rPr>
                <w:rFonts w:ascii="Times New Roman" w:hAnsi="Times New Roman"/>
                <w:color w:val="000000" w:themeColor="text1"/>
              </w:rPr>
            </w:pPr>
            <w:r w:rsidRPr="00EE067F">
              <w:rPr>
                <w:rFonts w:ascii="Times New Roman" w:hAnsi="Times New Roman"/>
                <w:color w:val="000000" w:themeColor="text1"/>
              </w:rPr>
              <w:t xml:space="preserve">не менее 0,05% </w:t>
            </w:r>
          </w:p>
          <w:p w:rsidR="00A03EDD" w:rsidRPr="00EE067F" w:rsidRDefault="00A03EDD" w:rsidP="008B0265">
            <w:pPr>
              <w:spacing w:after="40"/>
              <w:ind w:left="-51" w:firstLine="51"/>
              <w:jc w:val="center"/>
              <w:rPr>
                <w:rFonts w:ascii="Times New Roman" w:hAnsi="Times New Roman"/>
                <w:bCs/>
                <w:color w:val="000000" w:themeColor="text1"/>
              </w:rPr>
            </w:pPr>
            <w:r w:rsidRPr="00EE067F">
              <w:rPr>
                <w:rFonts w:ascii="Times New Roman" w:hAnsi="Times New Roman"/>
                <w:color w:val="000000" w:themeColor="text1"/>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jc w:val="both"/>
              <w:rPr>
                <w:rFonts w:ascii="Times New Roman" w:hAnsi="Times New Roman"/>
                <w:bCs/>
                <w:color w:val="000000" w:themeColor="text1"/>
              </w:rPr>
            </w:pPr>
            <w:r w:rsidRPr="00EE067F">
              <w:rPr>
                <w:rFonts w:ascii="Times New Roman" w:hAnsi="Times New Roman"/>
                <w:bCs/>
                <w:color w:val="000000" w:themeColor="text1"/>
              </w:rPr>
              <w:t xml:space="preserve">Комиссия взимается от суммы перевозимой денежной наличности за один заезд*** в один объект инкассации****. </w:t>
            </w:r>
          </w:p>
          <w:p w:rsidR="00A03EDD" w:rsidRPr="00EE067F" w:rsidRDefault="00A03EDD" w:rsidP="008B0265">
            <w:pPr>
              <w:spacing w:before="40"/>
              <w:jc w:val="both"/>
              <w:rPr>
                <w:rFonts w:ascii="Times New Roman" w:hAnsi="Times New Roman"/>
                <w:bCs/>
                <w:color w:val="000000" w:themeColor="text1"/>
              </w:rPr>
            </w:pPr>
            <w:r w:rsidRPr="00EE067F">
              <w:rPr>
                <w:rFonts w:ascii="Times New Roman" w:hAnsi="Times New Roman"/>
                <w:bCs/>
                <w:color w:val="000000" w:themeColor="text1"/>
              </w:rPr>
              <w:t>Комиссия включает НДС.</w:t>
            </w:r>
          </w:p>
          <w:p w:rsidR="00A03EDD" w:rsidRPr="00EE067F" w:rsidRDefault="00A03EDD" w:rsidP="008B0265">
            <w:pPr>
              <w:spacing w:before="40"/>
              <w:jc w:val="both"/>
              <w:rPr>
                <w:rFonts w:ascii="Times New Roman" w:hAnsi="Times New Roman"/>
                <w:bCs/>
                <w:color w:val="000000" w:themeColor="text1"/>
              </w:rPr>
            </w:pPr>
            <w:r w:rsidRPr="00EE067F">
              <w:rPr>
                <w:rFonts w:ascii="Times New Roman" w:hAnsi="Times New Roman"/>
                <w:bCs/>
                <w:color w:val="000000" w:themeColor="text1"/>
              </w:rPr>
              <w:t>Услуга не предоставляется</w:t>
            </w:r>
          </w:p>
          <w:p w:rsidR="00A03EDD" w:rsidRPr="00EE067F" w:rsidRDefault="00A03EDD" w:rsidP="008B0265">
            <w:pPr>
              <w:spacing w:before="40"/>
              <w:ind w:left="-52"/>
              <w:jc w:val="both"/>
              <w:rPr>
                <w:rFonts w:ascii="Times New Roman" w:hAnsi="Times New Roman"/>
                <w:bCs/>
                <w:color w:val="000000" w:themeColor="text1"/>
              </w:rPr>
            </w:pPr>
          </w:p>
        </w:tc>
      </w:tr>
      <w:tr w:rsidR="00F46878" w:rsidRPr="00EE067F" w:rsidTr="008B0265">
        <w:tc>
          <w:tcPr>
            <w:tcW w:w="95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ind w:left="-51" w:firstLine="51"/>
              <w:jc w:val="center"/>
              <w:rPr>
                <w:rFonts w:ascii="Times New Roman" w:hAnsi="Times New Roman"/>
                <w:bCs/>
                <w:color w:val="000000" w:themeColor="text1"/>
              </w:rPr>
            </w:pPr>
            <w:r w:rsidRPr="00EE067F">
              <w:rPr>
                <w:rFonts w:ascii="Times New Roman" w:hAnsi="Times New Roman"/>
                <w:bCs/>
                <w:color w:val="000000" w:themeColor="text1"/>
              </w:rPr>
              <w:t>10.1.2.</w:t>
            </w:r>
          </w:p>
        </w:tc>
        <w:tc>
          <w:tcPr>
            <w:tcW w:w="380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ind w:left="-51" w:firstLine="51"/>
              <w:rPr>
                <w:rFonts w:ascii="Times New Roman" w:hAnsi="Times New Roman"/>
                <w:bCs/>
                <w:color w:val="000000" w:themeColor="text1"/>
              </w:rPr>
            </w:pPr>
            <w:r w:rsidRPr="00EE067F">
              <w:rPr>
                <w:rFonts w:ascii="Times New Roman" w:hAnsi="Times New Roman"/>
                <w:bCs/>
                <w:color w:val="000000" w:themeColor="text1"/>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ind w:left="-51" w:firstLine="51"/>
              <w:jc w:val="center"/>
              <w:rPr>
                <w:rFonts w:ascii="Times New Roman" w:hAnsi="Times New Roman"/>
                <w:color w:val="000000" w:themeColor="text1"/>
              </w:rPr>
            </w:pPr>
            <w:r w:rsidRPr="00EE067F">
              <w:rPr>
                <w:rFonts w:ascii="Times New Roman" w:hAnsi="Times New Roman"/>
                <w:color w:val="000000" w:themeColor="text1"/>
              </w:rPr>
              <w:t>Не менее 0,2% от суммы,</w:t>
            </w:r>
          </w:p>
          <w:p w:rsidR="00A03EDD" w:rsidRPr="00EE067F" w:rsidRDefault="00A03EDD" w:rsidP="008B0265">
            <w:pPr>
              <w:spacing w:before="40" w:after="40"/>
              <w:ind w:left="-51" w:firstLine="51"/>
              <w:jc w:val="center"/>
              <w:rPr>
                <w:rFonts w:ascii="Times New Roman" w:hAnsi="Times New Roman"/>
                <w:color w:val="000000" w:themeColor="text1"/>
              </w:rPr>
            </w:pPr>
            <w:r w:rsidRPr="00EE067F">
              <w:rPr>
                <w:rFonts w:ascii="Times New Roman" w:hAnsi="Times New Roman"/>
                <w:color w:val="000000" w:themeColor="text1"/>
              </w:rPr>
              <w:t xml:space="preserve">минимум </w:t>
            </w:r>
          </w:p>
          <w:p w:rsidR="00A03EDD" w:rsidRPr="00EE067F" w:rsidRDefault="00A03EDD" w:rsidP="008B0265">
            <w:pPr>
              <w:spacing w:before="40" w:after="40"/>
              <w:ind w:left="-51" w:firstLine="51"/>
              <w:jc w:val="center"/>
              <w:rPr>
                <w:rFonts w:ascii="Times New Roman" w:hAnsi="Times New Roman"/>
                <w:color w:val="000000" w:themeColor="text1"/>
              </w:rPr>
            </w:pPr>
            <w:r w:rsidRPr="00EE067F">
              <w:rPr>
                <w:rFonts w:ascii="Times New Roman" w:hAnsi="Times New Roman"/>
                <w:color w:val="000000" w:themeColor="text1"/>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ind w:left="-52" w:firstLine="52"/>
              <w:jc w:val="both"/>
              <w:rPr>
                <w:rFonts w:ascii="Times New Roman" w:hAnsi="Times New Roman"/>
                <w:bCs/>
                <w:color w:val="000000" w:themeColor="text1"/>
              </w:rPr>
            </w:pPr>
            <w:r w:rsidRPr="00EE067F">
              <w:rPr>
                <w:rFonts w:ascii="Times New Roman" w:hAnsi="Times New Roman"/>
                <w:bCs/>
                <w:color w:val="000000" w:themeColor="text1"/>
              </w:rPr>
              <w:t>Комиссия взимается                от суммы денежной наличности, поступившей по одному сопроводительному документу.</w:t>
            </w:r>
          </w:p>
          <w:p w:rsidR="00A03EDD" w:rsidRPr="00EE067F" w:rsidRDefault="00A03EDD" w:rsidP="008B0265">
            <w:pPr>
              <w:spacing w:before="40"/>
              <w:jc w:val="both"/>
              <w:rPr>
                <w:rFonts w:ascii="Times New Roman" w:hAnsi="Times New Roman"/>
                <w:bCs/>
                <w:color w:val="000000" w:themeColor="text1"/>
                <w:lang w:val="en-US"/>
              </w:rPr>
            </w:pPr>
            <w:r w:rsidRPr="00EE067F">
              <w:rPr>
                <w:rFonts w:ascii="Times New Roman" w:hAnsi="Times New Roman"/>
                <w:bCs/>
                <w:color w:val="000000" w:themeColor="text1"/>
              </w:rPr>
              <w:t>Услуга не предоставляется</w:t>
            </w:r>
          </w:p>
          <w:p w:rsidR="00A03EDD" w:rsidRPr="00EE067F" w:rsidRDefault="00A03EDD" w:rsidP="008B0265">
            <w:pPr>
              <w:spacing w:before="40" w:after="40"/>
              <w:ind w:left="-52" w:firstLine="52"/>
              <w:jc w:val="both"/>
              <w:rPr>
                <w:rFonts w:ascii="Times New Roman" w:hAnsi="Times New Roman"/>
                <w:bCs/>
                <w:color w:val="000000" w:themeColor="text1"/>
              </w:rPr>
            </w:pPr>
          </w:p>
        </w:tc>
      </w:tr>
      <w:tr w:rsidR="00F46878" w:rsidRPr="00EE067F" w:rsidTr="008B0265">
        <w:tc>
          <w:tcPr>
            <w:tcW w:w="95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ind w:left="-51" w:firstLine="51"/>
              <w:jc w:val="center"/>
              <w:rPr>
                <w:rFonts w:ascii="Times New Roman" w:hAnsi="Times New Roman"/>
                <w:bCs/>
                <w:color w:val="000000" w:themeColor="text1"/>
              </w:rPr>
            </w:pPr>
            <w:r w:rsidRPr="00EE067F">
              <w:rPr>
                <w:rFonts w:ascii="Times New Roman" w:hAnsi="Times New Roman"/>
                <w:bCs/>
                <w:color w:val="000000" w:themeColor="text1"/>
              </w:rPr>
              <w:t>10.2.</w:t>
            </w:r>
          </w:p>
        </w:tc>
        <w:tc>
          <w:tcPr>
            <w:tcW w:w="380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ind w:left="34" w:hanging="34"/>
              <w:rPr>
                <w:rFonts w:ascii="Times New Roman" w:hAnsi="Times New Roman"/>
                <w:bCs/>
                <w:color w:val="000000" w:themeColor="text1"/>
              </w:rPr>
            </w:pPr>
            <w:r w:rsidRPr="00EE067F">
              <w:rPr>
                <w:rFonts w:ascii="Times New Roman" w:hAnsi="Times New Roman"/>
                <w:bCs/>
                <w:color w:val="000000" w:themeColor="text1"/>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ind w:left="-51" w:firstLine="51"/>
              <w:jc w:val="center"/>
              <w:rPr>
                <w:rFonts w:ascii="Times New Roman" w:hAnsi="Times New Roman"/>
                <w:color w:val="000000" w:themeColor="text1"/>
              </w:rPr>
            </w:pPr>
            <w:r w:rsidRPr="00EE067F">
              <w:rPr>
                <w:rFonts w:ascii="Times New Roman" w:hAnsi="Times New Roman"/>
                <w:color w:val="000000" w:themeColor="text1"/>
              </w:rPr>
              <w:t>Не менее 122</w:t>
            </w:r>
            <w:r w:rsidRPr="00EE067F">
              <w:rPr>
                <w:rFonts w:ascii="Times New Roman" w:hAnsi="Times New Roman"/>
                <w:color w:val="000000" w:themeColor="text1"/>
                <w:lang w:val="en-US"/>
              </w:rPr>
              <w:t>0</w:t>
            </w:r>
            <w:r w:rsidRPr="00EE067F">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jc w:val="both"/>
              <w:rPr>
                <w:rFonts w:ascii="Times New Roman" w:hAnsi="Times New Roman"/>
                <w:bCs/>
                <w:color w:val="000000" w:themeColor="text1"/>
              </w:rPr>
            </w:pPr>
            <w:r w:rsidRPr="00EE067F">
              <w:rPr>
                <w:rFonts w:ascii="Times New Roman" w:hAnsi="Times New Roman"/>
                <w:bCs/>
                <w:color w:val="000000" w:themeColor="text1"/>
              </w:rPr>
              <w:t>Комиссия взимается за один заезд*** в один объект инкассации****.</w:t>
            </w:r>
          </w:p>
          <w:p w:rsidR="00A03EDD" w:rsidRPr="00EE067F" w:rsidRDefault="00A03EDD" w:rsidP="008B0265">
            <w:pPr>
              <w:spacing w:before="40" w:after="40"/>
              <w:ind w:left="-52" w:firstLine="52"/>
              <w:jc w:val="both"/>
              <w:rPr>
                <w:rFonts w:ascii="Times New Roman" w:hAnsi="Times New Roman"/>
                <w:bCs/>
                <w:color w:val="000000" w:themeColor="text1"/>
              </w:rPr>
            </w:pPr>
            <w:r w:rsidRPr="00EE067F">
              <w:rPr>
                <w:rFonts w:ascii="Times New Roman" w:hAnsi="Times New Roman"/>
                <w:bCs/>
                <w:color w:val="000000" w:themeColor="text1"/>
              </w:rPr>
              <w:t>Комиссия включает НДС.</w:t>
            </w:r>
          </w:p>
          <w:p w:rsidR="00A03EDD" w:rsidRPr="00EE067F" w:rsidRDefault="00A03EDD" w:rsidP="008B0265">
            <w:pPr>
              <w:spacing w:before="40"/>
              <w:jc w:val="both"/>
              <w:rPr>
                <w:rFonts w:ascii="Times New Roman" w:hAnsi="Times New Roman"/>
                <w:bCs/>
                <w:color w:val="000000" w:themeColor="text1"/>
              </w:rPr>
            </w:pPr>
            <w:r w:rsidRPr="00EE067F">
              <w:rPr>
                <w:rFonts w:ascii="Times New Roman" w:hAnsi="Times New Roman"/>
                <w:bCs/>
                <w:color w:val="000000" w:themeColor="text1"/>
              </w:rPr>
              <w:lastRenderedPageBreak/>
              <w:t>Услуга не предоставляется</w:t>
            </w:r>
          </w:p>
          <w:p w:rsidR="00A03EDD" w:rsidRPr="00EE067F" w:rsidRDefault="00A03EDD" w:rsidP="008B0265">
            <w:pPr>
              <w:spacing w:before="40" w:after="40"/>
              <w:ind w:left="-52" w:firstLine="52"/>
              <w:jc w:val="both"/>
              <w:rPr>
                <w:rFonts w:ascii="Times New Roman" w:hAnsi="Times New Roman"/>
                <w:bCs/>
                <w:color w:val="000000" w:themeColor="text1"/>
              </w:rPr>
            </w:pPr>
          </w:p>
        </w:tc>
      </w:tr>
      <w:tr w:rsidR="00F46878" w:rsidRPr="00EE067F" w:rsidTr="008B0265">
        <w:tc>
          <w:tcPr>
            <w:tcW w:w="95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ind w:left="-51" w:firstLine="51"/>
              <w:jc w:val="center"/>
              <w:rPr>
                <w:rFonts w:ascii="Times New Roman" w:hAnsi="Times New Roman"/>
                <w:bCs/>
                <w:color w:val="000000" w:themeColor="text1"/>
              </w:rPr>
            </w:pPr>
            <w:r w:rsidRPr="00EE067F">
              <w:rPr>
                <w:rFonts w:ascii="Times New Roman" w:hAnsi="Times New Roman"/>
                <w:bCs/>
                <w:color w:val="000000" w:themeColor="text1"/>
              </w:rPr>
              <w:t>10.3.</w:t>
            </w:r>
          </w:p>
        </w:tc>
        <w:tc>
          <w:tcPr>
            <w:tcW w:w="380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rPr>
                <w:rFonts w:ascii="Times New Roman" w:hAnsi="Times New Roman"/>
                <w:bCs/>
                <w:color w:val="000000" w:themeColor="text1"/>
              </w:rPr>
            </w:pPr>
            <w:r w:rsidRPr="00EE067F">
              <w:rPr>
                <w:rFonts w:ascii="Times New Roman" w:hAnsi="Times New Roman"/>
                <w:bCs/>
                <w:color w:val="000000" w:themeColor="text1"/>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ind w:left="-51" w:firstLine="51"/>
              <w:jc w:val="center"/>
              <w:rPr>
                <w:rFonts w:ascii="Times New Roman" w:hAnsi="Times New Roman"/>
                <w:color w:val="000000" w:themeColor="text1"/>
              </w:rPr>
            </w:pPr>
            <w:r w:rsidRPr="00EE067F">
              <w:rPr>
                <w:rFonts w:ascii="Times New Roman" w:hAnsi="Times New Roman"/>
                <w:color w:val="000000" w:themeColor="text1"/>
              </w:rPr>
              <w:t>Не менее 122</w:t>
            </w:r>
            <w:r w:rsidRPr="00EE067F">
              <w:rPr>
                <w:rFonts w:ascii="Times New Roman" w:hAnsi="Times New Roman"/>
                <w:color w:val="000000" w:themeColor="text1"/>
                <w:lang w:val="en-US"/>
              </w:rPr>
              <w:t>0</w:t>
            </w:r>
            <w:r w:rsidRPr="00EE067F">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jc w:val="both"/>
              <w:rPr>
                <w:rFonts w:ascii="Times New Roman" w:hAnsi="Times New Roman"/>
                <w:bCs/>
                <w:color w:val="000000" w:themeColor="text1"/>
              </w:rPr>
            </w:pPr>
            <w:r w:rsidRPr="00EE067F">
              <w:rPr>
                <w:rFonts w:ascii="Times New Roman" w:hAnsi="Times New Roman"/>
                <w:bCs/>
                <w:color w:val="000000" w:themeColor="text1"/>
              </w:rPr>
              <w:t>Комиссия взимается за один заезд*** в один объект инкассации****.</w:t>
            </w:r>
          </w:p>
          <w:p w:rsidR="00A03EDD" w:rsidRPr="00EE067F" w:rsidRDefault="00A03EDD" w:rsidP="008B0265">
            <w:pPr>
              <w:spacing w:before="40"/>
              <w:jc w:val="both"/>
              <w:rPr>
                <w:rFonts w:ascii="Times New Roman" w:hAnsi="Times New Roman"/>
                <w:bCs/>
                <w:color w:val="000000" w:themeColor="text1"/>
              </w:rPr>
            </w:pPr>
            <w:r w:rsidRPr="00EE067F">
              <w:rPr>
                <w:rFonts w:ascii="Times New Roman" w:hAnsi="Times New Roman"/>
                <w:bCs/>
                <w:color w:val="000000" w:themeColor="text1"/>
              </w:rPr>
              <w:t>Комиссия включает НДС. Услуга не предоставляется</w:t>
            </w:r>
          </w:p>
          <w:p w:rsidR="00A03EDD" w:rsidRPr="00EE067F" w:rsidRDefault="00A03EDD" w:rsidP="008B0265">
            <w:pPr>
              <w:spacing w:before="40" w:after="40"/>
              <w:jc w:val="both"/>
              <w:rPr>
                <w:rFonts w:ascii="Times New Roman" w:hAnsi="Times New Roman"/>
                <w:bCs/>
                <w:color w:val="000000" w:themeColor="text1"/>
              </w:rPr>
            </w:pPr>
          </w:p>
          <w:p w:rsidR="00A03EDD" w:rsidRPr="00EE067F" w:rsidRDefault="00A03EDD" w:rsidP="008B0265">
            <w:pPr>
              <w:spacing w:before="40" w:after="40"/>
              <w:jc w:val="both"/>
              <w:rPr>
                <w:rFonts w:ascii="Times New Roman" w:hAnsi="Times New Roman"/>
                <w:bCs/>
                <w:color w:val="000000" w:themeColor="text1"/>
              </w:rPr>
            </w:pPr>
          </w:p>
        </w:tc>
      </w:tr>
      <w:tr w:rsidR="00A03EDD" w:rsidRPr="00EE067F" w:rsidTr="008B0265">
        <w:tc>
          <w:tcPr>
            <w:tcW w:w="95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ind w:left="-51" w:firstLine="51"/>
              <w:jc w:val="center"/>
              <w:rPr>
                <w:rFonts w:ascii="Times New Roman" w:hAnsi="Times New Roman"/>
                <w:bCs/>
                <w:color w:val="000000" w:themeColor="text1"/>
              </w:rPr>
            </w:pPr>
            <w:r w:rsidRPr="00EE067F">
              <w:rPr>
                <w:rFonts w:ascii="Times New Roman" w:hAnsi="Times New Roman"/>
                <w:bCs/>
                <w:color w:val="000000" w:themeColor="text1"/>
              </w:rPr>
              <w:t>10.4</w:t>
            </w:r>
          </w:p>
        </w:tc>
        <w:tc>
          <w:tcPr>
            <w:tcW w:w="3809"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rPr>
                <w:rFonts w:ascii="Times New Roman" w:hAnsi="Times New Roman"/>
                <w:bCs/>
                <w:color w:val="000000" w:themeColor="text1"/>
              </w:rPr>
            </w:pPr>
            <w:r w:rsidRPr="00EE067F">
              <w:rPr>
                <w:rFonts w:ascii="Times New Roman" w:hAnsi="Times New Roman"/>
                <w:bCs/>
                <w:color w:val="000000" w:themeColor="text1"/>
              </w:rPr>
              <w:t>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ind w:left="-51" w:firstLine="51"/>
              <w:jc w:val="center"/>
              <w:rPr>
                <w:rFonts w:ascii="Times New Roman" w:hAnsi="Times New Roman"/>
                <w:color w:val="000000" w:themeColor="text1"/>
              </w:rPr>
            </w:pPr>
            <w:r w:rsidRPr="00EE067F">
              <w:rPr>
                <w:rFonts w:ascii="Times New Roman" w:hAnsi="Times New Roman"/>
                <w:color w:val="000000" w:themeColor="text1"/>
              </w:rPr>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40"/>
              <w:jc w:val="both"/>
              <w:rPr>
                <w:rFonts w:ascii="Times New Roman" w:hAnsi="Times New Roman"/>
                <w:bCs/>
                <w:color w:val="000000" w:themeColor="text1"/>
              </w:rPr>
            </w:pPr>
          </w:p>
        </w:tc>
      </w:tr>
    </w:tbl>
    <w:p w:rsidR="00A03EDD" w:rsidRPr="00EE067F" w:rsidRDefault="00A03EDD" w:rsidP="00A03EDD">
      <w:pPr>
        <w:jc w:val="both"/>
        <w:rPr>
          <w:rFonts w:ascii="Times New Roman" w:hAnsi="Times New Roman"/>
          <w:bCs/>
          <w:color w:val="000000" w:themeColor="text1"/>
          <w:u w:val="single"/>
        </w:rPr>
      </w:pPr>
    </w:p>
    <w:p w:rsidR="00A03EDD" w:rsidRPr="00EE067F" w:rsidRDefault="00A03EDD" w:rsidP="00A03EDD">
      <w:pPr>
        <w:jc w:val="both"/>
        <w:rPr>
          <w:rFonts w:ascii="Times New Roman" w:hAnsi="Times New Roman"/>
          <w:bCs/>
          <w:color w:val="000000" w:themeColor="text1"/>
        </w:rPr>
      </w:pPr>
      <w:r w:rsidRPr="00EE067F">
        <w:rPr>
          <w:rFonts w:ascii="Times New Roman" w:hAnsi="Times New Roman"/>
          <w:bCs/>
          <w:color w:val="000000" w:themeColor="text1"/>
          <w:u w:val="single"/>
        </w:rPr>
        <w:t>Примечание</w:t>
      </w:r>
      <w:r w:rsidRPr="00EE067F">
        <w:rPr>
          <w:rFonts w:ascii="Times New Roman" w:hAnsi="Times New Roman"/>
          <w:bCs/>
          <w:color w:val="000000" w:themeColor="text1"/>
        </w:rPr>
        <w:t>:</w:t>
      </w:r>
    </w:p>
    <w:p w:rsidR="00A03EDD" w:rsidRPr="00EE067F" w:rsidRDefault="00A03EDD" w:rsidP="00A03EDD">
      <w:pPr>
        <w:jc w:val="both"/>
        <w:rPr>
          <w:rFonts w:ascii="Times New Roman" w:hAnsi="Times New Roman"/>
          <w:bCs/>
          <w:color w:val="000000" w:themeColor="text1"/>
        </w:rPr>
      </w:pPr>
      <w:r w:rsidRPr="00EE067F">
        <w:rPr>
          <w:rFonts w:ascii="Times New Roman" w:hAnsi="Times New Roman"/>
          <w:color w:val="000000" w:themeColor="text1"/>
        </w:rPr>
        <w:t xml:space="preserve">* </w:t>
      </w:r>
      <w:r w:rsidRPr="00EE067F">
        <w:rPr>
          <w:rFonts w:ascii="Times New Roman" w:hAnsi="Times New Roman"/>
          <w:bCs/>
          <w:color w:val="000000" w:themeColor="text1"/>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EE067F" w:rsidRDefault="00A03EDD" w:rsidP="00A03EDD">
      <w:pPr>
        <w:jc w:val="both"/>
        <w:rPr>
          <w:rFonts w:ascii="Times New Roman" w:hAnsi="Times New Roman"/>
          <w:color w:val="000000" w:themeColor="text1"/>
        </w:rPr>
      </w:pPr>
      <w:r w:rsidRPr="00EE067F">
        <w:rPr>
          <w:rFonts w:ascii="Times New Roman" w:hAnsi="Times New Roman"/>
          <w:color w:val="000000" w:themeColor="text1"/>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EE067F" w:rsidRDefault="00A03EDD" w:rsidP="00A03EDD">
      <w:pPr>
        <w:tabs>
          <w:tab w:val="left" w:pos="1276"/>
        </w:tabs>
        <w:autoSpaceDE w:val="0"/>
        <w:autoSpaceDN w:val="0"/>
        <w:adjustRightInd w:val="0"/>
        <w:jc w:val="both"/>
        <w:rPr>
          <w:rFonts w:ascii="Times New Roman" w:hAnsi="Times New Roman"/>
          <w:color w:val="000000" w:themeColor="text1"/>
        </w:rPr>
      </w:pPr>
      <w:r w:rsidRPr="00EE067F">
        <w:rPr>
          <w:rFonts w:ascii="Times New Roman" w:hAnsi="Times New Roman"/>
          <w:color w:val="000000" w:themeColor="text1"/>
        </w:rPr>
        <w:t xml:space="preserve">*** </w:t>
      </w:r>
      <w:r w:rsidRPr="00EE067F">
        <w:rPr>
          <w:rFonts w:ascii="Times New Roman" w:hAnsi="Times New Roman"/>
          <w:b/>
          <w:color w:val="000000" w:themeColor="text1"/>
        </w:rPr>
        <w:t>Заезд</w:t>
      </w:r>
      <w:r w:rsidRPr="00EE067F">
        <w:rPr>
          <w:rFonts w:ascii="Times New Roman" w:hAnsi="Times New Roman"/>
          <w:color w:val="000000" w:themeColor="text1"/>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EE067F" w:rsidRDefault="00A03EDD" w:rsidP="00A03EDD">
      <w:pPr>
        <w:autoSpaceDE w:val="0"/>
        <w:autoSpaceDN w:val="0"/>
        <w:adjustRightInd w:val="0"/>
        <w:jc w:val="both"/>
        <w:rPr>
          <w:rFonts w:ascii="Times New Roman" w:hAnsi="Times New Roman"/>
          <w:color w:val="000000" w:themeColor="text1"/>
        </w:rPr>
      </w:pPr>
      <w:r w:rsidRPr="00EE067F">
        <w:rPr>
          <w:rFonts w:ascii="Times New Roman" w:hAnsi="Times New Roman"/>
          <w:color w:val="000000" w:themeColor="text1"/>
        </w:rPr>
        <w:t xml:space="preserve">**** </w:t>
      </w:r>
      <w:r w:rsidRPr="00EE067F">
        <w:rPr>
          <w:rFonts w:ascii="Times New Roman" w:hAnsi="Times New Roman"/>
          <w:b/>
          <w:color w:val="000000" w:themeColor="text1"/>
        </w:rPr>
        <w:t>Объект инкассации</w:t>
      </w:r>
      <w:r w:rsidRPr="00EE067F">
        <w:rPr>
          <w:rFonts w:ascii="Times New Roman" w:hAnsi="Times New Roman"/>
          <w:color w:val="000000" w:themeColor="text1"/>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EE067F" w:rsidRDefault="00A03EDD" w:rsidP="00A03EDD">
      <w:pPr>
        <w:keepNext/>
        <w:spacing w:after="0" w:line="240" w:lineRule="auto"/>
        <w:jc w:val="center"/>
        <w:outlineLvl w:val="5"/>
        <w:rPr>
          <w:rFonts w:ascii="Times New Roman" w:eastAsia="Times New Roman" w:hAnsi="Times New Roman"/>
          <w:b/>
          <w:bCs/>
          <w:color w:val="000000" w:themeColor="text1"/>
          <w:sz w:val="24"/>
          <w:szCs w:val="24"/>
          <w:lang w:eastAsia="ru-RU"/>
        </w:rPr>
      </w:pPr>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7" w:name="_Toc53579165"/>
      <w:bookmarkStart w:id="28" w:name="_Toc91764890"/>
      <w:r w:rsidRPr="00EE067F">
        <w:rPr>
          <w:rFonts w:ascii="Times New Roman" w:eastAsia="Times New Roman" w:hAnsi="Times New Roman"/>
          <w:b/>
          <w:bCs/>
          <w:color w:val="000000" w:themeColor="text1"/>
          <w:sz w:val="24"/>
          <w:szCs w:val="24"/>
          <w:lang w:eastAsia="ru-RU"/>
        </w:rPr>
        <w:t>11. Операции по покупке-продаже иностранной валюты</w:t>
      </w:r>
      <w:r w:rsidRPr="00EE067F">
        <w:rPr>
          <w:rFonts w:eastAsia="Times New Roman"/>
          <w:bCs/>
          <w:color w:val="000000" w:themeColor="text1"/>
          <w:sz w:val="24"/>
          <w:szCs w:val="24"/>
          <w:lang w:eastAsia="ru-RU"/>
        </w:rPr>
        <w:t>1</w:t>
      </w:r>
      <w:bookmarkEnd w:id="27"/>
      <w:bookmarkEnd w:id="28"/>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F46878" w:rsidRPr="00EE067F" w:rsidTr="008B0265">
        <w:tc>
          <w:tcPr>
            <w:tcW w:w="959" w:type="dxa"/>
            <w:gridSpan w:val="2"/>
            <w:vMerge w:val="restart"/>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 xml:space="preserve">№ </w:t>
            </w:r>
            <w:r w:rsidRPr="00EE067F">
              <w:rPr>
                <w:rFonts w:ascii="Times New Roman" w:eastAsia="Times New Roman" w:hAnsi="Times New Roman"/>
                <w:b/>
                <w:bCs/>
                <w:color w:val="000000" w:themeColor="text1"/>
                <w:sz w:val="20"/>
                <w:szCs w:val="20"/>
                <w:lang w:val="en-US" w:eastAsia="ru-RU"/>
              </w:rPr>
              <w:t xml:space="preserve">        </w:t>
            </w:r>
            <w:r w:rsidRPr="00EE067F">
              <w:rPr>
                <w:rFonts w:ascii="Times New Roman" w:eastAsia="Times New Roman" w:hAnsi="Times New Roman"/>
                <w:b/>
                <w:bCs/>
                <w:color w:val="000000" w:themeColor="text1"/>
                <w:sz w:val="20"/>
                <w:szCs w:val="20"/>
                <w:lang w:eastAsia="ru-RU"/>
              </w:rPr>
              <w:t>п/п</w:t>
            </w:r>
          </w:p>
        </w:tc>
        <w:tc>
          <w:tcPr>
            <w:tcW w:w="2018" w:type="dxa"/>
            <w:vMerge w:val="restart"/>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Наименование услуги</w:t>
            </w:r>
          </w:p>
        </w:tc>
        <w:tc>
          <w:tcPr>
            <w:tcW w:w="2340" w:type="dxa"/>
            <w:gridSpan w:val="2"/>
            <w:vMerge w:val="restart"/>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Курс исполнения</w:t>
            </w:r>
          </w:p>
        </w:tc>
        <w:tc>
          <w:tcPr>
            <w:tcW w:w="4856" w:type="dxa"/>
            <w:gridSpan w:val="3"/>
            <w:vAlign w:val="center"/>
          </w:tcPr>
          <w:p w:rsidR="00A03EDD" w:rsidRPr="00EE067F" w:rsidRDefault="00A03EDD" w:rsidP="008B0265">
            <w:pPr>
              <w:spacing w:before="40" w:after="40" w:line="240" w:lineRule="auto"/>
              <w:ind w:firstLine="708"/>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Комиссия (в % от суммы операции)</w:t>
            </w:r>
          </w:p>
        </w:tc>
      </w:tr>
      <w:tr w:rsidR="00F46878" w:rsidRPr="00EE067F" w:rsidTr="008B0265">
        <w:tc>
          <w:tcPr>
            <w:tcW w:w="959" w:type="dxa"/>
            <w:gridSpan w:val="2"/>
            <w:vMerge/>
            <w:vAlign w:val="center"/>
          </w:tcPr>
          <w:p w:rsidR="00A03EDD" w:rsidRPr="00EE067F"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018" w:type="dxa"/>
            <w:vMerge/>
            <w:vAlign w:val="center"/>
          </w:tcPr>
          <w:p w:rsidR="00A03EDD" w:rsidRPr="00EE067F"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340" w:type="dxa"/>
            <w:gridSpan w:val="2"/>
            <w:vMerge/>
            <w:vAlign w:val="center"/>
          </w:tcPr>
          <w:p w:rsidR="00A03EDD" w:rsidRPr="00EE067F"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410" w:type="dxa"/>
            <w:gridSpan w:val="2"/>
            <w:vAlign w:val="center"/>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EE067F">
              <w:rPr>
                <w:rFonts w:ascii="Times New Roman" w:eastAsia="Times New Roman" w:hAnsi="Times New Roman"/>
                <w:bCs/>
                <w:color w:val="000000" w:themeColor="text1"/>
                <w:sz w:val="20"/>
                <w:szCs w:val="20"/>
                <w:lang w:eastAsia="ru-RU"/>
              </w:rPr>
              <w:t>Сумма операции</w:t>
            </w:r>
          </w:p>
        </w:tc>
        <w:tc>
          <w:tcPr>
            <w:tcW w:w="2446" w:type="dxa"/>
            <w:vAlign w:val="center"/>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EE067F">
              <w:rPr>
                <w:rFonts w:ascii="Times New Roman" w:eastAsia="Times New Roman" w:hAnsi="Times New Roman"/>
                <w:bCs/>
                <w:color w:val="000000" w:themeColor="text1"/>
                <w:sz w:val="20"/>
                <w:szCs w:val="20"/>
                <w:lang w:eastAsia="ru-RU"/>
              </w:rPr>
              <w:t>Ставка</w:t>
            </w:r>
          </w:p>
        </w:tc>
      </w:tr>
      <w:tr w:rsidR="00F46878" w:rsidRPr="00EE067F" w:rsidTr="008B0265">
        <w:tc>
          <w:tcPr>
            <w:tcW w:w="959" w:type="dxa"/>
            <w:gridSpan w:val="2"/>
          </w:tcPr>
          <w:p w:rsidR="00A03EDD" w:rsidRPr="00EE067F" w:rsidRDefault="00A03EDD" w:rsidP="008B0265">
            <w:pPr>
              <w:spacing w:before="120" w:after="12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lastRenderedPageBreak/>
              <w:t>11.1.</w:t>
            </w:r>
          </w:p>
        </w:tc>
        <w:tc>
          <w:tcPr>
            <w:tcW w:w="9214" w:type="dxa"/>
            <w:gridSpan w:val="6"/>
          </w:tcPr>
          <w:p w:rsidR="00A03EDD" w:rsidRPr="00EE067F" w:rsidRDefault="00A03EDD" w:rsidP="008B0265">
            <w:pPr>
              <w:spacing w:before="120" w:after="120" w:line="240" w:lineRule="auto"/>
              <w:ind w:left="11" w:hanging="11"/>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Продажа иностранной валюты клиентом за российские рубли</w:t>
            </w:r>
            <w:r w:rsidRPr="00EE067F">
              <w:rPr>
                <w:rStyle w:val="a3"/>
                <w:rFonts w:eastAsia="Times New Roman"/>
                <w:bCs/>
                <w:color w:val="000000" w:themeColor="text1"/>
                <w:lang w:eastAsia="ru-RU"/>
              </w:rPr>
              <w:footnoteReference w:customMarkFollows="1" w:id="1"/>
              <w:sym w:font="Symbol" w:char="F02A"/>
            </w:r>
          </w:p>
        </w:tc>
      </w:tr>
      <w:tr w:rsidR="00F46878" w:rsidRPr="00EE067F" w:rsidTr="008B0265">
        <w:tc>
          <w:tcPr>
            <w:tcW w:w="959" w:type="dxa"/>
            <w:gridSpan w:val="2"/>
            <w:vMerge w:val="restart"/>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11.1.1.</w:t>
            </w:r>
          </w:p>
        </w:tc>
        <w:tc>
          <w:tcPr>
            <w:tcW w:w="2018" w:type="dxa"/>
          </w:tcPr>
          <w:p w:rsidR="00A03EDD" w:rsidRPr="00EE067F"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Продажа непосредственно Банку иностранной валюты по курсу Банка России</w:t>
            </w:r>
          </w:p>
        </w:tc>
        <w:tc>
          <w:tcPr>
            <w:tcW w:w="2340" w:type="dxa"/>
            <w:gridSpan w:val="2"/>
          </w:tcPr>
          <w:p w:rsidR="00A03EDD" w:rsidRPr="00EE067F"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Курс Банка России, действующий на дату подачи клиентом распоряжения</w:t>
            </w:r>
          </w:p>
        </w:tc>
        <w:tc>
          <w:tcPr>
            <w:tcW w:w="2410" w:type="dxa"/>
            <w:gridSpan w:val="2"/>
          </w:tcPr>
          <w:p w:rsidR="00A03EDD" w:rsidRPr="00EE067F"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EE067F"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EE067F">
              <w:rPr>
                <w:rFonts w:ascii="Times New Roman" w:eastAsia="Times New Roman" w:hAnsi="Times New Roman"/>
                <w:color w:val="000000" w:themeColor="text1"/>
                <w:lang w:eastAsia="ru-RU"/>
              </w:rPr>
              <w:t>² ³</w:t>
            </w:r>
          </w:p>
        </w:tc>
      </w:tr>
      <w:tr w:rsidR="00F46878" w:rsidRPr="00EE067F" w:rsidTr="008B0265">
        <w:tc>
          <w:tcPr>
            <w:tcW w:w="959" w:type="dxa"/>
            <w:gridSpan w:val="2"/>
            <w:vMerge/>
          </w:tcPr>
          <w:p w:rsidR="00A03EDD" w:rsidRPr="00EE067F" w:rsidRDefault="00A03EDD" w:rsidP="008B0265">
            <w:pPr>
              <w:spacing w:before="40" w:after="0" w:line="240" w:lineRule="auto"/>
              <w:ind w:firstLine="708"/>
              <w:jc w:val="both"/>
              <w:rPr>
                <w:rFonts w:ascii="Times New Roman" w:eastAsia="Times New Roman" w:hAnsi="Times New Roman"/>
                <w:bCs/>
                <w:color w:val="000000" w:themeColor="text1"/>
                <w:sz w:val="20"/>
                <w:szCs w:val="20"/>
                <w:lang w:eastAsia="ru-RU"/>
              </w:rPr>
            </w:pPr>
          </w:p>
        </w:tc>
        <w:tc>
          <w:tcPr>
            <w:tcW w:w="9214" w:type="dxa"/>
            <w:gridSpan w:val="6"/>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F46878" w:rsidRPr="00EE067F" w:rsidTr="008B0265">
        <w:tc>
          <w:tcPr>
            <w:tcW w:w="959" w:type="dxa"/>
            <w:gridSpan w:val="2"/>
            <w:vMerge w:val="restart"/>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11.1.2.</w:t>
            </w:r>
          </w:p>
        </w:tc>
        <w:tc>
          <w:tcPr>
            <w:tcW w:w="2018"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Продажа непосредственно Банку иностранной валюты по курсу Банка</w:t>
            </w:r>
          </w:p>
        </w:tc>
        <w:tc>
          <w:tcPr>
            <w:tcW w:w="2340" w:type="dxa"/>
            <w:gridSpan w:val="2"/>
          </w:tcPr>
          <w:p w:rsidR="00A03EDD" w:rsidRPr="00EE067F" w:rsidRDefault="00A03EDD" w:rsidP="008B0265">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bCs/>
                <w:color w:val="000000" w:themeColor="text1"/>
                <w:lang w:eastAsia="ru-RU"/>
              </w:rPr>
              <w:t>Курс Банка</w:t>
            </w:r>
            <w:r w:rsidRPr="00EE067F">
              <w:rPr>
                <w:rFonts w:ascii="Times New Roman" w:eastAsia="Times New Roman" w:hAnsi="Times New Roman"/>
                <w:color w:val="000000" w:themeColor="text1"/>
                <w:lang w:eastAsia="ru-RU"/>
              </w:rPr>
              <w:t>² ³</w:t>
            </w:r>
          </w:p>
          <w:p w:rsidR="00A03EDD" w:rsidRPr="00EE067F" w:rsidRDefault="00A03EDD" w:rsidP="008B0265">
            <w:pPr>
              <w:spacing w:before="40" w:after="40" w:line="240" w:lineRule="auto"/>
              <w:jc w:val="both"/>
              <w:rPr>
                <w:rFonts w:ascii="Times New Roman" w:eastAsia="Times New Roman" w:hAnsi="Times New Roman"/>
                <w:bCs/>
                <w:color w:val="000000" w:themeColor="text1"/>
                <w:lang w:val="en-US" w:eastAsia="ru-RU"/>
              </w:rPr>
            </w:pPr>
          </w:p>
        </w:tc>
        <w:tc>
          <w:tcPr>
            <w:tcW w:w="2410" w:type="dxa"/>
            <w:gridSpan w:val="2"/>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r>
      <w:tr w:rsidR="00F46878" w:rsidRPr="00EE067F" w:rsidTr="008B0265">
        <w:tc>
          <w:tcPr>
            <w:tcW w:w="959" w:type="dxa"/>
            <w:gridSpan w:val="2"/>
            <w:vMerge/>
          </w:tcPr>
          <w:p w:rsidR="00A03EDD" w:rsidRPr="00EE067F" w:rsidRDefault="00A03EDD" w:rsidP="008B0265">
            <w:pPr>
              <w:spacing w:before="40" w:after="0" w:line="240" w:lineRule="auto"/>
              <w:ind w:firstLine="708"/>
              <w:jc w:val="both"/>
              <w:rPr>
                <w:rFonts w:ascii="Times New Roman" w:eastAsia="Times New Roman" w:hAnsi="Times New Roman"/>
                <w:bCs/>
                <w:color w:val="000000" w:themeColor="text1"/>
                <w:lang w:eastAsia="ru-RU"/>
              </w:rPr>
            </w:pPr>
          </w:p>
        </w:tc>
        <w:tc>
          <w:tcPr>
            <w:tcW w:w="9214" w:type="dxa"/>
            <w:gridSpan w:val="6"/>
          </w:tcPr>
          <w:p w:rsidR="00A03EDD" w:rsidRPr="00EE067F"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F46878" w:rsidRPr="00EE067F" w:rsidTr="008B0265">
        <w:tc>
          <w:tcPr>
            <w:tcW w:w="948" w:type="dxa"/>
          </w:tcPr>
          <w:p w:rsidR="00A03EDD" w:rsidRPr="00EE067F" w:rsidRDefault="00A03EDD" w:rsidP="008B0265">
            <w:pPr>
              <w:spacing w:before="120" w:after="12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11.2.</w:t>
            </w:r>
          </w:p>
        </w:tc>
        <w:tc>
          <w:tcPr>
            <w:tcW w:w="9225" w:type="dxa"/>
            <w:gridSpan w:val="7"/>
          </w:tcPr>
          <w:p w:rsidR="00A03EDD" w:rsidRPr="00EE067F" w:rsidRDefault="00A03EDD" w:rsidP="008B0265">
            <w:pPr>
              <w:spacing w:before="120" w:after="120" w:line="240" w:lineRule="auto"/>
              <w:ind w:left="12" w:hanging="12"/>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Покупка иностранной валюты клиентом за российские рубли</w:t>
            </w:r>
          </w:p>
        </w:tc>
      </w:tr>
      <w:tr w:rsidR="00F46878" w:rsidRPr="00EE067F" w:rsidTr="008B0265">
        <w:tc>
          <w:tcPr>
            <w:tcW w:w="948" w:type="dxa"/>
            <w:vMerge w:val="restart"/>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11.2.1.</w:t>
            </w:r>
          </w:p>
        </w:tc>
        <w:tc>
          <w:tcPr>
            <w:tcW w:w="2029" w:type="dxa"/>
            <w:gridSpan w:val="2"/>
          </w:tcPr>
          <w:p w:rsidR="00A03EDD" w:rsidRPr="00EE067F"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Покупка непосредственно у Банка иностранной валюты по курсу Банка России</w:t>
            </w:r>
          </w:p>
        </w:tc>
        <w:tc>
          <w:tcPr>
            <w:tcW w:w="2340" w:type="dxa"/>
            <w:gridSpan w:val="2"/>
          </w:tcPr>
          <w:p w:rsidR="00A03EDD" w:rsidRPr="00EE067F"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Курс Банка России, действующий на дату подачи клиентом заявки</w:t>
            </w:r>
          </w:p>
        </w:tc>
        <w:tc>
          <w:tcPr>
            <w:tcW w:w="2410" w:type="dxa"/>
            <w:gridSpan w:val="2"/>
          </w:tcPr>
          <w:p w:rsidR="00A03EDD" w:rsidRPr="00EE067F"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EE067F"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EE067F">
              <w:rPr>
                <w:rFonts w:ascii="Times New Roman" w:eastAsia="Times New Roman" w:hAnsi="Times New Roman"/>
                <w:color w:val="000000" w:themeColor="text1"/>
                <w:lang w:eastAsia="ru-RU"/>
              </w:rPr>
              <w:t>² ³</w:t>
            </w:r>
          </w:p>
        </w:tc>
      </w:tr>
      <w:tr w:rsidR="00F46878" w:rsidRPr="00EE067F" w:rsidTr="008B0265">
        <w:tc>
          <w:tcPr>
            <w:tcW w:w="948" w:type="dxa"/>
            <w:vMerge/>
          </w:tcPr>
          <w:p w:rsidR="00A03EDD" w:rsidRPr="00EE067F" w:rsidRDefault="00A03EDD" w:rsidP="008B0265">
            <w:pPr>
              <w:spacing w:after="0" w:line="240" w:lineRule="auto"/>
              <w:ind w:firstLine="708"/>
              <w:jc w:val="both"/>
              <w:rPr>
                <w:rFonts w:ascii="Times New Roman" w:eastAsia="Times New Roman" w:hAnsi="Times New Roman"/>
                <w:bCs/>
                <w:i/>
                <w:color w:val="000000" w:themeColor="text1"/>
                <w:lang w:eastAsia="ru-RU"/>
              </w:rPr>
            </w:pPr>
          </w:p>
        </w:tc>
        <w:tc>
          <w:tcPr>
            <w:tcW w:w="9225" w:type="dxa"/>
            <w:gridSpan w:val="7"/>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F46878" w:rsidRPr="00EE067F" w:rsidTr="008B0265">
        <w:tc>
          <w:tcPr>
            <w:tcW w:w="948" w:type="dxa"/>
            <w:vMerge w:val="restart"/>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11.2.2.</w:t>
            </w:r>
          </w:p>
        </w:tc>
        <w:tc>
          <w:tcPr>
            <w:tcW w:w="2269" w:type="dxa"/>
            <w:gridSpan w:val="3"/>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Покупка непосредственно у Банка иностранной валюты по курсу Банка</w:t>
            </w:r>
          </w:p>
        </w:tc>
        <w:tc>
          <w:tcPr>
            <w:tcW w:w="2340" w:type="dxa"/>
            <w:gridSpan w:val="2"/>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Курс Банка</w:t>
            </w:r>
            <w:r w:rsidRPr="00EE067F">
              <w:rPr>
                <w:rFonts w:ascii="Times New Roman" w:eastAsia="Times New Roman" w:hAnsi="Times New Roman"/>
                <w:color w:val="000000" w:themeColor="text1"/>
                <w:lang w:eastAsia="ru-RU"/>
              </w:rPr>
              <w:t>²</w:t>
            </w:r>
            <w:r w:rsidRPr="00EE067F">
              <w:rPr>
                <w:rFonts w:ascii="Times New Roman" w:eastAsia="Times New Roman" w:hAnsi="Times New Roman"/>
                <w:color w:val="000000" w:themeColor="text1"/>
                <w:lang w:val="en-US" w:eastAsia="ru-RU"/>
              </w:rPr>
              <w:t xml:space="preserve"> </w:t>
            </w:r>
            <w:r w:rsidRPr="00EE067F">
              <w:rPr>
                <w:rFonts w:ascii="Times New Roman" w:eastAsia="Times New Roman" w:hAnsi="Times New Roman"/>
                <w:color w:val="000000" w:themeColor="text1"/>
                <w:lang w:eastAsia="ru-RU"/>
              </w:rPr>
              <w:t>³</w:t>
            </w:r>
          </w:p>
        </w:tc>
        <w:tc>
          <w:tcPr>
            <w:tcW w:w="2170"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r>
      <w:tr w:rsidR="00F46878" w:rsidRPr="00EE067F" w:rsidTr="008B0265">
        <w:tc>
          <w:tcPr>
            <w:tcW w:w="948" w:type="dxa"/>
            <w:vMerge/>
          </w:tcPr>
          <w:p w:rsidR="00A03EDD" w:rsidRPr="00EE067F" w:rsidRDefault="00A03EDD" w:rsidP="008B0265">
            <w:pPr>
              <w:spacing w:before="40" w:after="40" w:line="240" w:lineRule="auto"/>
              <w:ind w:firstLine="708"/>
              <w:jc w:val="both"/>
              <w:rPr>
                <w:rFonts w:ascii="Times New Roman" w:eastAsia="Times New Roman" w:hAnsi="Times New Roman"/>
                <w:bCs/>
                <w:color w:val="000000" w:themeColor="text1"/>
                <w:lang w:eastAsia="ru-RU"/>
              </w:rPr>
            </w:pPr>
          </w:p>
        </w:tc>
        <w:tc>
          <w:tcPr>
            <w:tcW w:w="9225" w:type="dxa"/>
            <w:gridSpan w:val="7"/>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w:t>
            </w:r>
            <w:r w:rsidRPr="00EE067F">
              <w:rPr>
                <w:rFonts w:ascii="Times New Roman" w:eastAsia="Times New Roman" w:hAnsi="Times New Roman"/>
                <w:bCs/>
                <w:color w:val="000000" w:themeColor="text1"/>
                <w:lang w:eastAsia="ru-RU"/>
              </w:rPr>
              <w:lastRenderedPageBreak/>
              <w:t>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EE067F" w:rsidRDefault="00A03EDD" w:rsidP="00A03EDD">
      <w:pPr>
        <w:autoSpaceDE w:val="0"/>
        <w:autoSpaceDN w:val="0"/>
        <w:adjustRightInd w:val="0"/>
        <w:spacing w:before="120" w:after="0" w:line="240" w:lineRule="auto"/>
        <w:rPr>
          <w:rFonts w:ascii="Times New Roman" w:eastAsia="Times New Roman" w:hAnsi="Times New Roman"/>
          <w:color w:val="000000" w:themeColor="text1"/>
          <w:u w:val="single"/>
          <w:lang w:eastAsia="ru-RU"/>
        </w:rPr>
      </w:pPr>
      <w:r w:rsidRPr="00EE067F">
        <w:rPr>
          <w:rFonts w:ascii="Times New Roman" w:eastAsia="Times New Roman" w:hAnsi="Times New Roman"/>
          <w:iCs/>
          <w:color w:val="000000" w:themeColor="text1"/>
          <w:u w:val="single"/>
          <w:lang w:eastAsia="ru-RU"/>
        </w:rPr>
        <w:t>Примечание:</w:t>
      </w:r>
    </w:p>
    <w:p w:rsidR="00A03EDD" w:rsidRPr="00EE067F" w:rsidRDefault="00A03EDD" w:rsidP="00A03EDD">
      <w:pPr>
        <w:autoSpaceDE w:val="0"/>
        <w:autoSpaceDN w:val="0"/>
        <w:adjustRightInd w:val="0"/>
        <w:spacing w:before="40" w:after="0" w:line="240" w:lineRule="auto"/>
        <w:jc w:val="both"/>
        <w:rPr>
          <w:rFonts w:ascii="Times New Roman" w:eastAsia="Times New Roman" w:hAnsi="Times New Roman"/>
          <w:iCs/>
          <w:color w:val="000000" w:themeColor="text1"/>
          <w:lang w:eastAsia="ru-RU"/>
        </w:rPr>
      </w:pPr>
      <w:r w:rsidRPr="00EE067F">
        <w:rPr>
          <w:rFonts w:ascii="Times New Roman" w:eastAsia="Times New Roman" w:hAnsi="Times New Roman"/>
          <w:iCs/>
          <w:color w:val="000000" w:themeColor="text1"/>
          <w:vertAlign w:val="superscript"/>
          <w:lang w:eastAsia="ru-RU"/>
        </w:rPr>
        <w:t xml:space="preserve">1 </w:t>
      </w:r>
      <w:r w:rsidRPr="00EE067F">
        <w:rPr>
          <w:rFonts w:ascii="Times New Roman" w:eastAsia="Times New Roman" w:hAnsi="Times New Roman"/>
          <w:iCs/>
          <w:color w:val="000000" w:themeColor="text1"/>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EE067F" w:rsidRDefault="00A03EDD" w:rsidP="00A03EDD">
      <w:pPr>
        <w:autoSpaceDE w:val="0"/>
        <w:autoSpaceDN w:val="0"/>
        <w:adjustRightInd w:val="0"/>
        <w:spacing w:before="40" w:after="0" w:line="240" w:lineRule="auto"/>
        <w:jc w:val="both"/>
        <w:rPr>
          <w:rFonts w:ascii="Times New Roman" w:eastAsia="Times New Roman" w:hAnsi="Times New Roman"/>
          <w:iCs/>
          <w:color w:val="000000" w:themeColor="text1"/>
          <w:lang w:eastAsia="ru-RU"/>
        </w:rPr>
      </w:pPr>
      <w:r w:rsidRPr="00EE067F">
        <w:rPr>
          <w:rFonts w:ascii="Times New Roman" w:eastAsia="Times New Roman" w:hAnsi="Times New Roman"/>
          <w:iCs/>
          <w:color w:val="000000" w:themeColor="text1"/>
          <w:vertAlign w:val="superscript"/>
          <w:lang w:eastAsia="ru-RU"/>
        </w:rPr>
        <w:t xml:space="preserve">2 </w:t>
      </w:r>
      <w:r w:rsidRPr="00EE067F">
        <w:rPr>
          <w:rFonts w:ascii="Times New Roman" w:eastAsia="Times New Roman" w:hAnsi="Times New Roman"/>
          <w:iCs/>
          <w:color w:val="000000" w:themeColor="text1"/>
          <w:lang w:eastAsia="ru-RU"/>
        </w:rPr>
        <w:t xml:space="preserve">Банк имеет право изменять Курс(ы) Банка  и/или размер расчетной комиссии в течение дня. </w:t>
      </w:r>
    </w:p>
    <w:p w:rsidR="00A03EDD" w:rsidRPr="00EE067F"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vertAlign w:val="superscript"/>
          <w:lang w:eastAsia="ru-RU"/>
        </w:rPr>
        <w:t xml:space="preserve">3 </w:t>
      </w:r>
      <w:r w:rsidRPr="00EE067F">
        <w:rPr>
          <w:rFonts w:ascii="Times New Roman" w:eastAsia="Times New Roman" w:hAnsi="Times New Roman"/>
          <w:color w:val="000000" w:themeColor="text1"/>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EE067F"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9" w:name="_Toc53579166"/>
      <w:bookmarkStart w:id="30" w:name="_Toc91764891"/>
      <w:r w:rsidRPr="00EE067F">
        <w:rPr>
          <w:rFonts w:ascii="Times New Roman" w:eastAsia="Times New Roman" w:hAnsi="Times New Roman"/>
          <w:b/>
          <w:bCs/>
          <w:color w:val="000000" w:themeColor="text1"/>
          <w:sz w:val="24"/>
          <w:szCs w:val="24"/>
          <w:lang w:eastAsia="ru-RU"/>
        </w:rPr>
        <w:t>12. Кредитные операции</w:t>
      </w:r>
      <w:bookmarkEnd w:id="29"/>
      <w:bookmarkEnd w:id="30"/>
      <w:r w:rsidRPr="00EE067F">
        <w:rPr>
          <w:rFonts w:ascii="Times New Roman" w:eastAsia="Times New Roman" w:hAnsi="Times New Roman"/>
          <w:b/>
          <w:bCs/>
          <w:color w:val="000000" w:themeColor="text1"/>
          <w:sz w:val="24"/>
          <w:szCs w:val="24"/>
          <w:lang w:eastAsia="ru-RU"/>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2835"/>
        <w:gridCol w:w="2977"/>
      </w:tblGrid>
      <w:tr w:rsidR="00F46878" w:rsidRPr="00EE067F" w:rsidTr="008B0265">
        <w:tc>
          <w:tcPr>
            <w:tcW w:w="851"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w:t>
            </w:r>
            <w:r w:rsidRPr="00EE067F">
              <w:rPr>
                <w:rFonts w:ascii="Times New Roman" w:eastAsia="Times New Roman" w:hAnsi="Times New Roman"/>
                <w:b/>
                <w:bCs/>
                <w:color w:val="000000" w:themeColor="text1"/>
                <w:sz w:val="20"/>
                <w:szCs w:val="20"/>
                <w:lang w:eastAsia="ru-RU"/>
              </w:rPr>
              <w:br/>
              <w:t>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after="0" w:line="240" w:lineRule="auto"/>
              <w:ind w:left="-108" w:firstLine="108"/>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Наименование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EE067F"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Примечание</w:t>
            </w:r>
          </w:p>
        </w:tc>
      </w:tr>
      <w:tr w:rsidR="00F46878" w:rsidRPr="00EE067F" w:rsidTr="008B0265">
        <w:tc>
          <w:tcPr>
            <w:tcW w:w="851" w:type="dxa"/>
            <w:tcBorders>
              <w:top w:val="single" w:sz="4" w:space="0" w:color="auto"/>
              <w:left w:val="single" w:sz="4" w:space="0" w:color="auto"/>
              <w:bottom w:val="nil"/>
              <w:right w:val="single" w:sz="4" w:space="0" w:color="auto"/>
            </w:tcBorders>
          </w:tcPr>
          <w:p w:rsidR="00A03EDD" w:rsidRPr="00EE067F"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12.1.</w:t>
            </w:r>
          </w:p>
        </w:tc>
        <w:tc>
          <w:tcPr>
            <w:tcW w:w="3402" w:type="dxa"/>
            <w:tcBorders>
              <w:top w:val="single" w:sz="4" w:space="0" w:color="auto"/>
              <w:left w:val="single" w:sz="4" w:space="0" w:color="auto"/>
              <w:bottom w:val="nil"/>
              <w:right w:val="single" w:sz="4" w:space="0" w:color="auto"/>
            </w:tcBorders>
          </w:tcPr>
          <w:p w:rsidR="00A03EDD" w:rsidRPr="00EE067F"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Предоставление кредита, в том числе способами открытия кредитной линии и кредитованием банковского счета (овердрафт)</w:t>
            </w:r>
          </w:p>
          <w:p w:rsidR="00A03EDD" w:rsidRPr="00EE067F"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EE067F" w:rsidRDefault="00A03EDD"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Не менее 0,8%</w:t>
            </w:r>
          </w:p>
        </w:tc>
        <w:tc>
          <w:tcPr>
            <w:tcW w:w="2977" w:type="dxa"/>
            <w:vMerge w:val="restart"/>
            <w:tcBorders>
              <w:top w:val="single" w:sz="4" w:space="0" w:color="auto"/>
              <w:left w:val="single" w:sz="4" w:space="0" w:color="auto"/>
              <w:bottom w:val="nil"/>
              <w:right w:val="single" w:sz="4" w:space="0" w:color="auto"/>
            </w:tcBorders>
          </w:tcPr>
          <w:p w:rsidR="00A03EDD" w:rsidRPr="00EE067F" w:rsidRDefault="00A03EDD" w:rsidP="008B0265">
            <w:pPr>
              <w:spacing w:before="20" w:after="2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A03EDD" w:rsidRPr="00EE067F" w:rsidRDefault="00A03EDD" w:rsidP="008B0265">
            <w:pPr>
              <w:spacing w:before="20" w:after="2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F46878" w:rsidRPr="00EE067F" w:rsidTr="008B0265">
        <w:tc>
          <w:tcPr>
            <w:tcW w:w="851" w:type="dxa"/>
            <w:tcBorders>
              <w:top w:val="nil"/>
              <w:left w:val="single" w:sz="4" w:space="0" w:color="auto"/>
              <w:bottom w:val="nil"/>
              <w:right w:val="single" w:sz="4" w:space="0" w:color="auto"/>
            </w:tcBorders>
          </w:tcPr>
          <w:p w:rsidR="00A03EDD" w:rsidRPr="00EE067F"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EE067F" w:rsidRDefault="00A03EDD" w:rsidP="008B0265">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EE067F" w:rsidRDefault="00A03EDD" w:rsidP="008B0265">
            <w:pPr>
              <w:spacing w:before="20" w:after="2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nil"/>
              <w:right w:val="single" w:sz="4" w:space="0" w:color="auto"/>
            </w:tcBorders>
          </w:tcPr>
          <w:p w:rsidR="00A03EDD" w:rsidRPr="00EE067F" w:rsidRDefault="00A03EDD" w:rsidP="008B0265">
            <w:pPr>
              <w:spacing w:before="20" w:after="20" w:line="240" w:lineRule="auto"/>
              <w:rPr>
                <w:rFonts w:ascii="Times New Roman" w:eastAsia="Times New Roman" w:hAnsi="Times New Roman"/>
                <w:color w:val="000000" w:themeColor="text1"/>
                <w:lang w:eastAsia="ru-RU"/>
              </w:rPr>
            </w:pPr>
          </w:p>
        </w:tc>
      </w:tr>
      <w:tr w:rsidR="00F46878" w:rsidRPr="00EE067F" w:rsidTr="008B0265">
        <w:tc>
          <w:tcPr>
            <w:tcW w:w="851" w:type="dxa"/>
            <w:tcBorders>
              <w:top w:val="nil"/>
              <w:left w:val="single" w:sz="4" w:space="0" w:color="auto"/>
              <w:bottom w:val="nil"/>
              <w:right w:val="single" w:sz="4" w:space="0" w:color="auto"/>
            </w:tcBorders>
          </w:tcPr>
          <w:p w:rsidR="00A03EDD" w:rsidRPr="00EE067F"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EE067F"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A03EDD" w:rsidRPr="00EE067F"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p>
          <w:p w:rsidR="00A03EDD" w:rsidRPr="00EE067F" w:rsidRDefault="00A03EDD" w:rsidP="008B0265">
            <w:pPr>
              <w:ind w:left="72"/>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A03EDD" w:rsidRPr="00EE067F" w:rsidRDefault="00A03EDD" w:rsidP="008B0265">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EE067F" w:rsidRDefault="00A03EDD" w:rsidP="008B0265">
            <w:pPr>
              <w:spacing w:before="20" w:after="2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Не менее 0,1%</w:t>
            </w:r>
          </w:p>
          <w:p w:rsidR="00A03EDD" w:rsidRPr="00EE067F"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20" w:after="2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Не взимается</w:t>
            </w:r>
          </w:p>
        </w:tc>
        <w:tc>
          <w:tcPr>
            <w:tcW w:w="2977" w:type="dxa"/>
            <w:vMerge/>
            <w:tcBorders>
              <w:left w:val="single" w:sz="4" w:space="0" w:color="auto"/>
              <w:bottom w:val="nil"/>
              <w:right w:val="single" w:sz="4" w:space="0" w:color="auto"/>
            </w:tcBorders>
          </w:tcPr>
          <w:p w:rsidR="00A03EDD" w:rsidRPr="00EE067F" w:rsidRDefault="00A03EDD" w:rsidP="008B0265">
            <w:pPr>
              <w:spacing w:before="20" w:after="20" w:line="240" w:lineRule="auto"/>
              <w:rPr>
                <w:rFonts w:ascii="Times New Roman" w:eastAsia="Times New Roman" w:hAnsi="Times New Roman"/>
                <w:color w:val="000000" w:themeColor="text1"/>
                <w:lang w:eastAsia="ru-RU"/>
              </w:rPr>
            </w:pPr>
          </w:p>
        </w:tc>
      </w:tr>
      <w:tr w:rsidR="00F46878" w:rsidRPr="00EE067F" w:rsidTr="008B0265">
        <w:tc>
          <w:tcPr>
            <w:tcW w:w="851" w:type="dxa"/>
            <w:tcBorders>
              <w:top w:val="nil"/>
              <w:left w:val="single" w:sz="4" w:space="0" w:color="auto"/>
              <w:bottom w:val="nil"/>
              <w:right w:val="single" w:sz="4" w:space="0" w:color="auto"/>
            </w:tcBorders>
          </w:tcPr>
          <w:p w:rsidR="00A03EDD" w:rsidRPr="00EE067F"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EE067F" w:rsidRDefault="00A03EDD" w:rsidP="008B0265">
            <w:pPr>
              <w:ind w:left="72"/>
              <w:jc w:val="both"/>
              <w:rPr>
                <w:rFonts w:ascii="Times New Roman" w:eastAsia="Times New Roman" w:hAnsi="Times New Roman"/>
                <w:color w:val="000000" w:themeColor="text1"/>
                <w:sz w:val="24"/>
                <w:szCs w:val="24"/>
                <w:lang w:eastAsia="ru-RU"/>
              </w:rPr>
            </w:pPr>
            <w:r w:rsidRPr="00EE067F">
              <w:rPr>
                <w:rFonts w:ascii="Times New Roman" w:hAnsi="Times New Roman"/>
                <w:bCs/>
                <w:color w:val="000000" w:themeColor="text1"/>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EE067F">
              <w:rPr>
                <w:rFonts w:ascii="Times New Roman" w:hAnsi="Times New Roman"/>
                <w:bCs/>
                <w:color w:val="000000" w:themeColor="text1"/>
                <w:sz w:val="24"/>
                <w:szCs w:val="24"/>
              </w:rPr>
              <w:br/>
              <w:t xml:space="preserve">№ 411-П, Порядка предоставления                           АО «Россельхозбанк» кредитов на приобретение зерна из федерального интервенционного фонда № </w:t>
            </w:r>
            <w:r w:rsidRPr="00EE067F">
              <w:rPr>
                <w:rFonts w:ascii="Times New Roman" w:hAnsi="Times New Roman"/>
                <w:bCs/>
                <w:color w:val="000000" w:themeColor="text1"/>
                <w:sz w:val="24"/>
                <w:szCs w:val="24"/>
              </w:rPr>
              <w:lastRenderedPageBreak/>
              <w:t>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EE067F" w:rsidRDefault="00A03EDD" w:rsidP="008B0265">
            <w:pPr>
              <w:spacing w:before="20" w:after="2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lastRenderedPageBreak/>
              <w:t>Не взимается</w:t>
            </w:r>
          </w:p>
        </w:tc>
        <w:tc>
          <w:tcPr>
            <w:tcW w:w="2977" w:type="dxa"/>
            <w:vMerge/>
            <w:tcBorders>
              <w:left w:val="single" w:sz="4" w:space="0" w:color="auto"/>
              <w:bottom w:val="nil"/>
              <w:right w:val="single" w:sz="4" w:space="0" w:color="auto"/>
            </w:tcBorders>
          </w:tcPr>
          <w:p w:rsidR="00A03EDD" w:rsidRPr="00EE067F" w:rsidRDefault="00A03EDD" w:rsidP="008B0265">
            <w:pPr>
              <w:spacing w:before="20" w:after="20" w:line="240" w:lineRule="auto"/>
              <w:rPr>
                <w:rFonts w:ascii="Times New Roman" w:eastAsia="Times New Roman" w:hAnsi="Times New Roman"/>
                <w:color w:val="000000" w:themeColor="text1"/>
                <w:lang w:eastAsia="ru-RU"/>
              </w:rPr>
            </w:pPr>
          </w:p>
        </w:tc>
      </w:tr>
      <w:tr w:rsidR="00F46878" w:rsidRPr="00EE067F" w:rsidTr="008B0265">
        <w:tc>
          <w:tcPr>
            <w:tcW w:w="851" w:type="dxa"/>
            <w:tcBorders>
              <w:top w:val="nil"/>
              <w:left w:val="single" w:sz="4" w:space="0" w:color="auto"/>
              <w:bottom w:val="nil"/>
              <w:right w:val="single" w:sz="4" w:space="0" w:color="auto"/>
            </w:tcBorders>
          </w:tcPr>
          <w:p w:rsidR="00A03EDD" w:rsidRPr="00EE067F"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EE067F" w:rsidRDefault="00A03EDD" w:rsidP="00F15E7A">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EE067F" w:rsidRDefault="00A03EDD"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p>
          <w:p w:rsidR="00F15E7A" w:rsidRPr="00EE067F" w:rsidRDefault="00F15E7A"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nil"/>
              <w:right w:val="single" w:sz="4" w:space="0" w:color="auto"/>
            </w:tcBorders>
          </w:tcPr>
          <w:p w:rsidR="00A03EDD" w:rsidRPr="00EE067F" w:rsidRDefault="00A03EDD" w:rsidP="008B0265">
            <w:pPr>
              <w:spacing w:before="20" w:after="20" w:line="240" w:lineRule="auto"/>
              <w:rPr>
                <w:rFonts w:ascii="Times New Roman" w:eastAsia="Times New Roman" w:hAnsi="Times New Roman"/>
                <w:color w:val="000000" w:themeColor="text1"/>
                <w:lang w:eastAsia="ru-RU"/>
              </w:rPr>
            </w:pPr>
          </w:p>
        </w:tc>
      </w:tr>
      <w:tr w:rsidR="00F46878" w:rsidRPr="00EE067F" w:rsidTr="008B0265">
        <w:trPr>
          <w:trHeight w:val="285"/>
        </w:trPr>
        <w:tc>
          <w:tcPr>
            <w:tcW w:w="851" w:type="dxa"/>
            <w:tcBorders>
              <w:top w:val="nil"/>
              <w:left w:val="single" w:sz="4" w:space="0" w:color="auto"/>
              <w:bottom w:val="nil"/>
              <w:right w:val="single" w:sz="4" w:space="0" w:color="auto"/>
            </w:tcBorders>
          </w:tcPr>
          <w:p w:rsidR="00A03EDD" w:rsidRPr="00EE067F"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EE067F" w:rsidRDefault="00A03EDD" w:rsidP="008B0265">
            <w:pPr>
              <w:spacing w:before="20" w:after="20" w:line="240" w:lineRule="auto"/>
              <w:jc w:val="both"/>
              <w:rPr>
                <w:rFonts w:ascii="Times New Roman" w:hAnsi="Times New Roman"/>
                <w:color w:val="000000" w:themeColor="text1"/>
              </w:rPr>
            </w:pPr>
            <w:r w:rsidRPr="00EE067F">
              <w:rPr>
                <w:rFonts w:ascii="Times New Roman" w:hAnsi="Times New Roman"/>
                <w:color w:val="000000" w:themeColor="text1"/>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A03EDD" w:rsidRPr="00EE067F" w:rsidRDefault="00A03EDD" w:rsidP="008B0265">
            <w:pPr>
              <w:spacing w:before="20" w:after="20" w:line="240" w:lineRule="auto"/>
              <w:jc w:val="both"/>
              <w:rPr>
                <w:rFonts w:ascii="Times New Roman" w:hAnsi="Times New Roman"/>
                <w:color w:val="000000" w:themeColor="text1"/>
              </w:rPr>
            </w:pPr>
          </w:p>
        </w:tc>
        <w:tc>
          <w:tcPr>
            <w:tcW w:w="2835" w:type="dxa"/>
            <w:tcBorders>
              <w:top w:val="nil"/>
              <w:left w:val="single" w:sz="4" w:space="0" w:color="auto"/>
              <w:bottom w:val="nil"/>
              <w:right w:val="single" w:sz="4" w:space="0" w:color="auto"/>
            </w:tcBorders>
          </w:tcPr>
          <w:p w:rsidR="00A03EDD" w:rsidRPr="00EE067F" w:rsidRDefault="00A03EDD" w:rsidP="008B0265">
            <w:pPr>
              <w:spacing w:before="20" w:after="20" w:line="240" w:lineRule="auto"/>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2977" w:type="dxa"/>
            <w:vMerge/>
            <w:tcBorders>
              <w:left w:val="single" w:sz="4" w:space="0" w:color="auto"/>
              <w:bottom w:val="nil"/>
              <w:right w:val="single" w:sz="4" w:space="0" w:color="auto"/>
            </w:tcBorders>
          </w:tcPr>
          <w:p w:rsidR="00A03EDD" w:rsidRPr="00EE067F" w:rsidRDefault="00A03EDD" w:rsidP="008B0265">
            <w:pPr>
              <w:spacing w:before="20" w:after="20" w:line="240" w:lineRule="auto"/>
              <w:rPr>
                <w:rFonts w:ascii="Times New Roman" w:hAnsi="Times New Roman"/>
                <w:color w:val="000000" w:themeColor="text1"/>
              </w:rPr>
            </w:pPr>
          </w:p>
        </w:tc>
      </w:tr>
      <w:tr w:rsidR="00F46878" w:rsidRPr="00EE067F" w:rsidTr="008B0265">
        <w:trPr>
          <w:trHeight w:val="285"/>
        </w:trPr>
        <w:tc>
          <w:tcPr>
            <w:tcW w:w="851" w:type="dxa"/>
            <w:tcBorders>
              <w:top w:val="nil"/>
              <w:left w:val="single" w:sz="4" w:space="0" w:color="auto"/>
              <w:bottom w:val="nil"/>
              <w:right w:val="single" w:sz="4" w:space="0" w:color="auto"/>
            </w:tcBorders>
          </w:tcPr>
          <w:p w:rsidR="00A03EDD" w:rsidRPr="00EE067F"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EE067F" w:rsidRDefault="00A03EDD" w:rsidP="008B0265">
            <w:pPr>
              <w:spacing w:before="20" w:after="20" w:line="240" w:lineRule="auto"/>
              <w:jc w:val="both"/>
              <w:rPr>
                <w:rFonts w:ascii="Times New Roman" w:hAnsi="Times New Roman"/>
                <w:color w:val="000000" w:themeColor="text1"/>
              </w:rPr>
            </w:pPr>
            <w:r w:rsidRPr="00EE067F">
              <w:rPr>
                <w:rFonts w:ascii="Times New Roman" w:hAnsi="Times New Roman"/>
                <w:color w:val="000000" w:themeColor="text1"/>
              </w:rPr>
              <w:t xml:space="preserve">- при кредитовании в рамках </w:t>
            </w:r>
            <w:r w:rsidRPr="00EE067F">
              <w:rPr>
                <w:rFonts w:ascii="Times New Roman" w:hAnsi="Times New Roman"/>
                <w:bCs/>
                <w:color w:val="000000" w:themeColor="text1"/>
              </w:rPr>
              <w:t>Положения о предоставлении кредитов «Оборотный – стандарт» № 495-П</w:t>
            </w:r>
          </w:p>
        </w:tc>
        <w:tc>
          <w:tcPr>
            <w:tcW w:w="2835" w:type="dxa"/>
            <w:tcBorders>
              <w:top w:val="nil"/>
              <w:left w:val="single" w:sz="4" w:space="0" w:color="auto"/>
              <w:bottom w:val="nil"/>
              <w:right w:val="single" w:sz="4" w:space="0" w:color="auto"/>
            </w:tcBorders>
          </w:tcPr>
          <w:p w:rsidR="00A03EDD" w:rsidRPr="00EE067F" w:rsidRDefault="00A03EDD" w:rsidP="008B0265">
            <w:pPr>
              <w:spacing w:before="20" w:after="20" w:line="240" w:lineRule="auto"/>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A03EDD" w:rsidRPr="00EE067F" w:rsidRDefault="00A03EDD" w:rsidP="008B0265">
            <w:pPr>
              <w:spacing w:before="20" w:after="20" w:line="240" w:lineRule="auto"/>
              <w:rPr>
                <w:rFonts w:ascii="Times New Roman" w:hAnsi="Times New Roman"/>
                <w:color w:val="000000" w:themeColor="text1"/>
              </w:rPr>
            </w:pPr>
          </w:p>
        </w:tc>
      </w:tr>
      <w:tr w:rsidR="00F46878" w:rsidRPr="00EE067F" w:rsidTr="008B0265">
        <w:trPr>
          <w:trHeight w:val="285"/>
        </w:trPr>
        <w:tc>
          <w:tcPr>
            <w:tcW w:w="851" w:type="dxa"/>
            <w:tcBorders>
              <w:top w:val="nil"/>
              <w:left w:val="single" w:sz="4" w:space="0" w:color="auto"/>
              <w:bottom w:val="nil"/>
              <w:right w:val="single" w:sz="4" w:space="0" w:color="auto"/>
            </w:tcBorders>
          </w:tcPr>
          <w:p w:rsidR="00A03EDD" w:rsidRPr="00EE067F"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EE067F" w:rsidRDefault="00A03EDD" w:rsidP="008B0265">
            <w:pPr>
              <w:spacing w:before="20" w:after="20" w:line="240" w:lineRule="auto"/>
              <w:jc w:val="both"/>
              <w:rPr>
                <w:rFonts w:ascii="Times New Roman" w:hAnsi="Times New Roman"/>
                <w:bCs/>
                <w:color w:val="000000" w:themeColor="text1"/>
              </w:rPr>
            </w:pPr>
          </w:p>
        </w:tc>
        <w:tc>
          <w:tcPr>
            <w:tcW w:w="2835" w:type="dxa"/>
            <w:tcBorders>
              <w:top w:val="nil"/>
              <w:left w:val="single" w:sz="4" w:space="0" w:color="auto"/>
              <w:bottom w:val="nil"/>
              <w:right w:val="single" w:sz="4" w:space="0" w:color="auto"/>
            </w:tcBorders>
          </w:tcPr>
          <w:p w:rsidR="00A03EDD" w:rsidRPr="00EE067F" w:rsidRDefault="00A03EDD" w:rsidP="008B0265">
            <w:pPr>
              <w:spacing w:before="20" w:after="2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03EDD" w:rsidRPr="00EE067F" w:rsidRDefault="00A03EDD" w:rsidP="008B0265">
            <w:pPr>
              <w:spacing w:before="20" w:after="20" w:line="240" w:lineRule="auto"/>
              <w:rPr>
                <w:rFonts w:ascii="Times New Roman" w:hAnsi="Times New Roman"/>
                <w:color w:val="000000" w:themeColor="text1"/>
              </w:rPr>
            </w:pPr>
          </w:p>
        </w:tc>
      </w:tr>
      <w:tr w:rsidR="00F46878" w:rsidRPr="00EE067F" w:rsidTr="008B0265">
        <w:trPr>
          <w:trHeight w:val="285"/>
        </w:trPr>
        <w:tc>
          <w:tcPr>
            <w:tcW w:w="851" w:type="dxa"/>
            <w:tcBorders>
              <w:top w:val="nil"/>
              <w:left w:val="single" w:sz="4" w:space="0" w:color="auto"/>
              <w:bottom w:val="nil"/>
              <w:right w:val="single" w:sz="4" w:space="0" w:color="auto"/>
            </w:tcBorders>
          </w:tcPr>
          <w:p w:rsidR="00A03EDD" w:rsidRPr="00EE067F"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EE067F" w:rsidRDefault="00A03EDD" w:rsidP="008B0265">
            <w:pPr>
              <w:spacing w:before="20" w:after="20" w:line="240" w:lineRule="auto"/>
              <w:jc w:val="both"/>
              <w:rPr>
                <w:rFonts w:ascii="Times New Roman" w:hAnsi="Times New Roman"/>
                <w:color w:val="000000" w:themeColor="text1"/>
              </w:rPr>
            </w:pPr>
          </w:p>
        </w:tc>
        <w:tc>
          <w:tcPr>
            <w:tcW w:w="2835" w:type="dxa"/>
            <w:tcBorders>
              <w:top w:val="nil"/>
              <w:left w:val="single" w:sz="4" w:space="0" w:color="auto"/>
              <w:bottom w:val="nil"/>
              <w:right w:val="single" w:sz="4" w:space="0" w:color="auto"/>
            </w:tcBorders>
          </w:tcPr>
          <w:p w:rsidR="00A03EDD" w:rsidRPr="00EE067F" w:rsidRDefault="00A03EDD" w:rsidP="008B0265">
            <w:pPr>
              <w:spacing w:before="20" w:after="2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03EDD" w:rsidRPr="00EE067F" w:rsidRDefault="00A03EDD" w:rsidP="008B0265">
            <w:pPr>
              <w:spacing w:before="20" w:after="20" w:line="240" w:lineRule="auto"/>
              <w:rPr>
                <w:rFonts w:ascii="Times New Roman" w:hAnsi="Times New Roman"/>
                <w:color w:val="000000" w:themeColor="text1"/>
              </w:rPr>
            </w:pPr>
          </w:p>
        </w:tc>
      </w:tr>
      <w:tr w:rsidR="00F46878" w:rsidRPr="00EE067F" w:rsidTr="008B0265">
        <w:trPr>
          <w:trHeight w:val="3506"/>
        </w:trPr>
        <w:tc>
          <w:tcPr>
            <w:tcW w:w="851" w:type="dxa"/>
            <w:tcBorders>
              <w:top w:val="nil"/>
              <w:left w:val="single" w:sz="4" w:space="0" w:color="auto"/>
              <w:bottom w:val="dashSmallGap" w:sz="4" w:space="0" w:color="0070C0"/>
              <w:right w:val="single" w:sz="4" w:space="0" w:color="auto"/>
            </w:tcBorders>
          </w:tcPr>
          <w:p w:rsidR="00A03EDD" w:rsidRPr="00EE067F"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dashSmallGap" w:sz="4" w:space="0" w:color="0070C0"/>
              <w:right w:val="single" w:sz="4" w:space="0" w:color="auto"/>
            </w:tcBorders>
          </w:tcPr>
          <w:p w:rsidR="00A03EDD" w:rsidRPr="00EE067F" w:rsidRDefault="00A03EDD" w:rsidP="008B0265">
            <w:pPr>
              <w:spacing w:before="20" w:after="20" w:line="240" w:lineRule="auto"/>
              <w:ind w:left="72"/>
              <w:jc w:val="both"/>
              <w:rPr>
                <w:rFonts w:ascii="Times New Roman" w:hAnsi="Times New Roman"/>
                <w:color w:val="000000" w:themeColor="text1"/>
              </w:rPr>
            </w:pPr>
            <w:r w:rsidRPr="00EE067F">
              <w:rPr>
                <w:rFonts w:ascii="Times New Roman" w:hAnsi="Times New Roman"/>
                <w:bCs/>
                <w:color w:val="000000" w:themeColor="text1"/>
              </w:rPr>
              <w:t xml:space="preserve">- при кредитовании в </w:t>
            </w:r>
            <w:r w:rsidRPr="00EE067F">
              <w:rPr>
                <w:rFonts w:ascii="Times New Roman" w:hAnsi="Times New Roman"/>
                <w:color w:val="000000" w:themeColor="text1"/>
              </w:rPr>
              <w:t xml:space="preserve">соответствии с Положением о предоставлении кредитов в </w:t>
            </w:r>
            <w:r w:rsidRPr="00EE067F">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EE067F">
              <w:rPr>
                <w:rFonts w:ascii="Times New Roman" w:hAnsi="Times New Roman"/>
                <w:color w:val="000000" w:themeColor="text1"/>
              </w:rPr>
              <w:t>№ 540-П</w:t>
            </w:r>
          </w:p>
          <w:p w:rsidR="00A03EDD" w:rsidRPr="00EE067F" w:rsidRDefault="00A03EDD" w:rsidP="008B0265">
            <w:pPr>
              <w:spacing w:before="20" w:after="20" w:line="240" w:lineRule="auto"/>
              <w:ind w:left="72"/>
              <w:jc w:val="both"/>
              <w:rPr>
                <w:rFonts w:ascii="Times New Roman" w:hAnsi="Times New Roman"/>
                <w:color w:val="000000" w:themeColor="text1"/>
              </w:rPr>
            </w:pPr>
          </w:p>
          <w:p w:rsidR="00A03EDD" w:rsidRPr="00EE067F" w:rsidRDefault="00A03EDD" w:rsidP="008B0265">
            <w:pPr>
              <w:spacing w:before="20" w:after="20"/>
              <w:ind w:left="72"/>
              <w:jc w:val="both"/>
              <w:rPr>
                <w:rFonts w:ascii="Times New Roman" w:hAnsi="Times New Roman"/>
                <w:bCs/>
                <w:color w:val="000000" w:themeColor="text1"/>
              </w:rPr>
            </w:pPr>
            <w:r w:rsidRPr="00EE067F">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EE067F" w:rsidRDefault="00A03EDD" w:rsidP="008B0265">
            <w:pPr>
              <w:spacing w:before="20" w:after="20" w:line="240" w:lineRule="auto"/>
              <w:ind w:left="72"/>
              <w:jc w:val="center"/>
              <w:rPr>
                <w:rFonts w:ascii="Times New Roman" w:hAnsi="Times New Roman"/>
                <w:color w:val="000000" w:themeColor="text1"/>
              </w:rPr>
            </w:pPr>
            <w:r w:rsidRPr="00EE067F">
              <w:rPr>
                <w:rFonts w:ascii="Times New Roman" w:hAnsi="Times New Roman"/>
                <w:color w:val="000000" w:themeColor="text1"/>
              </w:rPr>
              <w:t>не взимается</w:t>
            </w:r>
          </w:p>
          <w:p w:rsidR="00A03EDD" w:rsidRPr="00EE067F" w:rsidRDefault="00A03EDD" w:rsidP="008B0265">
            <w:pPr>
              <w:spacing w:before="20" w:after="20" w:line="240" w:lineRule="auto"/>
              <w:ind w:left="72"/>
              <w:jc w:val="center"/>
              <w:rPr>
                <w:rFonts w:ascii="Times New Roman" w:hAnsi="Times New Roman"/>
                <w:color w:val="000000" w:themeColor="text1"/>
              </w:rPr>
            </w:pPr>
          </w:p>
          <w:p w:rsidR="00A03EDD" w:rsidRPr="00EE067F" w:rsidRDefault="00A03EDD" w:rsidP="008B0265">
            <w:pPr>
              <w:spacing w:before="20" w:after="20" w:line="240" w:lineRule="auto"/>
              <w:ind w:left="72"/>
              <w:jc w:val="center"/>
              <w:rPr>
                <w:rFonts w:ascii="Times New Roman" w:hAnsi="Times New Roman"/>
                <w:color w:val="000000" w:themeColor="text1"/>
              </w:rPr>
            </w:pPr>
          </w:p>
          <w:p w:rsidR="00A03EDD" w:rsidRPr="00EE067F" w:rsidRDefault="00A03EDD" w:rsidP="008B0265">
            <w:pPr>
              <w:spacing w:before="20" w:after="20" w:line="240" w:lineRule="auto"/>
              <w:ind w:left="72"/>
              <w:jc w:val="center"/>
              <w:rPr>
                <w:rFonts w:ascii="Times New Roman" w:hAnsi="Times New Roman"/>
                <w:color w:val="000000" w:themeColor="text1"/>
              </w:rPr>
            </w:pPr>
          </w:p>
          <w:p w:rsidR="00A03EDD" w:rsidRPr="00EE067F" w:rsidRDefault="00A03EDD" w:rsidP="008B0265">
            <w:pPr>
              <w:spacing w:before="20" w:after="20" w:line="240" w:lineRule="auto"/>
              <w:ind w:left="72"/>
              <w:jc w:val="center"/>
              <w:rPr>
                <w:rFonts w:ascii="Times New Roman" w:hAnsi="Times New Roman"/>
                <w:color w:val="000000" w:themeColor="text1"/>
              </w:rPr>
            </w:pPr>
          </w:p>
          <w:p w:rsidR="00A03EDD" w:rsidRPr="00EE067F" w:rsidRDefault="00A03EDD" w:rsidP="008B0265">
            <w:pPr>
              <w:spacing w:before="20" w:after="20" w:line="240" w:lineRule="auto"/>
              <w:ind w:left="72"/>
              <w:jc w:val="center"/>
              <w:rPr>
                <w:rFonts w:ascii="Times New Roman" w:hAnsi="Times New Roman"/>
                <w:color w:val="000000" w:themeColor="text1"/>
              </w:rPr>
            </w:pPr>
          </w:p>
          <w:p w:rsidR="00A03EDD" w:rsidRPr="00EE067F" w:rsidRDefault="00A03EDD" w:rsidP="008B0265">
            <w:pPr>
              <w:spacing w:before="20" w:after="20" w:line="240" w:lineRule="auto"/>
              <w:ind w:left="72"/>
              <w:jc w:val="center"/>
              <w:rPr>
                <w:rFonts w:ascii="Times New Roman" w:hAnsi="Times New Roman"/>
                <w:color w:val="000000" w:themeColor="text1"/>
              </w:rPr>
            </w:pPr>
          </w:p>
          <w:p w:rsidR="00A03EDD" w:rsidRPr="00EE067F" w:rsidRDefault="00A03EDD" w:rsidP="008B0265">
            <w:pPr>
              <w:spacing w:before="20" w:after="20" w:line="240" w:lineRule="auto"/>
              <w:ind w:left="72"/>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2977" w:type="dxa"/>
            <w:tcBorders>
              <w:top w:val="nil"/>
              <w:left w:val="single" w:sz="4" w:space="0" w:color="auto"/>
              <w:bottom w:val="dashSmallGap" w:sz="4" w:space="0" w:color="0070C0"/>
              <w:right w:val="single" w:sz="4" w:space="0" w:color="auto"/>
            </w:tcBorders>
          </w:tcPr>
          <w:p w:rsidR="00A03EDD" w:rsidRPr="00EE067F" w:rsidRDefault="00A03EDD" w:rsidP="008B0265">
            <w:pPr>
              <w:spacing w:before="20" w:after="20" w:line="240" w:lineRule="auto"/>
              <w:rPr>
                <w:rFonts w:ascii="Times New Roman" w:hAnsi="Times New Roman"/>
                <w:color w:val="000000" w:themeColor="text1"/>
              </w:rPr>
            </w:pPr>
          </w:p>
        </w:tc>
      </w:tr>
      <w:tr w:rsidR="00F46878" w:rsidRPr="00EE067F" w:rsidTr="008B0265">
        <w:trPr>
          <w:trHeight w:val="10229"/>
        </w:trPr>
        <w:tc>
          <w:tcPr>
            <w:tcW w:w="851" w:type="dxa"/>
            <w:tcBorders>
              <w:top w:val="dashSmallGap" w:sz="4" w:space="0" w:color="0070C0"/>
              <w:left w:val="single" w:sz="4" w:space="0" w:color="auto"/>
              <w:right w:val="single" w:sz="4" w:space="0" w:color="auto"/>
            </w:tcBorders>
          </w:tcPr>
          <w:p w:rsidR="00A03EDD" w:rsidRPr="00EE067F"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right w:val="single" w:sz="4" w:space="0" w:color="auto"/>
            </w:tcBorders>
          </w:tcPr>
          <w:p w:rsidR="00A03EDD" w:rsidRPr="00EE067F" w:rsidRDefault="00A03EDD" w:rsidP="008B0265">
            <w:pPr>
              <w:ind w:left="72"/>
              <w:jc w:val="both"/>
              <w:rPr>
                <w:rFonts w:ascii="Times New Roman" w:hAnsi="Times New Roman"/>
                <w:bCs/>
                <w:color w:val="000000" w:themeColor="text1"/>
              </w:rPr>
            </w:pPr>
            <w:r w:rsidRPr="00EE067F">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E067F">
              <w:rPr>
                <w:rFonts w:ascii="Times New Roman" w:hAnsi="Times New Roman"/>
                <w:color w:val="000000" w:themeColor="text1"/>
              </w:rPr>
              <w:t>(утв. постановлением Правительства Российской Федерации от 29.12.2016 № 1528)</w:t>
            </w:r>
          </w:p>
        </w:tc>
        <w:tc>
          <w:tcPr>
            <w:tcW w:w="2835" w:type="dxa"/>
            <w:tcBorders>
              <w:top w:val="dashSmallGap" w:sz="4" w:space="0" w:color="0070C0"/>
              <w:left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2977" w:type="dxa"/>
            <w:tcBorders>
              <w:top w:val="dashSmallGap" w:sz="4" w:space="0" w:color="0070C0"/>
              <w:left w:val="single" w:sz="4" w:space="0" w:color="auto"/>
              <w:right w:val="single" w:sz="4" w:space="0" w:color="auto"/>
            </w:tcBorders>
          </w:tcPr>
          <w:p w:rsidR="00A03EDD" w:rsidRPr="00EE067F" w:rsidRDefault="00A03EDD" w:rsidP="008B0265">
            <w:pPr>
              <w:spacing w:before="20" w:after="20" w:line="240" w:lineRule="auto"/>
              <w:rPr>
                <w:rFonts w:ascii="Times New Roman" w:hAnsi="Times New Roman"/>
                <w:color w:val="000000" w:themeColor="text1"/>
              </w:rPr>
            </w:pPr>
          </w:p>
        </w:tc>
      </w:tr>
      <w:tr w:rsidR="00F46878" w:rsidRPr="00EE067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both"/>
              <w:rPr>
                <w:rFonts w:ascii="Times New Roman" w:hAnsi="Times New Roman"/>
                <w:color w:val="000000" w:themeColor="text1"/>
                <w:sz w:val="24"/>
                <w:szCs w:val="24"/>
              </w:rPr>
            </w:pPr>
            <w:r w:rsidRPr="00EE067F">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rPr>
            </w:pPr>
            <w:r w:rsidRPr="00EE067F">
              <w:rPr>
                <w:rFonts w:ascii="Times New Roman" w:hAnsi="Times New Roman"/>
                <w:color w:val="000000" w:themeColor="text1"/>
              </w:rPr>
              <w:t>Не взимается</w:t>
            </w:r>
          </w:p>
          <w:p w:rsidR="00A03EDD" w:rsidRPr="00EE067F"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line="240" w:lineRule="auto"/>
              <w:rPr>
                <w:rFonts w:ascii="Times New Roman" w:hAnsi="Times New Roman"/>
                <w:color w:val="000000" w:themeColor="text1"/>
              </w:rPr>
            </w:pPr>
          </w:p>
        </w:tc>
      </w:tr>
      <w:tr w:rsidR="00F46878" w:rsidRPr="00EE067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line="240" w:lineRule="auto"/>
              <w:rPr>
                <w:rFonts w:ascii="Times New Roman" w:hAnsi="Times New Roman"/>
                <w:color w:val="000000" w:themeColor="text1"/>
              </w:rPr>
            </w:pPr>
          </w:p>
        </w:tc>
      </w:tr>
      <w:tr w:rsidR="00F46878" w:rsidRPr="00EE067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both"/>
              <w:rPr>
                <w:rFonts w:ascii="Times New Roman" w:hAnsi="Times New Roman"/>
                <w:color w:val="000000" w:themeColor="text1"/>
              </w:rPr>
            </w:pPr>
            <w:r w:rsidRPr="00EE067F">
              <w:rPr>
                <w:rFonts w:ascii="Times New Roman" w:hAnsi="Times New Roman"/>
                <w:bCs/>
                <w:color w:val="000000" w:themeColor="text1"/>
                <w:sz w:val="24"/>
                <w:szCs w:val="24"/>
              </w:rPr>
              <w:t xml:space="preserve">- </w:t>
            </w:r>
            <w:r w:rsidRPr="00EE067F">
              <w:rPr>
                <w:rFonts w:ascii="Times New Roman" w:hAnsi="Times New Roman"/>
                <w:bCs/>
                <w:color w:val="000000" w:themeColor="text1"/>
              </w:rPr>
              <w:t xml:space="preserve"> при кредитовании в рамках </w:t>
            </w:r>
            <w:r w:rsidRPr="00EE067F">
              <w:rPr>
                <w:rFonts w:ascii="Times New Roman" w:hAnsi="Times New Roman"/>
                <w:color w:val="000000" w:themeColor="text1"/>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A03EDD" w:rsidRPr="00EE067F" w:rsidRDefault="00A03EDD" w:rsidP="008B0265">
            <w:pPr>
              <w:spacing w:before="20" w:after="20"/>
              <w:ind w:left="72"/>
              <w:jc w:val="both"/>
              <w:rPr>
                <w:rFonts w:ascii="Times New Roman" w:hAnsi="Times New Roman"/>
                <w:color w:val="000000" w:themeColor="text1"/>
              </w:rPr>
            </w:pPr>
          </w:p>
          <w:p w:rsidR="00A03EDD" w:rsidRPr="00EE067F" w:rsidRDefault="00A03EDD" w:rsidP="008B0265">
            <w:pPr>
              <w:spacing w:before="20" w:after="20"/>
              <w:ind w:left="72"/>
              <w:jc w:val="both"/>
              <w:rPr>
                <w:rFonts w:ascii="Times New Roman" w:hAnsi="Times New Roman"/>
                <w:bCs/>
                <w:color w:val="000000" w:themeColor="text1"/>
              </w:rPr>
            </w:pPr>
            <w:r w:rsidRPr="00EE067F">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w:t>
            </w:r>
            <w:r w:rsidRPr="00EE067F">
              <w:rPr>
                <w:rFonts w:ascii="Times New Roman" w:hAnsi="Times New Roman"/>
                <w:bCs/>
                <w:color w:val="000000" w:themeColor="text1"/>
              </w:rPr>
              <w:lastRenderedPageBreak/>
              <w:t>Российской Федерации от 26.04.2019 № 512)</w:t>
            </w:r>
          </w:p>
          <w:p w:rsidR="00A03EDD" w:rsidRPr="00EE067F" w:rsidRDefault="00A03EDD" w:rsidP="008B0265">
            <w:pPr>
              <w:spacing w:before="20" w:after="20"/>
              <w:ind w:left="72"/>
              <w:jc w:val="both"/>
              <w:rPr>
                <w:rFonts w:ascii="Times New Roman" w:hAnsi="Times New Roman"/>
                <w:bCs/>
                <w:color w:val="000000" w:themeColor="text1"/>
                <w:sz w:val="24"/>
                <w:szCs w:val="24"/>
              </w:rPr>
            </w:pP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lastRenderedPageBreak/>
              <w:t>Не взимается</w:t>
            </w: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jc w:val="center"/>
              <w:rPr>
                <w:rFonts w:ascii="Times New Roman" w:hAnsi="Times New Roman"/>
                <w:color w:val="000000" w:themeColor="text1"/>
                <w:sz w:val="24"/>
                <w:szCs w:val="24"/>
              </w:rPr>
            </w:pPr>
          </w:p>
          <w:p w:rsidR="00A03EDD" w:rsidRPr="00EE067F" w:rsidRDefault="00A03EDD" w:rsidP="008B0265">
            <w:pPr>
              <w:spacing w:before="20" w:after="20"/>
              <w:jc w:val="center"/>
              <w:rPr>
                <w:rFonts w:ascii="Times New Roman" w:hAnsi="Times New Roman"/>
                <w:color w:val="000000" w:themeColor="text1"/>
                <w:sz w:val="24"/>
                <w:szCs w:val="24"/>
              </w:rPr>
            </w:pPr>
          </w:p>
          <w:p w:rsidR="00A03EDD" w:rsidRPr="00EE067F" w:rsidRDefault="00A03EDD" w:rsidP="008B0265">
            <w:pPr>
              <w:spacing w:before="20" w:after="20"/>
              <w:jc w:val="center"/>
              <w:rPr>
                <w:rFonts w:ascii="Times New Roman" w:hAnsi="Times New Roman"/>
                <w:color w:val="000000" w:themeColor="text1"/>
                <w:sz w:val="24"/>
                <w:szCs w:val="24"/>
              </w:rPr>
            </w:pPr>
          </w:p>
          <w:p w:rsidR="00A03EDD" w:rsidRPr="00EE067F" w:rsidRDefault="00A03EDD" w:rsidP="008B0265">
            <w:pPr>
              <w:spacing w:before="20" w:after="20"/>
              <w:jc w:val="center"/>
              <w:rPr>
                <w:rFonts w:ascii="Times New Roman" w:hAnsi="Times New Roman"/>
                <w:color w:val="000000" w:themeColor="text1"/>
                <w:sz w:val="24"/>
                <w:szCs w:val="24"/>
              </w:rPr>
            </w:pPr>
          </w:p>
          <w:p w:rsidR="00A03EDD" w:rsidRPr="00EE067F" w:rsidRDefault="00A03EDD" w:rsidP="008B0265">
            <w:pPr>
              <w:spacing w:before="20" w:after="20"/>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line="240" w:lineRule="auto"/>
              <w:rPr>
                <w:rFonts w:ascii="Times New Roman" w:hAnsi="Times New Roman"/>
                <w:color w:val="000000" w:themeColor="text1"/>
              </w:rPr>
            </w:pPr>
          </w:p>
        </w:tc>
      </w:tr>
      <w:tr w:rsidR="00F46878" w:rsidRPr="00EE067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both"/>
              <w:rPr>
                <w:rFonts w:ascii="Times New Roman" w:hAnsi="Times New Roman"/>
                <w:bCs/>
                <w:color w:val="000000" w:themeColor="text1"/>
                <w:sz w:val="24"/>
                <w:szCs w:val="24"/>
              </w:rPr>
            </w:pPr>
            <w:r w:rsidRPr="00EE067F">
              <w:rPr>
                <w:rFonts w:ascii="Times New Roman" w:hAnsi="Times New Roman"/>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line="240" w:lineRule="auto"/>
              <w:rPr>
                <w:rFonts w:ascii="Times New Roman" w:hAnsi="Times New Roman"/>
                <w:color w:val="000000" w:themeColor="text1"/>
              </w:rPr>
            </w:pPr>
          </w:p>
        </w:tc>
      </w:tr>
      <w:tr w:rsidR="00F46878" w:rsidRPr="00EE067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both"/>
              <w:rPr>
                <w:rFonts w:ascii="Times New Roman" w:hAnsi="Times New Roman"/>
                <w:bCs/>
                <w:color w:val="000000" w:themeColor="text1"/>
              </w:rPr>
            </w:pPr>
            <w:r w:rsidRPr="00EE067F">
              <w:rPr>
                <w:rFonts w:ascii="Times New Roman" w:hAnsi="Times New Roman"/>
                <w:bCs/>
                <w:color w:val="000000" w:themeColor="text1"/>
              </w:rPr>
              <w:t xml:space="preserve">- при кредитовании в рамках </w:t>
            </w:r>
            <w:r w:rsidRPr="00EE067F">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EE067F">
              <w:rPr>
                <w:rFonts w:ascii="Times New Roman" w:hAnsi="Times New Roman"/>
                <w:bCs/>
                <w:color w:val="000000" w:themeColor="text1"/>
              </w:rPr>
              <w:t xml:space="preserve"> (утв. постановлением Правительства </w:t>
            </w:r>
            <w:r w:rsidRPr="00EE067F">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rPr>
                <w:rFonts w:ascii="Times New Roman" w:hAnsi="Times New Roman"/>
                <w:bCs/>
                <w:color w:val="000000" w:themeColor="text1"/>
              </w:rPr>
            </w:pPr>
          </w:p>
        </w:tc>
      </w:tr>
      <w:tr w:rsidR="00F46878" w:rsidRPr="00EE067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both"/>
              <w:rPr>
                <w:rFonts w:ascii="Times New Roman" w:hAnsi="Times New Roman"/>
                <w:color w:val="000000" w:themeColor="text1"/>
              </w:rPr>
            </w:pPr>
            <w:r w:rsidRPr="00EE067F">
              <w:rPr>
                <w:rFonts w:ascii="Times New Roman" w:hAnsi="Times New Roman"/>
                <w:bCs/>
                <w:color w:val="000000" w:themeColor="text1"/>
              </w:rPr>
              <w:t xml:space="preserve">- при кредитовании в рамках </w:t>
            </w:r>
            <w:r w:rsidRPr="00EE067F">
              <w:rPr>
                <w:rFonts w:ascii="Times New Roman" w:hAnsi="Times New Roman"/>
                <w:color w:val="000000" w:themeColor="text1"/>
              </w:rPr>
              <w:t xml:space="preserve">Правил </w:t>
            </w:r>
            <w:r w:rsidRPr="00EE067F">
              <w:rPr>
                <w:rFonts w:ascii="Times New Roman" w:hAnsi="Times New Roman"/>
                <w:bCs/>
                <w:color w:val="000000" w:themeColor="text1"/>
              </w:rPr>
              <w:t xml:space="preserve">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w:t>
            </w:r>
            <w:r w:rsidRPr="00EE067F">
              <w:rPr>
                <w:rFonts w:ascii="Times New Roman" w:hAnsi="Times New Roman"/>
                <w:bCs/>
                <w:color w:val="000000" w:themeColor="text1"/>
              </w:rPr>
              <w:lastRenderedPageBreak/>
              <w:t>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center"/>
              <w:rPr>
                <w:rFonts w:ascii="Times New Roman" w:hAnsi="Times New Roman"/>
                <w:color w:val="000000" w:themeColor="text1"/>
              </w:rPr>
            </w:pPr>
            <w:r w:rsidRPr="00EE067F">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rPr>
                <w:rFonts w:ascii="Times New Roman" w:hAnsi="Times New Roman"/>
                <w:bCs/>
                <w:color w:val="000000" w:themeColor="text1"/>
              </w:rPr>
            </w:pPr>
            <w:r w:rsidRPr="00EE067F">
              <w:rPr>
                <w:rFonts w:ascii="Times New Roman" w:hAnsi="Times New Roman"/>
                <w:bCs/>
                <w:color w:val="000000" w:themeColor="text1"/>
              </w:rPr>
              <w:t xml:space="preserve"> </w:t>
            </w:r>
          </w:p>
        </w:tc>
      </w:tr>
      <w:tr w:rsidR="00F46878" w:rsidRPr="00EE067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after="120"/>
              <w:ind w:left="74"/>
              <w:jc w:val="both"/>
              <w:rPr>
                <w:rFonts w:ascii="Times New Roman" w:hAnsi="Times New Roman"/>
                <w:bCs/>
                <w:color w:val="000000" w:themeColor="text1"/>
              </w:rPr>
            </w:pPr>
            <w:r w:rsidRPr="00EE067F">
              <w:rPr>
                <w:rFonts w:ascii="Times New Roman" w:hAnsi="Times New Roman"/>
                <w:bCs/>
                <w:color w:val="000000" w:themeColor="text1"/>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4"/>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rPr>
                <w:rFonts w:ascii="Times New Roman" w:hAnsi="Times New Roman"/>
                <w:bCs/>
                <w:color w:val="000000" w:themeColor="text1"/>
              </w:rPr>
            </w:pPr>
            <w:r w:rsidRPr="00EE067F">
              <w:rPr>
                <w:rFonts w:ascii="Times New Roman" w:hAnsi="Times New Roman"/>
                <w:bCs/>
                <w:color w:val="000000" w:themeColor="text1"/>
              </w:rPr>
              <w:t xml:space="preserve"> </w:t>
            </w:r>
          </w:p>
        </w:tc>
      </w:tr>
      <w:tr w:rsidR="00F46878" w:rsidRPr="00EE067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after="120"/>
              <w:ind w:left="74"/>
              <w:jc w:val="both"/>
              <w:rPr>
                <w:rFonts w:ascii="Times New Roman" w:hAnsi="Times New Roman"/>
                <w:bCs/>
                <w:color w:val="000000" w:themeColor="text1"/>
              </w:rPr>
            </w:pPr>
            <w:r w:rsidRPr="00EE067F">
              <w:rPr>
                <w:rFonts w:ascii="Times New Roman" w:hAnsi="Times New Roman"/>
                <w:bCs/>
                <w:color w:val="000000" w:themeColor="text1"/>
              </w:rPr>
              <w:t>- при кредитовании в рамках Положения о предоставлении АО «Россельхозбанк» кредитов на цели приобретения залогового имущества с торгов/имущества Банка № 694-П</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4"/>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rPr>
                <w:rFonts w:ascii="Times New Roman" w:hAnsi="Times New Roman"/>
                <w:bCs/>
                <w:color w:val="000000" w:themeColor="text1"/>
              </w:rPr>
            </w:pPr>
          </w:p>
        </w:tc>
      </w:tr>
      <w:tr w:rsidR="00F46878" w:rsidRPr="00EE067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after="120"/>
              <w:ind w:left="74"/>
              <w:jc w:val="both"/>
              <w:rPr>
                <w:rFonts w:ascii="Times New Roman" w:hAnsi="Times New Roman"/>
                <w:bCs/>
                <w:color w:val="000000" w:themeColor="text1"/>
              </w:rPr>
            </w:pPr>
            <w:r w:rsidRPr="00EE067F">
              <w:rPr>
                <w:rFonts w:ascii="Times New Roman" w:hAnsi="Times New Roman"/>
                <w:bCs/>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after="120"/>
              <w:ind w:left="74"/>
              <w:jc w:val="center"/>
              <w:rPr>
                <w:rFonts w:ascii="Times New Roman" w:hAnsi="Times New Roman"/>
                <w:bCs/>
                <w:color w:val="000000" w:themeColor="text1"/>
              </w:rPr>
            </w:pPr>
            <w:r w:rsidRPr="00EE067F">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after="120"/>
              <w:ind w:left="74"/>
              <w:rPr>
                <w:rFonts w:ascii="Times New Roman" w:hAnsi="Times New Roman"/>
                <w:bCs/>
                <w:color w:val="000000" w:themeColor="text1"/>
              </w:rPr>
            </w:pPr>
            <w:r w:rsidRPr="00EE067F">
              <w:rPr>
                <w:rFonts w:ascii="Times New Roman" w:hAnsi="Times New Roman"/>
                <w:bCs/>
                <w:color w:val="000000" w:themeColor="text1"/>
              </w:rPr>
              <w:t xml:space="preserve"> </w:t>
            </w:r>
          </w:p>
        </w:tc>
      </w:tr>
      <w:tr w:rsidR="00F46878" w:rsidRPr="00EE067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0908D0" w:rsidRPr="00EE067F" w:rsidRDefault="000908D0"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0908D0" w:rsidRPr="00EE067F" w:rsidRDefault="000908D0" w:rsidP="000908D0">
            <w:pPr>
              <w:ind w:left="72"/>
              <w:jc w:val="both"/>
              <w:rPr>
                <w:rFonts w:ascii="Times New Roman" w:hAnsi="Times New Roman"/>
                <w:bCs/>
                <w:color w:val="000000" w:themeColor="text1"/>
              </w:rPr>
            </w:pPr>
            <w:r w:rsidRPr="00EE067F">
              <w:rPr>
                <w:rFonts w:eastAsia="Times New Roman"/>
                <w:color w:val="000000" w:themeColor="text1"/>
              </w:rPr>
              <w:t xml:space="preserve">- </w:t>
            </w:r>
            <w:r w:rsidRPr="00EE067F">
              <w:rPr>
                <w:rFonts w:ascii="Times New Roman" w:hAnsi="Times New Roman"/>
                <w:bCs/>
                <w:color w:val="000000" w:themeColor="text1"/>
              </w:rPr>
              <w:t>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EE067F" w:rsidRDefault="000908D0" w:rsidP="008B0265">
            <w:pPr>
              <w:spacing w:after="120"/>
              <w:ind w:left="74"/>
              <w:jc w:val="center"/>
              <w:rPr>
                <w:rFonts w:ascii="Times New Roman" w:hAnsi="Times New Roman"/>
                <w:bCs/>
                <w:color w:val="000000" w:themeColor="text1"/>
              </w:rPr>
            </w:pPr>
            <w:r w:rsidRPr="00EE067F">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EE067F" w:rsidRDefault="000908D0" w:rsidP="008B0265">
            <w:pPr>
              <w:spacing w:after="120"/>
              <w:ind w:left="74"/>
              <w:rPr>
                <w:rFonts w:ascii="Times New Roman" w:hAnsi="Times New Roman"/>
                <w:bCs/>
                <w:color w:val="000000" w:themeColor="text1"/>
              </w:rPr>
            </w:pPr>
          </w:p>
        </w:tc>
      </w:tr>
      <w:tr w:rsidR="00F46878" w:rsidRPr="00EE067F" w:rsidTr="008B0265">
        <w:tc>
          <w:tcPr>
            <w:tcW w:w="851" w:type="dxa"/>
            <w:tcBorders>
              <w:top w:val="single" w:sz="4" w:space="0" w:color="auto"/>
              <w:left w:val="single" w:sz="4" w:space="0" w:color="auto"/>
              <w:bottom w:val="nil"/>
              <w:right w:val="single" w:sz="4" w:space="0" w:color="auto"/>
            </w:tcBorders>
          </w:tcPr>
          <w:p w:rsidR="00A03EDD" w:rsidRPr="00EE067F"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12.2.</w:t>
            </w:r>
          </w:p>
        </w:tc>
        <w:tc>
          <w:tcPr>
            <w:tcW w:w="3402" w:type="dxa"/>
            <w:tcBorders>
              <w:top w:val="single" w:sz="4" w:space="0" w:color="auto"/>
              <w:left w:val="single" w:sz="4" w:space="0" w:color="auto"/>
              <w:bottom w:val="nil"/>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Обслуживание кредита, кредитной линии и кредита в форме «овердрафт» в течение всего периода действия</w:t>
            </w:r>
          </w:p>
        </w:tc>
        <w:tc>
          <w:tcPr>
            <w:tcW w:w="2835" w:type="dxa"/>
            <w:tcBorders>
              <w:top w:val="single" w:sz="4" w:space="0" w:color="auto"/>
              <w:left w:val="single" w:sz="4" w:space="0" w:color="auto"/>
              <w:bottom w:val="nil"/>
              <w:right w:val="single" w:sz="4" w:space="0" w:color="auto"/>
            </w:tcBorders>
          </w:tcPr>
          <w:p w:rsidR="00A03EDD" w:rsidRPr="00EE067F"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Не менее 0,5% годовых</w:t>
            </w:r>
          </w:p>
        </w:tc>
        <w:tc>
          <w:tcPr>
            <w:tcW w:w="2977" w:type="dxa"/>
            <w:vMerge w:val="restart"/>
            <w:tcBorders>
              <w:top w:val="single" w:sz="4" w:space="0" w:color="auto"/>
              <w:left w:val="single" w:sz="4" w:space="0" w:color="auto"/>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xml:space="preserve">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w:t>
            </w:r>
            <w:r w:rsidRPr="00EE067F">
              <w:rPr>
                <w:rFonts w:ascii="Times New Roman" w:eastAsia="Times New Roman" w:hAnsi="Times New Roman"/>
                <w:color w:val="000000" w:themeColor="text1"/>
                <w:lang w:eastAsia="ru-RU"/>
              </w:rPr>
              <w:lastRenderedPageBreak/>
              <w:t>дополнительного соглашения к договору банковского счета о кредитовании счета путем предоставления кредита в форме «овердрафт».</w:t>
            </w:r>
          </w:p>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p>
        </w:tc>
      </w:tr>
      <w:tr w:rsidR="00F46878" w:rsidRPr="00EE067F" w:rsidTr="008B0265">
        <w:tc>
          <w:tcPr>
            <w:tcW w:w="851" w:type="dxa"/>
            <w:tcBorders>
              <w:top w:val="nil"/>
              <w:left w:val="single" w:sz="4" w:space="0" w:color="auto"/>
              <w:bottom w:val="nil"/>
              <w:right w:val="single" w:sz="4" w:space="0" w:color="auto"/>
            </w:tcBorders>
          </w:tcPr>
          <w:p w:rsidR="00A03EDD" w:rsidRPr="00EE067F"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EE067F" w:rsidRDefault="00A03EDD" w:rsidP="008B0265">
            <w:pPr>
              <w:spacing w:before="40" w:after="40" w:line="240" w:lineRule="auto"/>
              <w:jc w:val="both"/>
              <w:rPr>
                <w:rFonts w:eastAsia="Times New Roman"/>
                <w:color w:val="000000" w:themeColor="text1"/>
              </w:rPr>
            </w:pPr>
            <w:r w:rsidRPr="00EE067F">
              <w:rPr>
                <w:rFonts w:ascii="Times New Roman" w:eastAsia="Times New Roman" w:hAnsi="Times New Roman"/>
                <w:color w:val="000000" w:themeColor="text1"/>
                <w:lang w:eastAsia="ru-RU"/>
              </w:rPr>
              <w:t xml:space="preserve">- </w:t>
            </w:r>
            <w:r w:rsidRPr="00EE067F">
              <w:rPr>
                <w:rFonts w:ascii="Times New Roman" w:hAnsi="Times New Roman"/>
                <w:bCs/>
                <w:color w:val="000000" w:themeColor="text1"/>
                <w:sz w:val="24"/>
                <w:szCs w:val="24"/>
              </w:rPr>
              <w:t xml:space="preserve">при кредитовании в рамках кредитного продукта «Агростарт» в соответствии с Положением о кредитовании АО «Россельхозбанк» </w:t>
            </w:r>
            <w:r w:rsidRPr="00EE067F">
              <w:rPr>
                <w:rFonts w:ascii="Times New Roman" w:hAnsi="Times New Roman"/>
                <w:bCs/>
                <w:color w:val="000000" w:themeColor="text1"/>
                <w:sz w:val="24"/>
                <w:szCs w:val="24"/>
              </w:rPr>
              <w:lastRenderedPageBreak/>
              <w:t>начинающих фермеров № 423-П</w:t>
            </w:r>
          </w:p>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EE067F">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EE067F" w:rsidRDefault="00A03EDD" w:rsidP="008B0265">
            <w:pPr>
              <w:spacing w:after="0" w:line="240" w:lineRule="auto"/>
              <w:jc w:val="both"/>
              <w:rPr>
                <w:rFonts w:ascii="Times New Roman" w:eastAsia="Times New Roman" w:hAnsi="Times New Roman"/>
                <w:color w:val="000000" w:themeColor="text1"/>
                <w:lang w:eastAsia="ru-RU"/>
              </w:rPr>
            </w:pPr>
          </w:p>
        </w:tc>
      </w:tr>
      <w:tr w:rsidR="00F46878" w:rsidRPr="00EE067F" w:rsidTr="008B0265">
        <w:tc>
          <w:tcPr>
            <w:tcW w:w="851" w:type="dxa"/>
            <w:tcBorders>
              <w:top w:val="nil"/>
              <w:left w:val="single" w:sz="4" w:space="0" w:color="auto"/>
              <w:bottom w:val="nil"/>
              <w:right w:val="single" w:sz="4" w:space="0" w:color="auto"/>
            </w:tcBorders>
          </w:tcPr>
          <w:p w:rsidR="00A03EDD" w:rsidRPr="00EE067F"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val="en-US" w:eastAsia="ru-RU"/>
              </w:rPr>
            </w:pPr>
          </w:p>
        </w:tc>
        <w:tc>
          <w:tcPr>
            <w:tcW w:w="2977" w:type="dxa"/>
            <w:vMerge/>
            <w:tcBorders>
              <w:left w:val="single" w:sz="4" w:space="0" w:color="auto"/>
              <w:right w:val="single" w:sz="4" w:space="0" w:color="auto"/>
            </w:tcBorders>
          </w:tcPr>
          <w:p w:rsidR="00A03EDD" w:rsidRPr="00EE067F" w:rsidRDefault="00A03EDD" w:rsidP="008B0265">
            <w:pPr>
              <w:spacing w:after="0" w:line="240" w:lineRule="auto"/>
              <w:jc w:val="both"/>
              <w:rPr>
                <w:rFonts w:ascii="Times New Roman" w:eastAsia="Times New Roman" w:hAnsi="Times New Roman"/>
                <w:color w:val="000000" w:themeColor="text1"/>
                <w:lang w:eastAsia="ru-RU"/>
              </w:rPr>
            </w:pPr>
          </w:p>
        </w:tc>
      </w:tr>
      <w:tr w:rsidR="00F46878" w:rsidRPr="00EE067F" w:rsidTr="008B0265">
        <w:tc>
          <w:tcPr>
            <w:tcW w:w="851" w:type="dxa"/>
            <w:tcBorders>
              <w:top w:val="nil"/>
              <w:left w:val="single" w:sz="4" w:space="0" w:color="auto"/>
              <w:bottom w:val="nil"/>
              <w:right w:val="single" w:sz="4" w:space="0" w:color="auto"/>
            </w:tcBorders>
          </w:tcPr>
          <w:p w:rsidR="00A03EDD" w:rsidRPr="00EE067F"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EE067F" w:rsidRDefault="00A03EDD" w:rsidP="008B0265">
            <w:pPr>
              <w:ind w:left="72"/>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EE067F">
              <w:rPr>
                <w:rFonts w:ascii="Times New Roman" w:hAnsi="Times New Roman"/>
                <w:bCs/>
                <w:color w:val="000000" w:themeColor="text1"/>
                <w:sz w:val="24"/>
                <w:szCs w:val="24"/>
              </w:rPr>
              <w:br/>
              <w:t xml:space="preserve">№ 411-П, Порядка предоставления </w:t>
            </w:r>
          </w:p>
          <w:p w:rsidR="00A03EDD" w:rsidRPr="00EE067F" w:rsidRDefault="00A03EDD" w:rsidP="008B0265">
            <w:pPr>
              <w:spacing w:before="20" w:after="20" w:line="240" w:lineRule="auto"/>
              <w:jc w:val="both"/>
              <w:rPr>
                <w:rFonts w:ascii="Times New Roman" w:eastAsia="Times New Roman" w:hAnsi="Times New Roman"/>
                <w:color w:val="000000" w:themeColor="text1"/>
                <w:sz w:val="24"/>
                <w:szCs w:val="24"/>
                <w:lang w:eastAsia="ru-RU"/>
              </w:rPr>
            </w:pPr>
            <w:r w:rsidRPr="00EE067F">
              <w:rPr>
                <w:rFonts w:ascii="Times New Roman" w:hAnsi="Times New Roman"/>
                <w:bCs/>
                <w:color w:val="000000" w:themeColor="text1"/>
                <w:sz w:val="24"/>
                <w:szCs w:val="24"/>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EE067F">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EE067F" w:rsidRDefault="00A03EDD" w:rsidP="008B0265">
            <w:pPr>
              <w:spacing w:after="0" w:line="240" w:lineRule="auto"/>
              <w:jc w:val="both"/>
              <w:rPr>
                <w:rFonts w:ascii="Times New Roman" w:eastAsia="Times New Roman" w:hAnsi="Times New Roman"/>
                <w:color w:val="000000" w:themeColor="text1"/>
                <w:lang w:eastAsia="ru-RU"/>
              </w:rPr>
            </w:pPr>
          </w:p>
        </w:tc>
      </w:tr>
      <w:tr w:rsidR="00F46878" w:rsidRPr="00EE067F" w:rsidTr="008B0265">
        <w:tc>
          <w:tcPr>
            <w:tcW w:w="851" w:type="dxa"/>
            <w:tcBorders>
              <w:top w:val="nil"/>
              <w:left w:val="single" w:sz="4" w:space="0" w:color="auto"/>
              <w:bottom w:val="nil"/>
              <w:right w:val="single" w:sz="4" w:space="0" w:color="auto"/>
            </w:tcBorders>
          </w:tcPr>
          <w:p w:rsidR="00A03EDD" w:rsidRPr="00EE067F"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при кредитовании с использованием связанного финансирования</w:t>
            </w:r>
          </w:p>
        </w:tc>
        <w:tc>
          <w:tcPr>
            <w:tcW w:w="2835" w:type="dxa"/>
            <w:tcBorders>
              <w:top w:val="nil"/>
              <w:left w:val="single" w:sz="4" w:space="0" w:color="auto"/>
              <w:bottom w:val="nil"/>
              <w:right w:val="single" w:sz="4" w:space="0" w:color="auto"/>
            </w:tcBorders>
          </w:tcPr>
          <w:p w:rsidR="00A03EDD" w:rsidRPr="00EE067F"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right w:val="single" w:sz="4" w:space="0" w:color="auto"/>
            </w:tcBorders>
          </w:tcPr>
          <w:p w:rsidR="00A03EDD" w:rsidRPr="00EE067F" w:rsidRDefault="00A03EDD" w:rsidP="008B0265">
            <w:pPr>
              <w:spacing w:after="0" w:line="240" w:lineRule="auto"/>
              <w:jc w:val="both"/>
              <w:rPr>
                <w:rFonts w:ascii="Times New Roman" w:eastAsia="Times New Roman" w:hAnsi="Times New Roman"/>
                <w:color w:val="000000" w:themeColor="text1"/>
                <w:lang w:eastAsia="ru-RU"/>
              </w:rPr>
            </w:pPr>
          </w:p>
        </w:tc>
      </w:tr>
      <w:tr w:rsidR="00F46878" w:rsidRPr="00EE067F" w:rsidTr="008B0265">
        <w:tc>
          <w:tcPr>
            <w:tcW w:w="851" w:type="dxa"/>
            <w:tcBorders>
              <w:top w:val="nil"/>
              <w:left w:val="single" w:sz="4" w:space="0" w:color="auto"/>
              <w:bottom w:val="single" w:sz="4" w:space="0" w:color="auto"/>
              <w:right w:val="single" w:sz="4" w:space="0" w:color="auto"/>
            </w:tcBorders>
          </w:tcPr>
          <w:p w:rsidR="00A03EDD" w:rsidRPr="00EE067F"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p>
          <w:p w:rsidR="00A03EDD" w:rsidRPr="00EE067F" w:rsidRDefault="00A03EDD" w:rsidP="008B0265">
            <w:pPr>
              <w:spacing w:before="40" w:after="40" w:line="240" w:lineRule="auto"/>
              <w:jc w:val="both"/>
              <w:rPr>
                <w:rFonts w:ascii="Times New Roman" w:hAnsi="Times New Roman"/>
                <w:bCs/>
                <w:color w:val="000000" w:themeColor="text1"/>
              </w:rPr>
            </w:pPr>
            <w:r w:rsidRPr="00EE067F">
              <w:rPr>
                <w:rFonts w:ascii="Times New Roman" w:eastAsia="Times New Roman" w:hAnsi="Times New Roman"/>
                <w:color w:val="000000" w:themeColor="text1"/>
                <w:lang w:eastAsia="ru-RU"/>
              </w:rPr>
              <w:t>-</w:t>
            </w:r>
            <w:r w:rsidRPr="00EE067F">
              <w:rPr>
                <w:rFonts w:ascii="Times New Roman" w:hAnsi="Times New Roman"/>
                <w:color w:val="000000" w:themeColor="text1"/>
              </w:rPr>
              <w:t xml:space="preserve"> при кредитовании в рамках </w:t>
            </w:r>
            <w:r w:rsidRPr="00EE067F">
              <w:rPr>
                <w:rFonts w:ascii="Times New Roman" w:hAnsi="Times New Roman"/>
                <w:bCs/>
                <w:color w:val="000000" w:themeColor="text1"/>
              </w:rPr>
              <w:t>Положения о предоставлении кредитов «Оборотный – стандарт» № 495-П</w:t>
            </w:r>
          </w:p>
          <w:p w:rsidR="00A03EDD" w:rsidRPr="00EE067F" w:rsidRDefault="00A03EDD" w:rsidP="008B0265">
            <w:pPr>
              <w:spacing w:before="40" w:after="40" w:line="240" w:lineRule="auto"/>
              <w:jc w:val="both"/>
              <w:rPr>
                <w:rFonts w:ascii="Times New Roman" w:hAnsi="Times New Roman"/>
                <w:color w:val="000000" w:themeColor="text1"/>
              </w:rPr>
            </w:pPr>
            <w:r w:rsidRPr="00EE067F">
              <w:rPr>
                <w:rFonts w:ascii="Times New Roman" w:hAnsi="Times New Roman"/>
                <w:bCs/>
                <w:color w:val="000000" w:themeColor="text1"/>
              </w:rPr>
              <w:t xml:space="preserve">- при кредитовании в </w:t>
            </w:r>
            <w:r w:rsidRPr="00EE067F">
              <w:rPr>
                <w:rFonts w:ascii="Times New Roman" w:hAnsi="Times New Roman"/>
                <w:color w:val="000000" w:themeColor="text1"/>
              </w:rPr>
              <w:t xml:space="preserve">соответствии с Положением о предоставлении кредитов в </w:t>
            </w:r>
            <w:r w:rsidRPr="00EE067F">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EE067F">
              <w:rPr>
                <w:rFonts w:ascii="Times New Roman" w:hAnsi="Times New Roman"/>
                <w:color w:val="000000" w:themeColor="text1"/>
              </w:rPr>
              <w:t>№ 540-П</w:t>
            </w:r>
          </w:p>
          <w:p w:rsidR="00A03EDD" w:rsidRPr="00EE067F" w:rsidRDefault="00A03EDD" w:rsidP="008B0265">
            <w:pPr>
              <w:spacing w:before="40" w:after="40" w:line="240" w:lineRule="auto"/>
              <w:rPr>
                <w:rFonts w:ascii="Times New Roman" w:hAnsi="Times New Roman"/>
                <w:color w:val="000000" w:themeColor="text1"/>
              </w:rPr>
            </w:pPr>
          </w:p>
          <w:p w:rsidR="00A03EDD" w:rsidRPr="00EE067F" w:rsidRDefault="00A03EDD" w:rsidP="008B0265">
            <w:pPr>
              <w:spacing w:before="40" w:after="40" w:line="240" w:lineRule="auto"/>
              <w:jc w:val="both"/>
              <w:rPr>
                <w:rFonts w:ascii="Times New Roman" w:hAnsi="Times New Roman"/>
                <w:color w:val="000000" w:themeColor="text1"/>
              </w:rPr>
            </w:pPr>
            <w:r w:rsidRPr="00EE067F">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EE067F" w:rsidRDefault="00A03EDD" w:rsidP="008B0265">
            <w:pPr>
              <w:spacing w:before="40" w:after="40" w:line="240" w:lineRule="auto"/>
              <w:jc w:val="both"/>
              <w:rPr>
                <w:rFonts w:ascii="Times New Roman" w:hAnsi="Times New Roman"/>
                <w:color w:val="000000" w:themeColor="text1"/>
              </w:rPr>
            </w:pPr>
            <w:r w:rsidRPr="00EE067F">
              <w:rPr>
                <w:rFonts w:ascii="Times New Roman" w:hAnsi="Times New Roman"/>
                <w:bCs/>
                <w:color w:val="000000" w:themeColor="text1"/>
              </w:rPr>
              <w:lastRenderedPageBreak/>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EE067F">
              <w:rPr>
                <w:rFonts w:ascii="Times New Roman" w:hAnsi="Times New Roman"/>
                <w:color w:val="000000" w:themeColor="text1"/>
              </w:rPr>
              <w:t>(утв. постановлением Правительства Российской Федерации от 29.12.2016 № 1528</w:t>
            </w:r>
            <w:r w:rsidRPr="00EE067F">
              <w:rPr>
                <w:color w:val="000000" w:themeColor="text1"/>
              </w:rPr>
              <w:t>)</w:t>
            </w:r>
          </w:p>
        </w:tc>
        <w:tc>
          <w:tcPr>
            <w:tcW w:w="2835" w:type="dxa"/>
            <w:tcBorders>
              <w:top w:val="nil"/>
              <w:left w:val="single" w:sz="4" w:space="0" w:color="auto"/>
              <w:bottom w:val="single" w:sz="4" w:space="0" w:color="auto"/>
              <w:right w:val="single" w:sz="4" w:space="0" w:color="auto"/>
            </w:tcBorders>
          </w:tcPr>
          <w:p w:rsidR="00A03EDD" w:rsidRPr="00EE067F"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EE067F"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EE067F"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EE067F"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EE067F"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EE067F"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p w:rsidR="00A03EDD" w:rsidRPr="00EE067F"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p>
          <w:p w:rsidR="00A03EDD" w:rsidRPr="00EE067F"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EE067F"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EE067F" w:rsidRDefault="00A03EDD" w:rsidP="008B0265">
            <w:pPr>
              <w:widowControl w:val="0"/>
              <w:tabs>
                <w:tab w:val="left" w:pos="2844"/>
              </w:tabs>
              <w:spacing w:before="40" w:after="40" w:line="240" w:lineRule="auto"/>
              <w:jc w:val="center"/>
              <w:rPr>
                <w:rFonts w:ascii="Times New Roman" w:hAnsi="Times New Roman"/>
                <w:color w:val="000000" w:themeColor="text1"/>
              </w:rPr>
            </w:pPr>
            <w:r w:rsidRPr="00EE067F">
              <w:rPr>
                <w:rFonts w:ascii="Times New Roman" w:hAnsi="Times New Roman"/>
                <w:color w:val="000000" w:themeColor="text1"/>
              </w:rPr>
              <w:t>Не взимается</w:t>
            </w:r>
          </w:p>
          <w:p w:rsidR="00A03EDD" w:rsidRPr="00EE067F"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EE067F"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EE067F"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EE067F"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EE067F"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EE067F" w:rsidRDefault="00A03EDD" w:rsidP="008B0265">
            <w:pPr>
              <w:widowControl w:val="0"/>
              <w:tabs>
                <w:tab w:val="left" w:pos="2844"/>
              </w:tabs>
              <w:spacing w:before="40" w:after="40" w:line="240" w:lineRule="auto"/>
              <w:rPr>
                <w:rFonts w:ascii="Times New Roman" w:hAnsi="Times New Roman"/>
                <w:color w:val="000000" w:themeColor="text1"/>
              </w:rPr>
            </w:pPr>
            <w:r w:rsidRPr="00EE067F">
              <w:rPr>
                <w:rFonts w:ascii="Times New Roman" w:hAnsi="Times New Roman"/>
                <w:color w:val="000000" w:themeColor="text1"/>
              </w:rPr>
              <w:t>В соответствии с условиями аукционной документации</w:t>
            </w:r>
          </w:p>
          <w:p w:rsidR="00A03EDD" w:rsidRPr="00EE067F"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EE067F"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EE067F" w:rsidRDefault="00A03EDD" w:rsidP="008B0265">
            <w:pPr>
              <w:widowControl w:val="0"/>
              <w:tabs>
                <w:tab w:val="left" w:pos="2844"/>
              </w:tabs>
              <w:spacing w:before="40" w:after="40" w:line="240" w:lineRule="auto"/>
              <w:jc w:val="center"/>
              <w:rPr>
                <w:rFonts w:ascii="Times New Roman" w:hAnsi="Times New Roman"/>
                <w:color w:val="000000" w:themeColor="text1"/>
              </w:rPr>
            </w:pPr>
            <w:r w:rsidRPr="00EE067F">
              <w:rPr>
                <w:rFonts w:ascii="Times New Roman" w:hAnsi="Times New Roman"/>
                <w:color w:val="000000" w:themeColor="text1"/>
              </w:rPr>
              <w:t>Не взимается</w:t>
            </w:r>
          </w:p>
          <w:p w:rsidR="00A03EDD" w:rsidRPr="00EE067F"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EE067F"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EE067F"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EE067F"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EE067F"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EE067F"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EE067F" w:rsidRDefault="00A03EDD" w:rsidP="008B0265">
            <w:pPr>
              <w:widowControl w:val="0"/>
              <w:tabs>
                <w:tab w:val="left" w:pos="2844"/>
              </w:tabs>
              <w:spacing w:before="40" w:after="40" w:line="240" w:lineRule="auto"/>
              <w:jc w:val="center"/>
              <w:rPr>
                <w:rFonts w:ascii="Times New Roman" w:hAnsi="Times New Roman"/>
                <w:color w:val="000000" w:themeColor="text1"/>
              </w:rPr>
            </w:pPr>
            <w:r w:rsidRPr="00EE067F">
              <w:rPr>
                <w:rFonts w:ascii="Times New Roman" w:hAnsi="Times New Roman"/>
                <w:color w:val="000000" w:themeColor="text1"/>
              </w:rPr>
              <w:t>Не взимается</w:t>
            </w:r>
          </w:p>
          <w:p w:rsidR="00A03EDD" w:rsidRPr="00EE067F"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EE067F"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EE067F"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EE067F"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EE067F"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EE067F"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EE067F"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EE067F"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EE067F" w:rsidRDefault="00A03EDD" w:rsidP="008B0265">
            <w:pPr>
              <w:spacing w:after="0" w:line="240" w:lineRule="auto"/>
              <w:jc w:val="both"/>
              <w:rPr>
                <w:rFonts w:ascii="Times New Roman" w:eastAsia="Times New Roman" w:hAnsi="Times New Roman"/>
                <w:color w:val="000000" w:themeColor="text1"/>
                <w:lang w:eastAsia="ru-RU"/>
              </w:rPr>
            </w:pPr>
          </w:p>
        </w:tc>
      </w:tr>
      <w:tr w:rsidR="00F46878" w:rsidRPr="00EE067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both"/>
              <w:rPr>
                <w:rFonts w:ascii="Times New Roman" w:hAnsi="Times New Roman"/>
                <w:bCs/>
                <w:color w:val="000000" w:themeColor="text1"/>
              </w:rPr>
            </w:pPr>
            <w:r w:rsidRPr="00EE067F">
              <w:rPr>
                <w:rFonts w:ascii="Times New Roman" w:hAnsi="Times New Roman"/>
                <w:bCs/>
                <w:color w:val="000000" w:themeColor="text1"/>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rPr>
            </w:pPr>
            <w:r w:rsidRPr="00EE067F">
              <w:rPr>
                <w:rFonts w:ascii="Times New Roman" w:hAnsi="Times New Roman"/>
                <w:color w:val="000000" w:themeColor="text1"/>
              </w:rPr>
              <w:t>Не взимается</w:t>
            </w:r>
          </w:p>
          <w:p w:rsidR="00A03EDD" w:rsidRPr="00EE067F"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F46878" w:rsidRPr="00EE067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both"/>
              <w:rPr>
                <w:rFonts w:ascii="Times New Roman" w:hAnsi="Times New Roman"/>
                <w:bCs/>
                <w:color w:val="000000" w:themeColor="text1"/>
              </w:rPr>
            </w:pPr>
            <w:r w:rsidRPr="00EE067F">
              <w:rPr>
                <w:rFonts w:ascii="Times New Roman" w:hAnsi="Times New Roman"/>
                <w:bCs/>
                <w:color w:val="000000" w:themeColor="text1"/>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F46878" w:rsidRPr="00EE067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w:t>
            </w:r>
            <w:r w:rsidRPr="00EE067F">
              <w:rPr>
                <w:rFonts w:ascii="Times New Roman" w:hAnsi="Times New Roman"/>
                <w:bCs/>
                <w:color w:val="000000" w:themeColor="text1"/>
                <w:sz w:val="24"/>
                <w:szCs w:val="24"/>
              </w:rPr>
              <w:lastRenderedPageBreak/>
              <w:t>профессиональный доход», по льготной ставке (утв. постановлением Правительства 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lastRenderedPageBreak/>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F46878" w:rsidRPr="00EE067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both"/>
              <w:rPr>
                <w:rFonts w:ascii="Times New Roman" w:hAnsi="Times New Roman"/>
                <w:bCs/>
                <w:color w:val="000000" w:themeColor="text1"/>
                <w:sz w:val="24"/>
                <w:szCs w:val="24"/>
              </w:rPr>
            </w:pPr>
            <w:r w:rsidRPr="00EE067F">
              <w:rPr>
                <w:rFonts w:ascii="Times New Roman" w:hAnsi="Times New Roman"/>
                <w:bCs/>
                <w:color w:val="000000" w:themeColor="text1"/>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Не взимается</w:t>
            </w: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p w:rsidR="00A03EDD" w:rsidRPr="00EE067F"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F46878" w:rsidRPr="00EE067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both"/>
              <w:rPr>
                <w:rFonts w:ascii="Times New Roman" w:hAnsi="Times New Roman"/>
                <w:bCs/>
                <w:color w:val="000000" w:themeColor="text1"/>
                <w:sz w:val="24"/>
                <w:szCs w:val="24"/>
              </w:rPr>
            </w:pPr>
            <w:r w:rsidRPr="00EE067F">
              <w:rPr>
                <w:rFonts w:ascii="Times New Roman" w:hAnsi="Times New Roman"/>
                <w:bCs/>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Не взимается</w:t>
            </w:r>
          </w:p>
          <w:p w:rsidR="00A03EDD" w:rsidRPr="00EE067F"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F46878" w:rsidRPr="00EE067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autoSpaceDE w:val="0"/>
              <w:autoSpaceDN w:val="0"/>
              <w:adjustRightInd w:val="0"/>
              <w:spacing w:after="0" w:line="240" w:lineRule="auto"/>
              <w:jc w:val="both"/>
              <w:rPr>
                <w:rFonts w:ascii="Times New Roman" w:hAnsi="Times New Roman"/>
                <w:color w:val="000000" w:themeColor="text1"/>
              </w:rPr>
            </w:pPr>
            <w:r w:rsidRPr="00EE067F">
              <w:rPr>
                <w:rFonts w:ascii="Times New Roman" w:hAnsi="Times New Roman"/>
                <w:color w:val="000000" w:themeColor="text1"/>
              </w:rPr>
              <w:t xml:space="preserve">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w:t>
            </w:r>
            <w:r w:rsidRPr="00EE067F">
              <w:rPr>
                <w:rFonts w:ascii="Times New Roman" w:hAnsi="Times New Roman"/>
                <w:color w:val="000000" w:themeColor="text1"/>
              </w:rPr>
              <w:lastRenderedPageBreak/>
              <w:t>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center"/>
              <w:rPr>
                <w:rFonts w:ascii="Times New Roman" w:hAnsi="Times New Roman"/>
                <w:color w:val="000000" w:themeColor="text1"/>
              </w:rPr>
            </w:pPr>
            <w:r w:rsidRPr="00EE067F">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rPr>
                <w:rFonts w:ascii="Times New Roman" w:hAnsi="Times New Roman"/>
                <w:bCs/>
                <w:color w:val="000000" w:themeColor="text1"/>
              </w:rPr>
            </w:pPr>
          </w:p>
        </w:tc>
      </w:tr>
      <w:tr w:rsidR="00F46878" w:rsidRPr="00EE067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both"/>
              <w:rPr>
                <w:rFonts w:ascii="Times New Roman" w:hAnsi="Times New Roman"/>
                <w:color w:val="000000" w:themeColor="text1"/>
              </w:rPr>
            </w:pPr>
            <w:r w:rsidRPr="00EE067F">
              <w:rPr>
                <w:rFonts w:ascii="Times New Roman" w:hAnsi="Times New Roman"/>
                <w:bCs/>
                <w:color w:val="000000" w:themeColor="text1"/>
              </w:rPr>
              <w:t xml:space="preserve">- при кредитовании в рамках </w:t>
            </w:r>
            <w:r w:rsidRPr="00EE067F">
              <w:rPr>
                <w:rFonts w:ascii="Times New Roman" w:hAnsi="Times New Roman"/>
                <w:color w:val="000000" w:themeColor="text1"/>
              </w:rPr>
              <w:t xml:space="preserve">Правил </w:t>
            </w:r>
            <w:r w:rsidRPr="00EE067F">
              <w:rPr>
                <w:rFonts w:ascii="Times New Roman" w:hAnsi="Times New Roman"/>
                <w:bCs/>
                <w:color w:val="000000" w:themeColor="text1"/>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rPr>
                <w:rFonts w:ascii="Times New Roman" w:hAnsi="Times New Roman"/>
                <w:bCs/>
                <w:color w:val="000000" w:themeColor="text1"/>
              </w:rPr>
            </w:pPr>
            <w:r w:rsidRPr="00EE067F">
              <w:rPr>
                <w:rFonts w:ascii="Times New Roman" w:hAnsi="Times New Roman"/>
                <w:bCs/>
                <w:color w:val="000000" w:themeColor="text1"/>
              </w:rPr>
              <w:t xml:space="preserve"> </w:t>
            </w:r>
          </w:p>
        </w:tc>
      </w:tr>
      <w:tr w:rsidR="00F46878" w:rsidRPr="00EE067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after="120"/>
              <w:ind w:left="74"/>
              <w:jc w:val="both"/>
              <w:rPr>
                <w:rFonts w:ascii="Times New Roman" w:hAnsi="Times New Roman"/>
                <w:bCs/>
                <w:color w:val="000000" w:themeColor="text1"/>
              </w:rPr>
            </w:pPr>
            <w:r w:rsidRPr="00EE067F">
              <w:rPr>
                <w:rFonts w:ascii="Times New Roman" w:hAnsi="Times New Roman"/>
                <w:bCs/>
                <w:color w:val="000000" w:themeColor="text1"/>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4"/>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rPr>
                <w:rFonts w:ascii="Times New Roman" w:hAnsi="Times New Roman"/>
                <w:bCs/>
                <w:color w:val="000000" w:themeColor="text1"/>
              </w:rPr>
            </w:pPr>
            <w:r w:rsidRPr="00EE067F">
              <w:rPr>
                <w:rFonts w:ascii="Times New Roman" w:hAnsi="Times New Roman"/>
                <w:bCs/>
                <w:color w:val="000000" w:themeColor="text1"/>
              </w:rPr>
              <w:t xml:space="preserve"> </w:t>
            </w:r>
          </w:p>
        </w:tc>
      </w:tr>
      <w:tr w:rsidR="00F46878" w:rsidRPr="00EE067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after="120"/>
              <w:ind w:left="74"/>
              <w:jc w:val="both"/>
              <w:rPr>
                <w:rFonts w:ascii="Times New Roman" w:hAnsi="Times New Roman"/>
                <w:bCs/>
                <w:color w:val="000000" w:themeColor="text1"/>
              </w:rPr>
            </w:pPr>
            <w:r w:rsidRPr="00EE067F">
              <w:rPr>
                <w:rFonts w:ascii="Times New Roman" w:hAnsi="Times New Roman"/>
                <w:bCs/>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after="120"/>
              <w:ind w:left="74"/>
              <w:jc w:val="center"/>
              <w:rPr>
                <w:rFonts w:ascii="Times New Roman" w:hAnsi="Times New Roman"/>
                <w:bCs/>
                <w:color w:val="000000" w:themeColor="text1"/>
              </w:rPr>
            </w:pPr>
            <w:r w:rsidRPr="00EE067F">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after="120"/>
              <w:ind w:left="74"/>
              <w:rPr>
                <w:rFonts w:ascii="Times New Roman" w:hAnsi="Times New Roman"/>
                <w:bCs/>
                <w:color w:val="000000" w:themeColor="text1"/>
              </w:rPr>
            </w:pPr>
            <w:r w:rsidRPr="00EE067F">
              <w:rPr>
                <w:rFonts w:ascii="Times New Roman" w:hAnsi="Times New Roman"/>
                <w:bCs/>
                <w:color w:val="000000" w:themeColor="text1"/>
              </w:rPr>
              <w:t xml:space="preserve"> </w:t>
            </w:r>
          </w:p>
        </w:tc>
      </w:tr>
      <w:tr w:rsidR="00F46878" w:rsidRPr="00EE067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0908D0" w:rsidRPr="00EE067F" w:rsidRDefault="000908D0"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0908D0" w:rsidRPr="00EE067F" w:rsidRDefault="000908D0" w:rsidP="000908D0">
            <w:pPr>
              <w:spacing w:after="120"/>
              <w:ind w:left="74"/>
              <w:jc w:val="both"/>
              <w:rPr>
                <w:rFonts w:ascii="Times New Roman" w:hAnsi="Times New Roman"/>
                <w:bCs/>
                <w:color w:val="000000" w:themeColor="text1"/>
              </w:rPr>
            </w:pPr>
            <w:r w:rsidRPr="00EE067F">
              <w:rPr>
                <w:rFonts w:ascii="Times New Roman" w:hAnsi="Times New Roman"/>
                <w:bCs/>
                <w:color w:val="000000" w:themeColor="text1"/>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EE067F" w:rsidRDefault="000908D0" w:rsidP="008B0265">
            <w:pPr>
              <w:spacing w:after="120"/>
              <w:ind w:left="74"/>
              <w:jc w:val="center"/>
              <w:rPr>
                <w:rFonts w:ascii="Times New Roman" w:hAnsi="Times New Roman"/>
                <w:bCs/>
                <w:color w:val="000000" w:themeColor="text1"/>
              </w:rPr>
            </w:pPr>
            <w:r w:rsidRPr="00EE067F">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EE067F" w:rsidRDefault="000908D0" w:rsidP="008B0265">
            <w:pPr>
              <w:spacing w:after="120"/>
              <w:ind w:left="74"/>
              <w:rPr>
                <w:rFonts w:ascii="Times New Roman" w:hAnsi="Times New Roman"/>
                <w:bCs/>
                <w:color w:val="000000" w:themeColor="text1"/>
              </w:rPr>
            </w:pPr>
          </w:p>
        </w:tc>
      </w:tr>
      <w:tr w:rsidR="00F46878" w:rsidRPr="00EE067F" w:rsidTr="008B0265">
        <w:trPr>
          <w:trHeight w:val="30"/>
        </w:trPr>
        <w:tc>
          <w:tcPr>
            <w:tcW w:w="851" w:type="dxa"/>
            <w:tcBorders>
              <w:top w:val="single" w:sz="4" w:space="0" w:color="auto"/>
              <w:left w:val="single" w:sz="4" w:space="0" w:color="auto"/>
              <w:bottom w:val="nil"/>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single" w:sz="4" w:space="0" w:color="auto"/>
              <w:left w:val="single" w:sz="4" w:space="0" w:color="auto"/>
              <w:bottom w:val="nil"/>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sz w:val="24"/>
                <w:szCs w:val="24"/>
                <w:lang w:eastAsia="ru-RU"/>
              </w:rPr>
            </w:pPr>
          </w:p>
        </w:tc>
        <w:tc>
          <w:tcPr>
            <w:tcW w:w="2835" w:type="dxa"/>
            <w:tcBorders>
              <w:top w:val="single" w:sz="4" w:space="0" w:color="auto"/>
              <w:left w:val="single" w:sz="4" w:space="0" w:color="auto"/>
              <w:bottom w:val="nil"/>
              <w:right w:val="single" w:sz="4" w:space="0" w:color="auto"/>
            </w:tcBorders>
          </w:tcPr>
          <w:p w:rsidR="00A03EDD" w:rsidRPr="00EE067F" w:rsidRDefault="00A03EDD" w:rsidP="000908D0">
            <w:pPr>
              <w:spacing w:after="120"/>
              <w:ind w:left="74"/>
              <w:jc w:val="both"/>
              <w:rPr>
                <w:rFonts w:ascii="Times New Roman" w:hAnsi="Times New Roman"/>
                <w:bCs/>
                <w:color w:val="000000" w:themeColor="text1"/>
              </w:rPr>
            </w:pPr>
          </w:p>
        </w:tc>
        <w:tc>
          <w:tcPr>
            <w:tcW w:w="2977" w:type="dxa"/>
            <w:vMerge w:val="restart"/>
            <w:tcBorders>
              <w:top w:val="single" w:sz="4" w:space="0" w:color="auto"/>
              <w:left w:val="single" w:sz="4" w:space="0" w:color="auto"/>
              <w:right w:val="single" w:sz="4" w:space="0" w:color="auto"/>
            </w:tcBorders>
          </w:tcPr>
          <w:p w:rsidR="00A03EDD" w:rsidRPr="00EE067F" w:rsidRDefault="00A03EDD" w:rsidP="008B0265">
            <w:pPr>
              <w:tabs>
                <w:tab w:val="left" w:pos="1276"/>
              </w:tabs>
              <w:spacing w:after="0"/>
              <w:jc w:val="both"/>
              <w:rPr>
                <w:rFonts w:ascii="Times New Roman" w:hAnsi="Times New Roman"/>
                <w:color w:val="000000" w:themeColor="text1"/>
              </w:rPr>
            </w:pPr>
            <w:r w:rsidRPr="00EE067F">
              <w:rPr>
                <w:rFonts w:ascii="Times New Roman" w:hAnsi="Times New Roman"/>
                <w:color w:val="000000" w:themeColor="text1"/>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A03EDD" w:rsidRPr="00EE067F" w:rsidRDefault="00A03EDD" w:rsidP="008B0265">
            <w:pPr>
              <w:tabs>
                <w:tab w:val="left" w:pos="459"/>
              </w:tabs>
              <w:spacing w:after="0"/>
              <w:jc w:val="both"/>
              <w:rPr>
                <w:rFonts w:ascii="Times New Roman" w:hAnsi="Times New Roman"/>
                <w:color w:val="000000" w:themeColor="text1"/>
              </w:rPr>
            </w:pPr>
            <w:r w:rsidRPr="00EE067F">
              <w:rPr>
                <w:rFonts w:ascii="Times New Roman" w:hAnsi="Times New Roman"/>
                <w:color w:val="000000" w:themeColor="text1"/>
              </w:rPr>
              <w:t>- при отсутствии отлагательных условий выдачи кредитных средств:</w:t>
            </w:r>
          </w:p>
          <w:p w:rsidR="00A03EDD" w:rsidRPr="00EE067F" w:rsidRDefault="00A03EDD" w:rsidP="008B0265">
            <w:pPr>
              <w:numPr>
                <w:ilvl w:val="0"/>
                <w:numId w:val="6"/>
              </w:numPr>
              <w:tabs>
                <w:tab w:val="left" w:pos="317"/>
              </w:tabs>
              <w:spacing w:after="0" w:line="240" w:lineRule="auto"/>
              <w:ind w:left="0" w:firstLine="33"/>
              <w:jc w:val="both"/>
              <w:rPr>
                <w:rFonts w:ascii="Times New Roman" w:hAnsi="Times New Roman"/>
                <w:color w:val="000000" w:themeColor="text1"/>
              </w:rPr>
            </w:pPr>
            <w:r w:rsidRPr="00EE067F">
              <w:rPr>
                <w:rFonts w:ascii="Times New Roman" w:hAnsi="Times New Roman"/>
                <w:color w:val="000000" w:themeColor="text1"/>
              </w:rPr>
              <w:t xml:space="preserve">датой заключения договора (об открытии кредитной линии/ дополнительного </w:t>
            </w:r>
            <w:r w:rsidRPr="00EE067F">
              <w:rPr>
                <w:rFonts w:ascii="Times New Roman" w:hAnsi="Times New Roman"/>
                <w:color w:val="000000" w:themeColor="text1"/>
              </w:rPr>
              <w:lastRenderedPageBreak/>
              <w:t xml:space="preserve">соглашения к договору о кредитовании путем предоставления кредита в форме </w:t>
            </w:r>
            <w:r w:rsidRPr="00EE067F">
              <w:rPr>
                <w:rFonts w:ascii="Times New Roman" w:hAnsi="Times New Roman"/>
                <w:color w:val="000000" w:themeColor="text1"/>
              </w:rPr>
              <w:br/>
              <w:t>«овердрафт»);</w:t>
            </w:r>
          </w:p>
          <w:p w:rsidR="00A03EDD" w:rsidRPr="00EE067F" w:rsidRDefault="00A03EDD" w:rsidP="008B0265">
            <w:pPr>
              <w:tabs>
                <w:tab w:val="left" w:pos="993"/>
              </w:tabs>
              <w:spacing w:after="0"/>
              <w:jc w:val="both"/>
              <w:rPr>
                <w:rFonts w:ascii="Times New Roman" w:hAnsi="Times New Roman"/>
                <w:color w:val="000000" w:themeColor="text1"/>
              </w:rPr>
            </w:pPr>
            <w:r w:rsidRPr="00EE067F">
              <w:rPr>
                <w:rFonts w:ascii="Times New Roman" w:hAnsi="Times New Roman"/>
                <w:color w:val="000000" w:themeColor="text1"/>
              </w:rPr>
              <w:t xml:space="preserve">   или</w:t>
            </w:r>
          </w:p>
          <w:p w:rsidR="00A03EDD" w:rsidRPr="00EE067F" w:rsidRDefault="00A03EDD" w:rsidP="008B0265">
            <w:pPr>
              <w:numPr>
                <w:ilvl w:val="0"/>
                <w:numId w:val="6"/>
              </w:numPr>
              <w:tabs>
                <w:tab w:val="left" w:pos="0"/>
                <w:tab w:val="left" w:pos="197"/>
              </w:tabs>
              <w:spacing w:after="0" w:line="240" w:lineRule="auto"/>
              <w:ind w:left="0" w:firstLine="33"/>
              <w:jc w:val="both"/>
              <w:rPr>
                <w:rFonts w:ascii="Times New Roman" w:hAnsi="Times New Roman"/>
                <w:color w:val="000000" w:themeColor="text1"/>
              </w:rPr>
            </w:pPr>
            <w:r w:rsidRPr="00EE067F">
              <w:rPr>
                <w:rFonts w:ascii="Times New Roman" w:hAnsi="Times New Roman"/>
                <w:color w:val="000000" w:themeColor="text1"/>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EE067F">
              <w:rPr>
                <w:rFonts w:ascii="Times New Roman" w:hAnsi="Times New Roman"/>
                <w:color w:val="000000" w:themeColor="text1"/>
              </w:rPr>
              <w:br/>
              <w:t>к договору);</w:t>
            </w:r>
          </w:p>
          <w:p w:rsidR="00A03EDD" w:rsidRPr="00EE067F" w:rsidRDefault="00A03EDD" w:rsidP="008B0265">
            <w:pPr>
              <w:tabs>
                <w:tab w:val="left" w:pos="1134"/>
              </w:tabs>
              <w:spacing w:after="0"/>
              <w:jc w:val="both"/>
              <w:rPr>
                <w:rFonts w:ascii="Times New Roman" w:hAnsi="Times New Roman"/>
                <w:color w:val="000000" w:themeColor="text1"/>
              </w:rPr>
            </w:pPr>
            <w:r w:rsidRPr="00EE067F">
              <w:rPr>
                <w:rFonts w:ascii="Times New Roman" w:hAnsi="Times New Roman"/>
                <w:color w:val="000000" w:themeColor="text1"/>
              </w:rPr>
              <w:t>- при наличии отлагательных условий выдачи кредитных средств:</w:t>
            </w:r>
          </w:p>
          <w:p w:rsidR="00A03EDD" w:rsidRPr="00EE067F" w:rsidRDefault="00A03EDD" w:rsidP="008B0265">
            <w:pPr>
              <w:numPr>
                <w:ilvl w:val="0"/>
                <w:numId w:val="7"/>
              </w:numPr>
              <w:tabs>
                <w:tab w:val="left" w:pos="33"/>
              </w:tabs>
              <w:spacing w:after="0" w:line="240" w:lineRule="auto"/>
              <w:ind w:left="0" w:firstLine="33"/>
              <w:jc w:val="both"/>
              <w:rPr>
                <w:rFonts w:ascii="Times New Roman" w:hAnsi="Times New Roman"/>
                <w:color w:val="000000" w:themeColor="text1"/>
              </w:rPr>
            </w:pPr>
            <w:r w:rsidRPr="00EE067F">
              <w:rPr>
                <w:rFonts w:ascii="Times New Roman" w:hAnsi="Times New Roman"/>
                <w:color w:val="000000" w:themeColor="text1"/>
              </w:rPr>
              <w:t xml:space="preserve">датой выполнения отлагательных условий </w:t>
            </w:r>
            <w:r w:rsidRPr="00EE067F">
              <w:rPr>
                <w:rFonts w:ascii="Times New Roman" w:hAnsi="Times New Roman"/>
                <w:bCs/>
                <w:color w:val="000000" w:themeColor="text1"/>
              </w:rPr>
              <w:t>выдачи кредита/ транша</w:t>
            </w:r>
            <w:r w:rsidRPr="00EE067F">
              <w:rPr>
                <w:rFonts w:ascii="Times New Roman" w:hAnsi="Times New Roman"/>
                <w:color w:val="000000" w:themeColor="text1"/>
              </w:rPr>
              <w:t>.</w:t>
            </w:r>
          </w:p>
          <w:p w:rsidR="00A03EDD" w:rsidRPr="00EE067F" w:rsidRDefault="00A03EDD" w:rsidP="008B0265">
            <w:pPr>
              <w:tabs>
                <w:tab w:val="left" w:pos="1276"/>
              </w:tabs>
              <w:spacing w:after="0"/>
              <w:ind w:firstLine="175"/>
              <w:jc w:val="both"/>
              <w:rPr>
                <w:rFonts w:ascii="Times New Roman" w:hAnsi="Times New Roman"/>
                <w:color w:val="000000" w:themeColor="text1"/>
              </w:rPr>
            </w:pPr>
            <w:r w:rsidRPr="00EE067F">
              <w:rPr>
                <w:rFonts w:ascii="Times New Roman" w:hAnsi="Times New Roman"/>
                <w:color w:val="000000" w:themeColor="text1"/>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A03EDD" w:rsidRPr="00EE067F" w:rsidRDefault="00A03EDD" w:rsidP="008B0265">
            <w:pPr>
              <w:spacing w:before="40" w:after="40"/>
              <w:ind w:firstLine="459"/>
              <w:jc w:val="both"/>
              <w:rPr>
                <w:rFonts w:ascii="Times New Roman" w:hAnsi="Times New Roman"/>
                <w:color w:val="000000" w:themeColor="text1"/>
              </w:rPr>
            </w:pPr>
            <w:r w:rsidRPr="00EE067F">
              <w:rPr>
                <w:rFonts w:ascii="Times New Roman" w:hAnsi="Times New Roman"/>
                <w:color w:val="000000" w:themeColor="text1"/>
              </w:rPr>
              <w:t>Комиссия уплачивается в порядке, предусмотренном договором.</w:t>
            </w:r>
          </w:p>
        </w:tc>
      </w:tr>
      <w:tr w:rsidR="00F46878" w:rsidRPr="00EE067F" w:rsidTr="008B0265">
        <w:tc>
          <w:tcPr>
            <w:tcW w:w="851" w:type="dxa"/>
            <w:tcBorders>
              <w:top w:val="nil"/>
              <w:left w:val="single" w:sz="4" w:space="0" w:color="auto"/>
              <w:bottom w:val="nil"/>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12.3.</w:t>
            </w:r>
          </w:p>
        </w:tc>
        <w:tc>
          <w:tcPr>
            <w:tcW w:w="3402" w:type="dxa"/>
            <w:tcBorders>
              <w:top w:val="nil"/>
              <w:left w:val="single" w:sz="4" w:space="0" w:color="auto"/>
              <w:bottom w:val="nil"/>
              <w:right w:val="single" w:sz="4" w:space="0" w:color="auto"/>
            </w:tcBorders>
          </w:tcPr>
          <w:p w:rsidR="00A03EDD" w:rsidRPr="00EE067F" w:rsidRDefault="00A03EDD" w:rsidP="008B0265">
            <w:pPr>
              <w:spacing w:before="40"/>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Резервирование (бронирование) денежных средств для выдачи кредита:</w:t>
            </w:r>
          </w:p>
        </w:tc>
        <w:tc>
          <w:tcPr>
            <w:tcW w:w="2835" w:type="dxa"/>
            <w:tcBorders>
              <w:top w:val="nil"/>
              <w:left w:val="single" w:sz="4" w:space="0" w:color="auto"/>
              <w:bottom w:val="nil"/>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2977" w:type="dxa"/>
            <w:vMerge/>
            <w:tcBorders>
              <w:left w:val="single" w:sz="4" w:space="0" w:color="auto"/>
              <w:right w:val="single" w:sz="4" w:space="0" w:color="auto"/>
            </w:tcBorders>
          </w:tcPr>
          <w:p w:rsidR="00A03EDD" w:rsidRPr="00EE067F" w:rsidRDefault="00A03EDD" w:rsidP="008B0265">
            <w:pPr>
              <w:spacing w:after="0" w:line="240" w:lineRule="auto"/>
              <w:jc w:val="both"/>
              <w:rPr>
                <w:rFonts w:ascii="Times New Roman" w:eastAsia="Times New Roman" w:hAnsi="Times New Roman"/>
                <w:color w:val="000000" w:themeColor="text1"/>
                <w:sz w:val="24"/>
                <w:szCs w:val="24"/>
                <w:lang w:eastAsia="ru-RU"/>
              </w:rPr>
            </w:pPr>
          </w:p>
        </w:tc>
      </w:tr>
      <w:tr w:rsidR="00F46878" w:rsidRPr="00EE067F" w:rsidTr="008B0265">
        <w:tc>
          <w:tcPr>
            <w:tcW w:w="851" w:type="dxa"/>
            <w:tcBorders>
              <w:top w:val="nil"/>
              <w:left w:val="single" w:sz="4" w:space="0" w:color="auto"/>
              <w:bottom w:val="nil"/>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EE067F" w:rsidRDefault="00A03EDD" w:rsidP="008B0265">
            <w:pPr>
              <w:spacing w:before="40"/>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по договору об открытии кредитной линии</w:t>
            </w:r>
          </w:p>
        </w:tc>
        <w:tc>
          <w:tcPr>
            <w:tcW w:w="2835" w:type="dxa"/>
            <w:tcBorders>
              <w:top w:val="nil"/>
              <w:left w:val="single" w:sz="4" w:space="0" w:color="auto"/>
              <w:bottom w:val="nil"/>
              <w:right w:val="single" w:sz="4" w:space="0" w:color="auto"/>
            </w:tcBorders>
          </w:tcPr>
          <w:p w:rsidR="00A03EDD" w:rsidRPr="00EE067F" w:rsidRDefault="00A03EDD" w:rsidP="008B0265">
            <w:pPr>
              <w:spacing w:before="40"/>
              <w:jc w:val="center"/>
              <w:rPr>
                <w:rFonts w:ascii="Times New Roman" w:hAnsi="Times New Roman"/>
                <w:bCs/>
                <w:color w:val="000000" w:themeColor="text1"/>
                <w:sz w:val="24"/>
                <w:szCs w:val="24"/>
              </w:rPr>
            </w:pPr>
            <w:r w:rsidRPr="00EE067F">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03EDD" w:rsidRPr="00EE067F" w:rsidRDefault="00A03EDD" w:rsidP="008B0265">
            <w:pPr>
              <w:spacing w:after="0" w:line="240" w:lineRule="auto"/>
              <w:jc w:val="both"/>
              <w:rPr>
                <w:rFonts w:ascii="Times New Roman" w:eastAsia="Times New Roman" w:hAnsi="Times New Roman"/>
                <w:color w:val="000000" w:themeColor="text1"/>
                <w:lang w:eastAsia="ru-RU"/>
              </w:rPr>
            </w:pPr>
          </w:p>
        </w:tc>
      </w:tr>
      <w:tr w:rsidR="00F46878" w:rsidRPr="00EE067F" w:rsidTr="008B0265">
        <w:tc>
          <w:tcPr>
            <w:tcW w:w="851" w:type="dxa"/>
            <w:tcBorders>
              <w:top w:val="nil"/>
              <w:left w:val="single" w:sz="4" w:space="0" w:color="auto"/>
              <w:bottom w:val="nil"/>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EE067F" w:rsidRDefault="00A03EDD" w:rsidP="008B0265">
            <w:pPr>
              <w:spacing w:before="40"/>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в форме «овердрафт»</w:t>
            </w:r>
          </w:p>
        </w:tc>
        <w:tc>
          <w:tcPr>
            <w:tcW w:w="2835" w:type="dxa"/>
            <w:tcBorders>
              <w:top w:val="nil"/>
              <w:left w:val="single" w:sz="4" w:space="0" w:color="auto"/>
              <w:bottom w:val="nil"/>
              <w:right w:val="single" w:sz="4" w:space="0" w:color="auto"/>
            </w:tcBorders>
          </w:tcPr>
          <w:p w:rsidR="00A03EDD" w:rsidRPr="00EE067F" w:rsidRDefault="00A03EDD" w:rsidP="008B0265">
            <w:pPr>
              <w:spacing w:before="40"/>
              <w:jc w:val="center"/>
              <w:rPr>
                <w:rFonts w:ascii="Times New Roman" w:hAnsi="Times New Roman"/>
                <w:bCs/>
                <w:color w:val="000000" w:themeColor="text1"/>
                <w:sz w:val="24"/>
                <w:szCs w:val="24"/>
              </w:rPr>
            </w:pPr>
            <w:r w:rsidRPr="00EE067F">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03EDD" w:rsidRPr="00EE067F" w:rsidRDefault="00A03EDD" w:rsidP="008B0265">
            <w:pPr>
              <w:spacing w:after="0" w:line="240" w:lineRule="auto"/>
              <w:jc w:val="both"/>
              <w:rPr>
                <w:rFonts w:ascii="Times New Roman" w:eastAsia="Times New Roman" w:hAnsi="Times New Roman"/>
                <w:color w:val="000000" w:themeColor="text1"/>
                <w:lang w:eastAsia="ru-RU"/>
              </w:rPr>
            </w:pPr>
          </w:p>
        </w:tc>
      </w:tr>
      <w:tr w:rsidR="00F46878" w:rsidRPr="00EE067F" w:rsidTr="008B0265">
        <w:trPr>
          <w:trHeight w:val="9097"/>
        </w:trPr>
        <w:tc>
          <w:tcPr>
            <w:tcW w:w="851" w:type="dxa"/>
            <w:tcBorders>
              <w:top w:val="dashSmallGap" w:sz="4" w:space="0" w:color="0070C0"/>
              <w:left w:val="single" w:sz="4" w:space="0" w:color="auto"/>
              <w:bottom w:val="dashSmallGap" w:sz="4" w:space="0" w:color="0070C0"/>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EE067F" w:rsidRDefault="00A03EDD" w:rsidP="008B0265">
            <w:pPr>
              <w:spacing w:before="40"/>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с использованием связанного финансирования</w:t>
            </w:r>
          </w:p>
          <w:p w:rsidR="00A03EDD" w:rsidRPr="00EE067F" w:rsidRDefault="00A03EDD" w:rsidP="008B0265">
            <w:pPr>
              <w:spacing w:before="40"/>
              <w:jc w:val="both"/>
              <w:rPr>
                <w:rFonts w:ascii="Times New Roman" w:hAnsi="Times New Roman"/>
                <w:color w:val="000000" w:themeColor="text1"/>
              </w:rPr>
            </w:pPr>
            <w:r w:rsidRPr="00EE067F">
              <w:rPr>
                <w:rFonts w:ascii="Times New Roman" w:hAnsi="Times New Roman"/>
                <w:bCs/>
                <w:color w:val="000000" w:themeColor="text1"/>
              </w:rPr>
              <w:t xml:space="preserve">- при кредитовании в </w:t>
            </w:r>
            <w:r w:rsidRPr="00EE067F">
              <w:rPr>
                <w:rFonts w:ascii="Times New Roman" w:hAnsi="Times New Roman"/>
                <w:color w:val="000000" w:themeColor="text1"/>
              </w:rPr>
              <w:t xml:space="preserve">соответствии с Положением о предоставлении кредитов в </w:t>
            </w:r>
            <w:r w:rsidRPr="00EE067F">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EE067F">
              <w:rPr>
                <w:rFonts w:ascii="Times New Roman" w:hAnsi="Times New Roman"/>
                <w:color w:val="000000" w:themeColor="text1"/>
              </w:rPr>
              <w:t xml:space="preserve">№ 540-П </w:t>
            </w:r>
          </w:p>
          <w:p w:rsidR="00A03EDD" w:rsidRPr="00EE067F" w:rsidRDefault="00A03EDD" w:rsidP="008B0265">
            <w:pPr>
              <w:spacing w:before="40"/>
              <w:rPr>
                <w:rFonts w:ascii="Times New Roman" w:hAnsi="Times New Roman"/>
                <w:color w:val="000000" w:themeColor="text1"/>
              </w:rPr>
            </w:pPr>
          </w:p>
          <w:p w:rsidR="00A03EDD" w:rsidRPr="00EE067F" w:rsidRDefault="00A03EDD" w:rsidP="008B0265">
            <w:pPr>
              <w:spacing w:before="40"/>
              <w:rPr>
                <w:rFonts w:ascii="Times New Roman" w:hAnsi="Times New Roman"/>
                <w:color w:val="000000" w:themeColor="text1"/>
              </w:rPr>
            </w:pPr>
          </w:p>
          <w:p w:rsidR="00A03EDD" w:rsidRPr="00EE067F" w:rsidRDefault="00A03EDD" w:rsidP="008B0265">
            <w:pPr>
              <w:spacing w:before="40"/>
              <w:rPr>
                <w:rFonts w:ascii="Times New Roman" w:hAnsi="Times New Roman"/>
                <w:color w:val="000000" w:themeColor="text1"/>
              </w:rPr>
            </w:pPr>
          </w:p>
          <w:p w:rsidR="00A03EDD" w:rsidRPr="00EE067F" w:rsidRDefault="00A03EDD" w:rsidP="008B0265">
            <w:pPr>
              <w:spacing w:before="40"/>
              <w:rPr>
                <w:rFonts w:ascii="Times New Roman" w:hAnsi="Times New Roman"/>
                <w:color w:val="000000" w:themeColor="text1"/>
              </w:rPr>
            </w:pPr>
          </w:p>
          <w:p w:rsidR="00A03EDD" w:rsidRPr="00EE067F" w:rsidRDefault="00A03EDD" w:rsidP="008B0265">
            <w:pPr>
              <w:spacing w:before="40"/>
              <w:rPr>
                <w:rFonts w:ascii="Times New Roman" w:hAnsi="Times New Roman"/>
                <w:color w:val="000000" w:themeColor="text1"/>
              </w:rPr>
            </w:pPr>
          </w:p>
          <w:p w:rsidR="00A03EDD" w:rsidRPr="00EE067F" w:rsidRDefault="00A03EDD" w:rsidP="008B0265">
            <w:pPr>
              <w:spacing w:before="40"/>
              <w:jc w:val="both"/>
              <w:rPr>
                <w:rFonts w:ascii="Times New Roman" w:hAnsi="Times New Roman"/>
                <w:color w:val="000000" w:themeColor="text1"/>
              </w:rPr>
            </w:pPr>
            <w:r w:rsidRPr="00EE067F">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EE067F" w:rsidRDefault="00A03EDD" w:rsidP="008B0265">
            <w:pPr>
              <w:spacing w:before="40"/>
              <w:rPr>
                <w:rFonts w:ascii="Times New Roman" w:hAnsi="Times New Roman"/>
                <w:bCs/>
                <w:color w:val="000000" w:themeColor="text1"/>
                <w:sz w:val="24"/>
                <w:szCs w:val="24"/>
              </w:rPr>
            </w:pPr>
          </w:p>
        </w:tc>
        <w:tc>
          <w:tcPr>
            <w:tcW w:w="2835" w:type="dxa"/>
            <w:tcBorders>
              <w:top w:val="nil"/>
              <w:left w:val="single" w:sz="4" w:space="0" w:color="auto"/>
              <w:bottom w:val="dashSmallGap" w:sz="4" w:space="0" w:color="0070C0"/>
              <w:right w:val="single" w:sz="4" w:space="0" w:color="auto"/>
            </w:tcBorders>
          </w:tcPr>
          <w:p w:rsidR="00A03EDD" w:rsidRPr="00EE067F" w:rsidRDefault="00A03EDD" w:rsidP="008B0265">
            <w:pPr>
              <w:spacing w:before="40"/>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Не взимается</w:t>
            </w:r>
          </w:p>
          <w:p w:rsidR="00A03EDD" w:rsidRPr="00EE067F" w:rsidRDefault="00A03EDD" w:rsidP="008B0265">
            <w:pPr>
              <w:spacing w:before="40"/>
              <w:jc w:val="center"/>
              <w:rPr>
                <w:rFonts w:ascii="Times New Roman" w:hAnsi="Times New Roman"/>
                <w:color w:val="000000" w:themeColor="text1"/>
                <w:sz w:val="24"/>
                <w:szCs w:val="24"/>
              </w:rPr>
            </w:pPr>
          </w:p>
          <w:p w:rsidR="00A03EDD" w:rsidRPr="00EE067F" w:rsidRDefault="00A03EDD" w:rsidP="008B0265">
            <w:pPr>
              <w:spacing w:before="40"/>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Не взимается</w:t>
            </w:r>
          </w:p>
          <w:p w:rsidR="00A03EDD" w:rsidRPr="00EE067F" w:rsidRDefault="00A03EDD" w:rsidP="008B0265">
            <w:pPr>
              <w:spacing w:before="40"/>
              <w:rPr>
                <w:rFonts w:ascii="Times New Roman" w:hAnsi="Times New Roman"/>
                <w:bCs/>
                <w:color w:val="000000" w:themeColor="text1"/>
                <w:sz w:val="24"/>
                <w:szCs w:val="24"/>
              </w:rPr>
            </w:pPr>
          </w:p>
          <w:p w:rsidR="00A03EDD" w:rsidRPr="00EE067F" w:rsidRDefault="00A03EDD" w:rsidP="008B0265">
            <w:pPr>
              <w:spacing w:before="40"/>
              <w:rPr>
                <w:rFonts w:ascii="Times New Roman" w:hAnsi="Times New Roman"/>
                <w:bCs/>
                <w:color w:val="000000" w:themeColor="text1"/>
                <w:sz w:val="24"/>
                <w:szCs w:val="24"/>
              </w:rPr>
            </w:pPr>
          </w:p>
          <w:p w:rsidR="00A03EDD" w:rsidRPr="00EE067F" w:rsidRDefault="00A03EDD" w:rsidP="008B0265">
            <w:pPr>
              <w:spacing w:before="40"/>
              <w:rPr>
                <w:rFonts w:ascii="Times New Roman" w:hAnsi="Times New Roman"/>
                <w:bCs/>
                <w:color w:val="000000" w:themeColor="text1"/>
                <w:sz w:val="24"/>
                <w:szCs w:val="24"/>
              </w:rPr>
            </w:pPr>
          </w:p>
          <w:p w:rsidR="00A03EDD" w:rsidRPr="00EE067F" w:rsidRDefault="00A03EDD" w:rsidP="008B0265">
            <w:pPr>
              <w:spacing w:before="40"/>
              <w:rPr>
                <w:rFonts w:ascii="Times New Roman" w:hAnsi="Times New Roman"/>
                <w:bCs/>
                <w:color w:val="000000" w:themeColor="text1"/>
                <w:sz w:val="24"/>
                <w:szCs w:val="24"/>
              </w:rPr>
            </w:pPr>
          </w:p>
          <w:p w:rsidR="00A03EDD" w:rsidRPr="00EE067F" w:rsidRDefault="00A03EDD" w:rsidP="008B0265">
            <w:pPr>
              <w:spacing w:before="40"/>
              <w:rPr>
                <w:rFonts w:ascii="Times New Roman" w:hAnsi="Times New Roman"/>
                <w:bCs/>
                <w:color w:val="000000" w:themeColor="text1"/>
                <w:sz w:val="24"/>
                <w:szCs w:val="24"/>
              </w:rPr>
            </w:pPr>
          </w:p>
          <w:p w:rsidR="00A03EDD" w:rsidRPr="00EE067F" w:rsidRDefault="00A03EDD" w:rsidP="008B0265">
            <w:pPr>
              <w:spacing w:before="40"/>
              <w:rPr>
                <w:rFonts w:ascii="Times New Roman" w:hAnsi="Times New Roman"/>
                <w:bCs/>
                <w:color w:val="000000" w:themeColor="text1"/>
                <w:sz w:val="24"/>
                <w:szCs w:val="24"/>
              </w:rPr>
            </w:pPr>
          </w:p>
          <w:p w:rsidR="00A03EDD" w:rsidRPr="00EE067F" w:rsidRDefault="00A03EDD" w:rsidP="008B0265">
            <w:pPr>
              <w:spacing w:before="40"/>
              <w:rPr>
                <w:rFonts w:ascii="Times New Roman" w:hAnsi="Times New Roman"/>
                <w:bCs/>
                <w:color w:val="000000" w:themeColor="text1"/>
                <w:sz w:val="24"/>
                <w:szCs w:val="24"/>
              </w:rPr>
            </w:pPr>
          </w:p>
          <w:p w:rsidR="00A03EDD" w:rsidRPr="00EE067F" w:rsidRDefault="00A03EDD" w:rsidP="008B0265">
            <w:pPr>
              <w:spacing w:before="40"/>
              <w:rPr>
                <w:rFonts w:ascii="Times New Roman" w:hAnsi="Times New Roman"/>
                <w:bCs/>
                <w:color w:val="000000" w:themeColor="text1"/>
                <w:sz w:val="24"/>
                <w:szCs w:val="24"/>
              </w:rPr>
            </w:pPr>
          </w:p>
          <w:p w:rsidR="00A03EDD" w:rsidRPr="00EE067F" w:rsidRDefault="00A03EDD" w:rsidP="008B0265">
            <w:pPr>
              <w:spacing w:before="40"/>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Не взимается</w:t>
            </w:r>
          </w:p>
          <w:p w:rsidR="00A03EDD" w:rsidRPr="00EE067F" w:rsidRDefault="00A03EDD" w:rsidP="008B0265">
            <w:pPr>
              <w:spacing w:before="40"/>
              <w:rPr>
                <w:rFonts w:ascii="Times New Roman" w:hAnsi="Times New Roman"/>
                <w:bCs/>
                <w:color w:val="000000" w:themeColor="text1"/>
                <w:sz w:val="24"/>
                <w:szCs w:val="24"/>
              </w:rPr>
            </w:pPr>
          </w:p>
          <w:p w:rsidR="00A03EDD" w:rsidRPr="00EE067F" w:rsidRDefault="00A03EDD" w:rsidP="008B0265">
            <w:pPr>
              <w:spacing w:before="40"/>
              <w:rPr>
                <w:rFonts w:ascii="Times New Roman" w:hAnsi="Times New Roman"/>
                <w:bCs/>
                <w:color w:val="000000" w:themeColor="text1"/>
                <w:sz w:val="24"/>
                <w:szCs w:val="24"/>
              </w:rPr>
            </w:pPr>
          </w:p>
          <w:p w:rsidR="00A03EDD" w:rsidRPr="00EE067F" w:rsidRDefault="00A03EDD" w:rsidP="008B0265">
            <w:pPr>
              <w:spacing w:before="40"/>
              <w:rPr>
                <w:rFonts w:ascii="Times New Roman" w:hAnsi="Times New Roman"/>
                <w:bCs/>
                <w:color w:val="000000" w:themeColor="text1"/>
                <w:sz w:val="24"/>
                <w:szCs w:val="24"/>
              </w:rPr>
            </w:pPr>
          </w:p>
          <w:p w:rsidR="00A03EDD" w:rsidRPr="00EE067F" w:rsidRDefault="00A03EDD" w:rsidP="008B0265">
            <w:pPr>
              <w:spacing w:before="40"/>
              <w:rPr>
                <w:rFonts w:ascii="Times New Roman" w:hAnsi="Times New Roman"/>
                <w:bCs/>
                <w:color w:val="000000" w:themeColor="text1"/>
                <w:sz w:val="24"/>
                <w:szCs w:val="24"/>
              </w:rPr>
            </w:pPr>
          </w:p>
        </w:tc>
        <w:tc>
          <w:tcPr>
            <w:tcW w:w="2977" w:type="dxa"/>
            <w:vMerge/>
            <w:tcBorders>
              <w:left w:val="single" w:sz="4" w:space="0" w:color="auto"/>
              <w:bottom w:val="dashSmallGap" w:sz="4" w:space="0" w:color="0070C0"/>
              <w:right w:val="single" w:sz="4" w:space="0" w:color="auto"/>
            </w:tcBorders>
          </w:tcPr>
          <w:p w:rsidR="00A03EDD" w:rsidRPr="00EE067F" w:rsidRDefault="00A03EDD" w:rsidP="008B0265">
            <w:pPr>
              <w:spacing w:after="0" w:line="240" w:lineRule="auto"/>
              <w:jc w:val="both"/>
              <w:rPr>
                <w:rFonts w:ascii="Times New Roman" w:eastAsia="Times New Roman" w:hAnsi="Times New Roman"/>
                <w:color w:val="000000" w:themeColor="text1"/>
                <w:lang w:eastAsia="ru-RU"/>
              </w:rPr>
            </w:pPr>
          </w:p>
        </w:tc>
      </w:tr>
      <w:tr w:rsidR="00F46878" w:rsidRPr="00EE067F"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both"/>
              <w:rPr>
                <w:rFonts w:ascii="Times New Roman" w:hAnsi="Times New Roman"/>
                <w:color w:val="000000" w:themeColor="text1"/>
                <w:sz w:val="24"/>
                <w:szCs w:val="24"/>
              </w:rPr>
            </w:pPr>
            <w:r w:rsidRPr="00EE067F">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rPr>
            </w:pPr>
            <w:r w:rsidRPr="00EE067F">
              <w:rPr>
                <w:rFonts w:ascii="Times New Roman" w:hAnsi="Times New Roman"/>
                <w:color w:val="000000" w:themeColor="text1"/>
              </w:rPr>
              <w:t>Не взимается</w:t>
            </w:r>
          </w:p>
          <w:p w:rsidR="00A03EDD" w:rsidRPr="00EE067F"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right w:val="single" w:sz="4" w:space="0" w:color="auto"/>
            </w:tcBorders>
          </w:tcPr>
          <w:p w:rsidR="00A03EDD" w:rsidRPr="00EE067F" w:rsidRDefault="00A03EDD" w:rsidP="008B0265">
            <w:pPr>
              <w:spacing w:after="0" w:line="240" w:lineRule="auto"/>
              <w:jc w:val="both"/>
              <w:rPr>
                <w:rFonts w:ascii="Times New Roman" w:eastAsia="Times New Roman" w:hAnsi="Times New Roman"/>
                <w:color w:val="000000" w:themeColor="text1"/>
                <w:lang w:eastAsia="ru-RU"/>
              </w:rPr>
            </w:pPr>
          </w:p>
        </w:tc>
      </w:tr>
      <w:tr w:rsidR="00F46878" w:rsidRPr="00EE067F"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rPr>
            </w:pPr>
            <w:r w:rsidRPr="00EE067F">
              <w:rPr>
                <w:rFonts w:ascii="Times New Roman" w:hAnsi="Times New Roman"/>
                <w:color w:val="000000" w:themeColor="text1"/>
              </w:rPr>
              <w:t>Не взымается</w:t>
            </w:r>
          </w:p>
        </w:tc>
        <w:tc>
          <w:tcPr>
            <w:tcW w:w="2977" w:type="dxa"/>
            <w:tcBorders>
              <w:top w:val="dashSmallGap" w:sz="4" w:space="0" w:color="0070C0"/>
              <w:left w:val="single" w:sz="4" w:space="0" w:color="auto"/>
              <w:right w:val="single" w:sz="4" w:space="0" w:color="auto"/>
            </w:tcBorders>
          </w:tcPr>
          <w:p w:rsidR="00A03EDD" w:rsidRPr="00EE067F" w:rsidRDefault="00A03EDD" w:rsidP="008B0265">
            <w:pPr>
              <w:spacing w:after="0" w:line="240" w:lineRule="auto"/>
              <w:jc w:val="both"/>
              <w:rPr>
                <w:rFonts w:ascii="Times New Roman" w:eastAsia="Times New Roman" w:hAnsi="Times New Roman"/>
                <w:color w:val="000000" w:themeColor="text1"/>
                <w:lang w:eastAsia="ru-RU"/>
              </w:rPr>
            </w:pPr>
          </w:p>
        </w:tc>
      </w:tr>
      <w:tr w:rsidR="00F46878" w:rsidRPr="00EE067F"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both"/>
              <w:rPr>
                <w:rFonts w:ascii="Times New Roman" w:hAnsi="Times New Roman"/>
                <w:bCs/>
                <w:color w:val="000000" w:themeColor="text1"/>
              </w:rPr>
            </w:pPr>
            <w:r w:rsidRPr="00EE067F">
              <w:rPr>
                <w:rFonts w:ascii="Times New Roman" w:hAnsi="Times New Roman"/>
                <w:bCs/>
                <w:color w:val="000000" w:themeColor="text1"/>
              </w:rPr>
              <w:t xml:space="preserve">- при кредитовании в рамках </w:t>
            </w:r>
            <w:r w:rsidRPr="00EE067F">
              <w:rPr>
                <w:rFonts w:ascii="Times New Roman" w:hAnsi="Times New Roman"/>
                <w:color w:val="000000" w:themeColor="text1"/>
              </w:rPr>
              <w:t xml:space="preserve">Правил предоставления субсидий из федерального бюджета российским кредитным организациям на возмещение </w:t>
            </w:r>
            <w:r w:rsidRPr="00EE067F">
              <w:rPr>
                <w:rFonts w:ascii="Times New Roman" w:hAnsi="Times New Roman"/>
                <w:color w:val="000000" w:themeColor="text1"/>
              </w:rPr>
              <w:lastRenderedPageBreak/>
              <w:t>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EE067F">
              <w:rPr>
                <w:rFonts w:ascii="Times New Roman" w:hAnsi="Times New Roman"/>
                <w:bCs/>
                <w:color w:val="000000" w:themeColor="text1"/>
              </w:rPr>
              <w:t xml:space="preserve"> (утв. постановлением Правительства </w:t>
            </w:r>
            <w:r w:rsidRPr="00EE067F">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center"/>
              <w:rPr>
                <w:rFonts w:ascii="Times New Roman" w:hAnsi="Times New Roman"/>
                <w:color w:val="000000" w:themeColor="text1"/>
              </w:rPr>
            </w:pPr>
            <w:r w:rsidRPr="00EE067F">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right w:val="single" w:sz="4" w:space="0" w:color="auto"/>
            </w:tcBorders>
          </w:tcPr>
          <w:p w:rsidR="00A03EDD" w:rsidRPr="00EE067F" w:rsidRDefault="00A03EDD" w:rsidP="008B0265">
            <w:pPr>
              <w:rPr>
                <w:rFonts w:ascii="Times New Roman" w:hAnsi="Times New Roman"/>
                <w:bCs/>
                <w:color w:val="000000" w:themeColor="text1"/>
              </w:rPr>
            </w:pPr>
          </w:p>
        </w:tc>
      </w:tr>
      <w:tr w:rsidR="00F46878" w:rsidRPr="00EE067F" w:rsidTr="008B0265">
        <w:tc>
          <w:tcPr>
            <w:tcW w:w="851" w:type="dxa"/>
            <w:tcBorders>
              <w:top w:val="single" w:sz="4" w:space="0" w:color="auto"/>
              <w:left w:val="single" w:sz="4" w:space="0" w:color="auto"/>
              <w:bottom w:val="nil"/>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12.</w:t>
            </w:r>
            <w:r w:rsidRPr="00EE067F">
              <w:rPr>
                <w:rFonts w:ascii="Times New Roman" w:eastAsia="Times New Roman" w:hAnsi="Times New Roman"/>
                <w:color w:val="000000" w:themeColor="text1"/>
                <w:lang w:val="en-US" w:eastAsia="ru-RU"/>
              </w:rPr>
              <w:t>4</w:t>
            </w:r>
            <w:r w:rsidRPr="00EE067F">
              <w:rPr>
                <w:rFonts w:ascii="Times New Roman" w:eastAsia="Times New Roman" w:hAnsi="Times New Roman"/>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xml:space="preserve">Изменение срока(-ов) возврата кредита (основного долга) по инициативе заемщика </w:t>
            </w:r>
          </w:p>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EE067F" w:rsidRDefault="00A03EDD" w:rsidP="008B0265">
            <w:pPr>
              <w:spacing w:before="40"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При изменении:</w:t>
            </w:r>
          </w:p>
          <w:p w:rsidR="00A03EDD" w:rsidRPr="00EE067F" w:rsidRDefault="00A03EDD" w:rsidP="008B0265">
            <w:pPr>
              <w:spacing w:before="40"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1) окончательного срока возврата кредита (основного долга) – не менее</w:t>
            </w:r>
            <w:r w:rsidRPr="00EE067F">
              <w:rPr>
                <w:rFonts w:ascii="Times New Roman" w:eastAsia="Times New Roman" w:hAnsi="Times New Roman"/>
                <w:i/>
                <w:color w:val="000000" w:themeColor="text1"/>
                <w:lang w:eastAsia="ru-RU"/>
              </w:rPr>
              <w:t xml:space="preserve"> </w:t>
            </w:r>
            <w:r w:rsidRPr="00EE067F">
              <w:rPr>
                <w:rFonts w:ascii="Times New Roman" w:eastAsia="Times New Roman" w:hAnsi="Times New Roman"/>
                <w:color w:val="000000" w:themeColor="text1"/>
                <w:lang w:eastAsia="ru-RU"/>
              </w:rPr>
              <w:t>1%;</w:t>
            </w:r>
          </w:p>
          <w:p w:rsidR="00A03EDD" w:rsidRPr="00EE067F" w:rsidRDefault="00A03EDD" w:rsidP="008B0265">
            <w:pPr>
              <w:spacing w:before="40"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2) промежу-точного(-ых) срока(-ов) возврата кредита:</w:t>
            </w:r>
          </w:p>
          <w:p w:rsidR="00A03EDD" w:rsidRPr="00EE067F" w:rsidRDefault="00F46878" w:rsidP="008B0265">
            <w:pPr>
              <w:spacing w:before="40"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до 5 календарных дней (включительно) – не менее</w:t>
            </w:r>
            <w:r w:rsidRPr="00EE067F">
              <w:rPr>
                <w:rFonts w:ascii="Times New Roman" w:eastAsia="Times New Roman" w:hAnsi="Times New Roman"/>
                <w:i/>
                <w:color w:val="000000" w:themeColor="text1"/>
                <w:lang w:eastAsia="ru-RU"/>
              </w:rPr>
              <w:t xml:space="preserve"> </w:t>
            </w:r>
            <w:r w:rsidRPr="00EE067F">
              <w:rPr>
                <w:rFonts w:ascii="Times New Roman" w:eastAsia="Times New Roman" w:hAnsi="Times New Roman"/>
                <w:color w:val="000000" w:themeColor="text1"/>
                <w:lang w:eastAsia="ru-RU"/>
              </w:rPr>
              <w:t>0,15%</w:t>
            </w:r>
            <w:r w:rsidR="00A03EDD" w:rsidRPr="00EE067F">
              <w:rPr>
                <w:rFonts w:ascii="Times New Roman" w:eastAsia="Times New Roman" w:hAnsi="Times New Roman"/>
                <w:color w:val="000000" w:themeColor="text1"/>
                <w:lang w:eastAsia="ru-RU"/>
              </w:rPr>
              <w:t>;</w:t>
            </w:r>
          </w:p>
          <w:p w:rsidR="00A03EDD" w:rsidRPr="00EE067F" w:rsidRDefault="00A03EDD" w:rsidP="008B0265">
            <w:pPr>
              <w:spacing w:before="40"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от 6 до 30 календарных дней (включительно) – не менее</w:t>
            </w:r>
            <w:r w:rsidRPr="00EE067F">
              <w:rPr>
                <w:rFonts w:ascii="Times New Roman" w:eastAsia="Times New Roman" w:hAnsi="Times New Roman"/>
                <w:i/>
                <w:color w:val="000000" w:themeColor="text1"/>
                <w:lang w:eastAsia="ru-RU"/>
              </w:rPr>
              <w:t xml:space="preserve"> </w:t>
            </w:r>
            <w:r w:rsidRPr="00EE067F">
              <w:rPr>
                <w:rFonts w:ascii="Times New Roman" w:eastAsia="Times New Roman" w:hAnsi="Times New Roman"/>
                <w:color w:val="000000" w:themeColor="text1"/>
                <w:lang w:eastAsia="ru-RU"/>
              </w:rPr>
              <w:t>0,35%;</w:t>
            </w:r>
          </w:p>
          <w:p w:rsidR="00A03EDD" w:rsidRPr="00EE067F" w:rsidRDefault="00A03EDD" w:rsidP="008B0265">
            <w:pPr>
              <w:spacing w:before="40"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от 31 до 60 календарных дней (включительно) – не менее</w:t>
            </w:r>
            <w:r w:rsidRPr="00EE067F">
              <w:rPr>
                <w:rFonts w:ascii="Times New Roman" w:eastAsia="Times New Roman" w:hAnsi="Times New Roman"/>
                <w:i/>
                <w:color w:val="000000" w:themeColor="text1"/>
                <w:lang w:eastAsia="ru-RU"/>
              </w:rPr>
              <w:t xml:space="preserve"> </w:t>
            </w:r>
            <w:r w:rsidRPr="00EE067F">
              <w:rPr>
                <w:rFonts w:ascii="Times New Roman" w:eastAsia="Times New Roman" w:hAnsi="Times New Roman"/>
                <w:color w:val="000000" w:themeColor="text1"/>
                <w:lang w:eastAsia="ru-RU"/>
              </w:rPr>
              <w:t>0,7%;</w:t>
            </w:r>
          </w:p>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свыше 60 календарных дней – не менее</w:t>
            </w:r>
            <w:r w:rsidRPr="00EE067F">
              <w:rPr>
                <w:rFonts w:ascii="Times New Roman" w:eastAsia="Times New Roman" w:hAnsi="Times New Roman"/>
                <w:i/>
                <w:color w:val="000000" w:themeColor="text1"/>
                <w:lang w:eastAsia="ru-RU"/>
              </w:rPr>
              <w:t xml:space="preserve"> </w:t>
            </w:r>
            <w:r w:rsidRPr="00EE067F">
              <w:rPr>
                <w:rFonts w:ascii="Times New Roman" w:eastAsia="Times New Roman" w:hAnsi="Times New Roman"/>
                <w:color w:val="000000" w:themeColor="text1"/>
                <w:lang w:eastAsia="ru-RU"/>
              </w:rPr>
              <w:t xml:space="preserve">1% </w:t>
            </w:r>
          </w:p>
        </w:tc>
        <w:tc>
          <w:tcPr>
            <w:tcW w:w="2977" w:type="dxa"/>
            <w:vMerge w:val="restart"/>
            <w:tcBorders>
              <w:top w:val="single" w:sz="4" w:space="0" w:color="auto"/>
              <w:left w:val="single" w:sz="4" w:space="0" w:color="auto"/>
              <w:right w:val="single" w:sz="4" w:space="0" w:color="auto"/>
            </w:tcBorders>
          </w:tcPr>
          <w:p w:rsidR="00A03EDD" w:rsidRPr="00EE067F" w:rsidRDefault="00A03EDD" w:rsidP="008B0265">
            <w:pPr>
              <w:spacing w:before="40" w:after="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F46878" w:rsidRPr="00EE067F" w:rsidTr="008B0265">
        <w:trPr>
          <w:trHeight w:val="4739"/>
        </w:trPr>
        <w:tc>
          <w:tcPr>
            <w:tcW w:w="851" w:type="dxa"/>
            <w:tcBorders>
              <w:top w:val="nil"/>
              <w:left w:val="single" w:sz="4" w:space="0" w:color="auto"/>
              <w:bottom w:val="dashSmallGap" w:sz="4" w:space="0" w:color="0070C0"/>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p>
          <w:p w:rsidR="00A03EDD" w:rsidRPr="00EE067F" w:rsidRDefault="00A03EDD" w:rsidP="008B0265">
            <w:pPr>
              <w:spacing w:before="40" w:after="40" w:line="240" w:lineRule="auto"/>
              <w:rPr>
                <w:rFonts w:ascii="Times New Roman" w:hAnsi="Times New Roman"/>
                <w:bCs/>
                <w:color w:val="000000" w:themeColor="text1"/>
                <w:sz w:val="24"/>
                <w:szCs w:val="24"/>
              </w:rPr>
            </w:pPr>
          </w:p>
          <w:p w:rsidR="00A03EDD" w:rsidRPr="00EE067F" w:rsidRDefault="00A03EDD" w:rsidP="008B0265">
            <w:pPr>
              <w:spacing w:before="40"/>
              <w:jc w:val="both"/>
              <w:rPr>
                <w:rFonts w:ascii="Times New Roman" w:eastAsia="Times New Roman" w:hAnsi="Times New Roman"/>
                <w:color w:val="000000" w:themeColor="text1"/>
                <w:lang w:eastAsia="ru-RU"/>
              </w:rPr>
            </w:pPr>
            <w:r w:rsidRPr="00EE067F">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EE067F" w:rsidRDefault="00A03EDD" w:rsidP="008B0265">
            <w:pPr>
              <w:spacing w:before="40" w:after="40" w:line="240" w:lineRule="auto"/>
              <w:rPr>
                <w:rFonts w:ascii="Times New Roman" w:eastAsia="Times New Roman" w:hAnsi="Times New Roman"/>
                <w:color w:val="000000" w:themeColor="text1"/>
                <w:lang w:eastAsia="ru-RU"/>
              </w:rPr>
            </w:pPr>
          </w:p>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dashSmallGap" w:sz="4" w:space="0" w:color="0070C0"/>
              <w:right w:val="single" w:sz="4" w:space="0" w:color="auto"/>
            </w:tcBorders>
          </w:tcPr>
          <w:p w:rsidR="00A03EDD" w:rsidRPr="00EE067F" w:rsidRDefault="00A03EDD" w:rsidP="008B0265">
            <w:pPr>
              <w:spacing w:after="0" w:line="240" w:lineRule="auto"/>
              <w:rPr>
                <w:rFonts w:ascii="Times New Roman" w:eastAsia="Times New Roman" w:hAnsi="Times New Roman"/>
                <w:color w:val="000000" w:themeColor="text1"/>
                <w:lang w:eastAsia="ru-RU"/>
              </w:rPr>
            </w:pPr>
          </w:p>
        </w:tc>
      </w:tr>
      <w:tr w:rsidR="00F46878" w:rsidRPr="00EE067F"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both"/>
              <w:rPr>
                <w:rFonts w:ascii="Times New Roman" w:hAnsi="Times New Roman"/>
                <w:color w:val="000000" w:themeColor="text1"/>
                <w:sz w:val="24"/>
                <w:szCs w:val="24"/>
              </w:rPr>
            </w:pPr>
            <w:r w:rsidRPr="00EE067F">
              <w:rPr>
                <w:rFonts w:ascii="Times New Roman" w:hAnsi="Times New Roman"/>
                <w:bCs/>
                <w:color w:val="000000" w:themeColor="text1"/>
                <w:sz w:val="24"/>
                <w:szCs w:val="24"/>
              </w:rPr>
              <w:t xml:space="preserve">- при рефинансировании (реструктурировании) за счет </w:t>
            </w:r>
            <w:r w:rsidRPr="00EE067F">
              <w:rPr>
                <w:rFonts w:ascii="Times New Roman" w:hAnsi="Times New Roman"/>
                <w:bCs/>
                <w:color w:val="000000" w:themeColor="text1"/>
                <w:sz w:val="24"/>
                <w:szCs w:val="24"/>
              </w:rPr>
              <w:lastRenderedPageBreak/>
              <w:t>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rPr>
            </w:pPr>
            <w:r w:rsidRPr="00EE067F">
              <w:rPr>
                <w:rFonts w:ascii="Times New Roman" w:hAnsi="Times New Roman"/>
                <w:color w:val="000000" w:themeColor="text1"/>
              </w:rPr>
              <w:lastRenderedPageBreak/>
              <w:t>Не взимается</w:t>
            </w:r>
          </w:p>
          <w:p w:rsidR="00A03EDD" w:rsidRPr="00EE067F"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after="0" w:line="240" w:lineRule="auto"/>
              <w:rPr>
                <w:rFonts w:ascii="Times New Roman" w:eastAsia="Times New Roman" w:hAnsi="Times New Roman"/>
                <w:color w:val="000000" w:themeColor="text1"/>
                <w:lang w:eastAsia="ru-RU"/>
              </w:rPr>
            </w:pPr>
          </w:p>
        </w:tc>
      </w:tr>
      <w:tr w:rsidR="00F46878" w:rsidRPr="00EE067F"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при кредитовании в рамках</w:t>
            </w:r>
            <w:r w:rsidRPr="00EE067F">
              <w:rPr>
                <w:rFonts w:ascii="Times New Roman" w:hAnsi="Times New Roman"/>
                <w:color w:val="000000" w:themeColor="text1"/>
                <w:sz w:val="24"/>
                <w:szCs w:val="24"/>
              </w:rPr>
              <w:t xml:space="preserve"> </w:t>
            </w:r>
            <w:r w:rsidRPr="00EE067F">
              <w:rPr>
                <w:rFonts w:ascii="Times New Roman" w:hAnsi="Times New Roman"/>
                <w:bCs/>
                <w:color w:val="000000" w:themeColor="text1"/>
                <w:sz w:val="24"/>
                <w:szCs w:val="24"/>
              </w:rPr>
              <w:t>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rPr>
            </w:pPr>
            <w:r w:rsidRPr="00EE067F">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after="0" w:line="240" w:lineRule="auto"/>
              <w:rPr>
                <w:rFonts w:ascii="Times New Roman" w:eastAsia="Times New Roman" w:hAnsi="Times New Roman"/>
                <w:color w:val="000000" w:themeColor="text1"/>
                <w:lang w:eastAsia="ru-RU"/>
              </w:rPr>
            </w:pPr>
          </w:p>
        </w:tc>
      </w:tr>
      <w:tr w:rsidR="00F46878" w:rsidRPr="00EE067F"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both"/>
              <w:rPr>
                <w:rFonts w:ascii="Times New Roman" w:hAnsi="Times New Roman"/>
                <w:bCs/>
                <w:color w:val="000000" w:themeColor="text1"/>
              </w:rPr>
            </w:pPr>
            <w:r w:rsidRPr="00EE067F">
              <w:rPr>
                <w:rFonts w:ascii="Times New Roman" w:hAnsi="Times New Roman"/>
                <w:bCs/>
                <w:color w:val="000000" w:themeColor="text1"/>
              </w:rPr>
              <w:t xml:space="preserve">- при кредитовании в рамках </w:t>
            </w:r>
            <w:r w:rsidRPr="00EE067F">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EE067F">
              <w:rPr>
                <w:rFonts w:ascii="Times New Roman" w:hAnsi="Times New Roman"/>
                <w:bCs/>
                <w:color w:val="000000" w:themeColor="text1"/>
              </w:rPr>
              <w:t xml:space="preserve"> (утв. постановлением Правительства </w:t>
            </w:r>
            <w:r w:rsidRPr="00EE067F">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rPr>
                <w:rFonts w:ascii="Times New Roman" w:hAnsi="Times New Roman"/>
                <w:bCs/>
                <w:color w:val="000000" w:themeColor="text1"/>
              </w:rPr>
            </w:pPr>
          </w:p>
        </w:tc>
      </w:tr>
      <w:tr w:rsidR="00F46878" w:rsidRPr="00EE067F"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both"/>
              <w:rPr>
                <w:rFonts w:ascii="Times New Roman" w:hAnsi="Times New Roman"/>
                <w:color w:val="000000" w:themeColor="text1"/>
              </w:rPr>
            </w:pPr>
            <w:r w:rsidRPr="00EE067F">
              <w:rPr>
                <w:rFonts w:ascii="Times New Roman" w:hAnsi="Times New Roman"/>
                <w:color w:val="000000" w:themeColor="text1"/>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w:t>
            </w:r>
            <w:r w:rsidRPr="00EE067F">
              <w:rPr>
                <w:rFonts w:ascii="Times New Roman" w:hAnsi="Times New Roman"/>
                <w:color w:val="000000" w:themeColor="text1"/>
              </w:rPr>
              <w:lastRenderedPageBreak/>
              <w:t>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center"/>
              <w:rPr>
                <w:rFonts w:ascii="Times New Roman" w:hAnsi="Times New Roman"/>
                <w:color w:val="000000" w:themeColor="text1"/>
              </w:rPr>
            </w:pPr>
            <w:r w:rsidRPr="00EE067F">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rPr>
                <w:rFonts w:ascii="Times New Roman" w:hAnsi="Times New Roman"/>
                <w:bCs/>
                <w:color w:val="000000" w:themeColor="text1"/>
              </w:rPr>
            </w:pPr>
          </w:p>
        </w:tc>
      </w:tr>
      <w:tr w:rsidR="00F46878" w:rsidRPr="00EE067F" w:rsidTr="008B0265">
        <w:tc>
          <w:tcPr>
            <w:tcW w:w="851" w:type="dxa"/>
            <w:tcBorders>
              <w:top w:val="single" w:sz="4" w:space="0" w:color="auto"/>
              <w:left w:val="single" w:sz="4" w:space="0" w:color="auto"/>
              <w:bottom w:val="nil"/>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bCs/>
                <w:color w:val="000000" w:themeColor="text1"/>
                <w:lang w:eastAsia="ru-RU"/>
              </w:rPr>
              <w:t>12.</w:t>
            </w:r>
            <w:r w:rsidRPr="00EE067F">
              <w:rPr>
                <w:rFonts w:ascii="Times New Roman" w:eastAsia="Times New Roman" w:hAnsi="Times New Roman"/>
                <w:bCs/>
                <w:color w:val="000000" w:themeColor="text1"/>
                <w:lang w:val="en-US" w:eastAsia="ru-RU"/>
              </w:rPr>
              <w:t>5</w:t>
            </w:r>
            <w:r w:rsidRPr="00EE067F">
              <w:rPr>
                <w:rFonts w:ascii="Times New Roman" w:eastAsia="Times New Roman" w:hAnsi="Times New Roman"/>
                <w:bCs/>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Изменение условий кредитной сделки по инициативе заемщика при изменении процентной ставки по кредиту</w:t>
            </w:r>
          </w:p>
          <w:p w:rsidR="00A03EDD" w:rsidRPr="00EE067F" w:rsidRDefault="00A03EDD" w:rsidP="008B0265">
            <w:pPr>
              <w:spacing w:before="40" w:after="40" w:line="240" w:lineRule="auto"/>
              <w:rPr>
                <w:rFonts w:ascii="Times New Roman" w:eastAsia="Times New Roman" w:hAnsi="Times New Roman"/>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EE067F" w:rsidRDefault="00A03EDD" w:rsidP="008B0265">
            <w:pPr>
              <w:spacing w:before="40"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При сумме, на которую начисляется комиссия:</w:t>
            </w:r>
          </w:p>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 xml:space="preserve">до 1 000 000,00 руб. (включительно) </w:t>
            </w:r>
            <w:r w:rsidRPr="00EE067F">
              <w:rPr>
                <w:rFonts w:ascii="Times New Roman" w:eastAsia="Times New Roman" w:hAnsi="Times New Roman"/>
                <w:bCs/>
                <w:color w:val="000000" w:themeColor="text1"/>
                <w:lang w:eastAsia="ru-RU"/>
              </w:rPr>
              <w:t xml:space="preserve">– </w:t>
            </w:r>
          </w:p>
          <w:p w:rsidR="00A03EDD" w:rsidRPr="00EE067F" w:rsidRDefault="00A03EDD" w:rsidP="008B0265">
            <w:pPr>
              <w:spacing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bCs/>
                <w:color w:val="000000" w:themeColor="text1"/>
                <w:lang w:eastAsia="ru-RU"/>
              </w:rPr>
              <w:t>не менее</w:t>
            </w:r>
            <w:r w:rsidRPr="00EE067F">
              <w:rPr>
                <w:rFonts w:ascii="Times New Roman" w:eastAsia="Times New Roman" w:hAnsi="Times New Roman"/>
                <w:bCs/>
                <w:i/>
                <w:color w:val="000000" w:themeColor="text1"/>
                <w:lang w:eastAsia="ru-RU"/>
              </w:rPr>
              <w:t xml:space="preserve"> </w:t>
            </w:r>
            <w:r w:rsidRPr="00EE067F">
              <w:rPr>
                <w:rFonts w:ascii="Times New Roman" w:eastAsia="Times New Roman" w:hAnsi="Times New Roman"/>
                <w:bCs/>
                <w:color w:val="000000" w:themeColor="text1"/>
                <w:lang w:eastAsia="ru-RU"/>
              </w:rPr>
              <w:t>1%</w:t>
            </w:r>
            <w:r w:rsidRPr="00EE067F">
              <w:rPr>
                <w:rFonts w:ascii="Times New Roman" w:eastAsia="Times New Roman" w:hAnsi="Times New Roman"/>
                <w:color w:val="000000" w:themeColor="text1"/>
                <w:lang w:eastAsia="ru-RU"/>
              </w:rPr>
              <w:t>;</w:t>
            </w:r>
          </w:p>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 xml:space="preserve">от 1 000 000,01 до 50 000 000,00 руб. (включительно) </w:t>
            </w:r>
            <w:r w:rsidRPr="00EE067F">
              <w:rPr>
                <w:rFonts w:ascii="Times New Roman" w:eastAsia="Times New Roman" w:hAnsi="Times New Roman"/>
                <w:bCs/>
                <w:color w:val="000000" w:themeColor="text1"/>
                <w:lang w:eastAsia="ru-RU"/>
              </w:rPr>
              <w:t xml:space="preserve">– </w:t>
            </w:r>
          </w:p>
          <w:p w:rsidR="00A03EDD" w:rsidRPr="00EE067F" w:rsidRDefault="00A03EDD" w:rsidP="008B0265">
            <w:pPr>
              <w:spacing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bCs/>
                <w:color w:val="000000" w:themeColor="text1"/>
                <w:lang w:eastAsia="ru-RU"/>
              </w:rPr>
              <w:t>не менее</w:t>
            </w:r>
            <w:r w:rsidRPr="00EE067F">
              <w:rPr>
                <w:rFonts w:ascii="Times New Roman" w:eastAsia="Times New Roman" w:hAnsi="Times New Roman"/>
                <w:bCs/>
                <w:i/>
                <w:color w:val="000000" w:themeColor="text1"/>
                <w:lang w:eastAsia="ru-RU"/>
              </w:rPr>
              <w:t xml:space="preserve"> </w:t>
            </w:r>
            <w:r w:rsidRPr="00EE067F">
              <w:rPr>
                <w:rFonts w:ascii="Times New Roman" w:eastAsia="Times New Roman" w:hAnsi="Times New Roman"/>
                <w:color w:val="000000" w:themeColor="text1"/>
                <w:lang w:eastAsia="ru-RU"/>
              </w:rPr>
              <w:t>0,8%;</w:t>
            </w:r>
          </w:p>
          <w:p w:rsidR="00A03EDD" w:rsidRPr="00EE067F" w:rsidRDefault="00A03EDD" w:rsidP="008B0265">
            <w:pPr>
              <w:spacing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 xml:space="preserve">от 50 000 000,01 до 100 000 000,00 руб. (включительно) </w:t>
            </w:r>
            <w:r w:rsidRPr="00EE067F">
              <w:rPr>
                <w:rFonts w:ascii="Times New Roman" w:eastAsia="Times New Roman" w:hAnsi="Times New Roman"/>
                <w:bCs/>
                <w:color w:val="000000" w:themeColor="text1"/>
                <w:lang w:eastAsia="ru-RU"/>
              </w:rPr>
              <w:t xml:space="preserve">– </w:t>
            </w:r>
          </w:p>
          <w:p w:rsidR="00A03EDD" w:rsidRPr="00EE067F" w:rsidRDefault="00A03EDD" w:rsidP="008B0265">
            <w:pPr>
              <w:spacing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bCs/>
                <w:color w:val="000000" w:themeColor="text1"/>
                <w:lang w:eastAsia="ru-RU"/>
              </w:rPr>
              <w:t>не менее</w:t>
            </w:r>
            <w:r w:rsidRPr="00EE067F">
              <w:rPr>
                <w:rFonts w:ascii="Times New Roman" w:eastAsia="Times New Roman" w:hAnsi="Times New Roman"/>
                <w:bCs/>
                <w:i/>
                <w:color w:val="000000" w:themeColor="text1"/>
                <w:lang w:eastAsia="ru-RU"/>
              </w:rPr>
              <w:t xml:space="preserve"> </w:t>
            </w:r>
            <w:r w:rsidRPr="00EE067F">
              <w:rPr>
                <w:rFonts w:ascii="Times New Roman" w:eastAsia="Times New Roman" w:hAnsi="Times New Roman"/>
                <w:color w:val="000000" w:themeColor="text1"/>
                <w:lang w:eastAsia="ru-RU"/>
              </w:rPr>
              <w:t>0,5%;</w:t>
            </w:r>
          </w:p>
          <w:p w:rsidR="00A03EDD" w:rsidRPr="00EE067F" w:rsidRDefault="00F46878" w:rsidP="008B0265">
            <w:pPr>
              <w:spacing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 xml:space="preserve">свыше 100 000 000,01 руб. </w:t>
            </w:r>
            <w:r w:rsidRPr="00EE067F">
              <w:rPr>
                <w:rFonts w:ascii="Times New Roman" w:eastAsia="Times New Roman" w:hAnsi="Times New Roman"/>
                <w:bCs/>
                <w:color w:val="000000" w:themeColor="text1"/>
                <w:lang w:eastAsia="ru-RU"/>
              </w:rPr>
              <w:t>– не менее</w:t>
            </w:r>
            <w:r w:rsidRPr="00EE067F">
              <w:rPr>
                <w:rFonts w:ascii="Times New Roman" w:eastAsia="Times New Roman" w:hAnsi="Times New Roman"/>
                <w:bCs/>
                <w:i/>
                <w:color w:val="000000" w:themeColor="text1"/>
                <w:lang w:eastAsia="ru-RU"/>
              </w:rPr>
              <w:t xml:space="preserve"> </w:t>
            </w:r>
            <w:r w:rsidRPr="00EE067F">
              <w:rPr>
                <w:rFonts w:ascii="Times New Roman" w:eastAsia="Times New Roman" w:hAnsi="Times New Roman"/>
                <w:color w:val="000000" w:themeColor="text1"/>
                <w:lang w:eastAsia="ru-RU"/>
              </w:rPr>
              <w:t>0,15%</w:t>
            </w:r>
          </w:p>
        </w:tc>
        <w:tc>
          <w:tcPr>
            <w:tcW w:w="2977" w:type="dxa"/>
            <w:tcBorders>
              <w:top w:val="single" w:sz="4" w:space="0" w:color="auto"/>
              <w:left w:val="single" w:sz="4" w:space="0" w:color="auto"/>
              <w:bottom w:val="nil"/>
              <w:right w:val="single" w:sz="4" w:space="0" w:color="auto"/>
            </w:tcBorders>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начисляется на сумму кредита (лимита кредитования), по которому уменьшается размер процентной ставки;</w:t>
            </w:r>
          </w:p>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A03EDD" w:rsidRPr="00EE067F" w:rsidRDefault="00A03EDD" w:rsidP="008B0265">
            <w:pPr>
              <w:spacing w:before="40" w:after="40" w:line="240" w:lineRule="auto"/>
              <w:rPr>
                <w:rFonts w:ascii="Times New Roman" w:eastAsia="Times New Roman" w:hAnsi="Times New Roman"/>
                <w:color w:val="000000" w:themeColor="text1"/>
                <w:lang w:eastAsia="ru-RU"/>
              </w:rPr>
            </w:pPr>
            <w:r w:rsidRPr="00EE067F">
              <w:rPr>
                <w:rFonts w:ascii="Times New Roman" w:eastAsia="Times New Roman" w:hAnsi="Times New Roman"/>
                <w:bCs/>
                <w:color w:val="000000" w:themeColor="text1"/>
                <w:lang w:eastAsia="ru-RU"/>
              </w:rPr>
              <w:t xml:space="preserve"> </w:t>
            </w:r>
          </w:p>
        </w:tc>
      </w:tr>
      <w:tr w:rsidR="00F46878" w:rsidRPr="00EE067F" w:rsidTr="008B0265">
        <w:tc>
          <w:tcPr>
            <w:tcW w:w="851" w:type="dxa"/>
            <w:tcBorders>
              <w:top w:val="nil"/>
              <w:left w:val="single" w:sz="4" w:space="0" w:color="auto"/>
              <w:bottom w:val="nil"/>
              <w:right w:val="single" w:sz="4" w:space="0" w:color="auto"/>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при уменьшении процентной ставки по кредиту при проведении реструктуризации инвестиционных кредитов сроком до 3-х лет</w:t>
            </w:r>
          </w:p>
        </w:tc>
        <w:tc>
          <w:tcPr>
            <w:tcW w:w="2835" w:type="dxa"/>
            <w:tcBorders>
              <w:top w:val="nil"/>
              <w:left w:val="single" w:sz="4" w:space="0" w:color="auto"/>
              <w:bottom w:val="nil"/>
              <w:right w:val="single" w:sz="4" w:space="0" w:color="auto"/>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p w:rsidR="00A03EDD" w:rsidRPr="00EE067F" w:rsidRDefault="00A03EDD" w:rsidP="008B0265">
            <w:pPr>
              <w:spacing w:before="40" w:after="0" w:line="240" w:lineRule="auto"/>
              <w:ind w:left="72"/>
              <w:jc w:val="center"/>
              <w:rPr>
                <w:rFonts w:ascii="Times New Roman" w:eastAsia="Times New Roman" w:hAnsi="Times New Roman"/>
                <w:b/>
                <w:color w:val="000000" w:themeColor="text1"/>
                <w:lang w:eastAsia="ru-RU"/>
              </w:rPr>
            </w:pPr>
          </w:p>
        </w:tc>
        <w:tc>
          <w:tcPr>
            <w:tcW w:w="2977" w:type="dxa"/>
            <w:tcBorders>
              <w:top w:val="nil"/>
              <w:left w:val="single" w:sz="4" w:space="0" w:color="auto"/>
              <w:bottom w:val="nil"/>
              <w:right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p>
        </w:tc>
      </w:tr>
      <w:tr w:rsidR="00F46878" w:rsidRPr="00EE067F" w:rsidTr="008B0265">
        <w:trPr>
          <w:trHeight w:val="6604"/>
        </w:trPr>
        <w:tc>
          <w:tcPr>
            <w:tcW w:w="851" w:type="dxa"/>
            <w:vMerge w:val="restart"/>
            <w:tcBorders>
              <w:top w:val="nil"/>
              <w:left w:val="single" w:sz="4" w:space="0" w:color="auto"/>
              <w:right w:val="single" w:sz="4" w:space="0" w:color="auto"/>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p>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p>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p>
          <w:p w:rsidR="00A03EDD" w:rsidRPr="00EE067F" w:rsidRDefault="00A03EDD" w:rsidP="008B0265">
            <w:pPr>
              <w:spacing w:before="40" w:after="0" w:line="240" w:lineRule="auto"/>
              <w:jc w:val="both"/>
              <w:rPr>
                <w:rFonts w:ascii="Times New Roman" w:hAnsi="Times New Roman"/>
                <w:bCs/>
                <w:color w:val="000000" w:themeColor="text1"/>
                <w:sz w:val="24"/>
                <w:szCs w:val="24"/>
              </w:rPr>
            </w:pPr>
          </w:p>
          <w:p w:rsidR="00A03EDD" w:rsidRPr="00EE067F" w:rsidRDefault="00A03EDD" w:rsidP="008B0265">
            <w:pPr>
              <w:spacing w:before="40" w:after="0" w:line="240" w:lineRule="auto"/>
              <w:rPr>
                <w:rFonts w:ascii="Times New Roman" w:hAnsi="Times New Roman"/>
                <w:bCs/>
                <w:color w:val="000000" w:themeColor="text1"/>
                <w:sz w:val="24"/>
                <w:szCs w:val="24"/>
              </w:rPr>
            </w:pPr>
          </w:p>
          <w:p w:rsidR="00A03EDD" w:rsidRPr="00EE067F" w:rsidRDefault="00A03EDD" w:rsidP="008B0265">
            <w:pPr>
              <w:spacing w:before="40"/>
              <w:jc w:val="both"/>
              <w:rPr>
                <w:rFonts w:ascii="Times New Roman" w:eastAsia="Times New Roman" w:hAnsi="Times New Roman"/>
                <w:bCs/>
                <w:color w:val="000000" w:themeColor="text1"/>
                <w:lang w:eastAsia="ru-RU"/>
              </w:rPr>
            </w:pPr>
            <w:r w:rsidRPr="00EE067F">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p>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p>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p>
          <w:p w:rsidR="00A03EDD" w:rsidRPr="00EE067F" w:rsidRDefault="00A03EDD" w:rsidP="008B0265">
            <w:pPr>
              <w:spacing w:before="40" w:after="0" w:line="240" w:lineRule="auto"/>
              <w:ind w:left="72"/>
              <w:jc w:val="center"/>
              <w:rPr>
                <w:rFonts w:ascii="Times New Roman" w:eastAsia="Times New Roman" w:hAnsi="Times New Roman"/>
                <w:b/>
                <w:color w:val="000000" w:themeColor="text1"/>
                <w:lang w:eastAsia="ru-RU"/>
              </w:rPr>
            </w:pPr>
          </w:p>
          <w:p w:rsidR="00A03EDD" w:rsidRPr="00EE067F" w:rsidRDefault="00A03EDD" w:rsidP="008B0265">
            <w:pPr>
              <w:spacing w:before="40" w:after="0" w:line="240" w:lineRule="auto"/>
              <w:ind w:left="72"/>
              <w:jc w:val="center"/>
              <w:rPr>
                <w:rFonts w:ascii="Times New Roman" w:eastAsia="Times New Roman" w:hAnsi="Times New Roman"/>
                <w:b/>
                <w:color w:val="000000" w:themeColor="text1"/>
                <w:lang w:eastAsia="ru-RU"/>
              </w:rPr>
            </w:pPr>
          </w:p>
          <w:p w:rsidR="00A03EDD" w:rsidRPr="00EE067F" w:rsidRDefault="00A03EDD" w:rsidP="008B0265">
            <w:pPr>
              <w:spacing w:before="40" w:after="0" w:line="240" w:lineRule="auto"/>
              <w:ind w:left="72"/>
              <w:jc w:val="center"/>
              <w:rPr>
                <w:rFonts w:ascii="Times New Roman" w:eastAsia="Times New Roman" w:hAnsi="Times New Roman"/>
                <w:b/>
                <w:color w:val="000000" w:themeColor="text1"/>
                <w:lang w:eastAsia="ru-RU"/>
              </w:rPr>
            </w:pPr>
          </w:p>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p w:rsidR="00A03EDD" w:rsidRPr="00EE067F" w:rsidRDefault="00A03EDD" w:rsidP="008B0265">
            <w:pPr>
              <w:spacing w:before="40" w:after="0" w:line="240" w:lineRule="auto"/>
              <w:ind w:left="72"/>
              <w:jc w:val="center"/>
              <w:rPr>
                <w:rFonts w:ascii="Times New Roman" w:eastAsia="Times New Roman" w:hAnsi="Times New Roman"/>
                <w:b/>
                <w:color w:val="000000" w:themeColor="text1"/>
                <w:lang w:eastAsia="ru-RU"/>
              </w:rPr>
            </w:pPr>
          </w:p>
        </w:tc>
        <w:tc>
          <w:tcPr>
            <w:tcW w:w="2977" w:type="dxa"/>
            <w:tcBorders>
              <w:top w:val="nil"/>
              <w:left w:val="single" w:sz="4" w:space="0" w:color="auto"/>
              <w:bottom w:val="dashSmallGap" w:sz="4" w:space="0" w:color="0070C0"/>
              <w:right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p>
        </w:tc>
      </w:tr>
      <w:tr w:rsidR="00F46878" w:rsidRPr="00EE067F" w:rsidTr="008B0265">
        <w:trPr>
          <w:trHeight w:val="248"/>
        </w:trPr>
        <w:tc>
          <w:tcPr>
            <w:tcW w:w="851" w:type="dxa"/>
            <w:vMerge/>
            <w:tcBorders>
              <w:left w:val="single" w:sz="4" w:space="0" w:color="auto"/>
              <w:bottom w:val="single" w:sz="4" w:space="0" w:color="auto"/>
              <w:right w:val="single" w:sz="4" w:space="0" w:color="auto"/>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both"/>
              <w:rPr>
                <w:rFonts w:ascii="Times New Roman" w:hAnsi="Times New Roman"/>
                <w:color w:val="000000" w:themeColor="text1"/>
                <w:sz w:val="24"/>
                <w:szCs w:val="24"/>
              </w:rPr>
            </w:pPr>
            <w:r w:rsidRPr="00EE067F">
              <w:rPr>
                <w:rFonts w:ascii="Times New Roman" w:hAnsi="Times New Roman"/>
                <w:bCs/>
                <w:color w:val="000000" w:themeColor="text1"/>
                <w:sz w:val="24"/>
                <w:szCs w:val="24"/>
              </w:rPr>
              <w:t xml:space="preserve">- при рефинансировании (реструктурировании) за счет средств АО «МСП Банк» кредитов, предоставленных АО «Россельхозбанк» </w:t>
            </w:r>
            <w:r w:rsidRPr="00EE067F">
              <w:rPr>
                <w:rFonts w:ascii="Times New Roman" w:hAnsi="Times New Roman"/>
                <w:bCs/>
                <w:color w:val="000000" w:themeColor="text1"/>
                <w:sz w:val="24"/>
                <w:szCs w:val="24"/>
              </w:rPr>
              <w:lastRenderedPageBreak/>
              <w:t>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rPr>
            </w:pPr>
            <w:r w:rsidRPr="00EE067F">
              <w:rPr>
                <w:rFonts w:ascii="Times New Roman" w:hAnsi="Times New Roman"/>
                <w:color w:val="000000" w:themeColor="text1"/>
              </w:rPr>
              <w:lastRenderedPageBreak/>
              <w:t>Не взимается</w:t>
            </w:r>
          </w:p>
          <w:p w:rsidR="00A03EDD" w:rsidRPr="00EE067F"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p>
        </w:tc>
      </w:tr>
      <w:tr w:rsidR="00F46878" w:rsidRPr="00EE067F" w:rsidTr="008B0265">
        <w:trPr>
          <w:trHeight w:val="248"/>
        </w:trPr>
        <w:tc>
          <w:tcPr>
            <w:tcW w:w="851" w:type="dxa"/>
            <w:tcBorders>
              <w:left w:val="single" w:sz="4" w:space="0" w:color="auto"/>
              <w:bottom w:val="single" w:sz="4" w:space="0" w:color="auto"/>
              <w:right w:val="single" w:sz="4" w:space="0" w:color="auto"/>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rPr>
            </w:pPr>
            <w:r w:rsidRPr="00EE067F">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p>
        </w:tc>
      </w:tr>
      <w:tr w:rsidR="00F46878" w:rsidRPr="00EE067F" w:rsidTr="008B0265">
        <w:trPr>
          <w:trHeight w:val="248"/>
        </w:trPr>
        <w:tc>
          <w:tcPr>
            <w:tcW w:w="851" w:type="dxa"/>
            <w:tcBorders>
              <w:left w:val="single" w:sz="4" w:space="0" w:color="auto"/>
              <w:bottom w:val="single" w:sz="4" w:space="0" w:color="auto"/>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both"/>
              <w:rPr>
                <w:rFonts w:ascii="Times New Roman" w:hAnsi="Times New Roman"/>
                <w:bCs/>
                <w:color w:val="000000" w:themeColor="text1"/>
              </w:rPr>
            </w:pPr>
            <w:r w:rsidRPr="00EE067F">
              <w:rPr>
                <w:rFonts w:ascii="Times New Roman" w:hAnsi="Times New Roman"/>
                <w:bCs/>
                <w:color w:val="000000" w:themeColor="text1"/>
              </w:rPr>
              <w:t xml:space="preserve">- при кредитовании в рамках </w:t>
            </w:r>
            <w:r w:rsidRPr="00EE067F">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EE067F">
              <w:rPr>
                <w:rFonts w:ascii="Times New Roman" w:hAnsi="Times New Roman"/>
                <w:bCs/>
                <w:color w:val="000000" w:themeColor="text1"/>
              </w:rPr>
              <w:t xml:space="preserve"> (утв. постановлением Правительства </w:t>
            </w:r>
            <w:r w:rsidRPr="00EE067F">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rPr>
                <w:rFonts w:ascii="Times New Roman" w:hAnsi="Times New Roman"/>
                <w:bCs/>
                <w:color w:val="000000" w:themeColor="text1"/>
              </w:rPr>
            </w:pPr>
          </w:p>
        </w:tc>
      </w:tr>
      <w:tr w:rsidR="00F46878" w:rsidRPr="00EE067F" w:rsidTr="008B0265">
        <w:tc>
          <w:tcPr>
            <w:tcW w:w="851" w:type="dxa"/>
            <w:tcBorders>
              <w:top w:val="single" w:sz="4" w:space="0" w:color="auto"/>
              <w:left w:val="single" w:sz="4" w:space="0" w:color="auto"/>
              <w:bottom w:val="nil"/>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12.</w:t>
            </w:r>
            <w:r w:rsidRPr="00EE067F">
              <w:rPr>
                <w:rFonts w:ascii="Times New Roman" w:eastAsia="Times New Roman" w:hAnsi="Times New Roman"/>
                <w:bCs/>
                <w:color w:val="000000" w:themeColor="text1"/>
                <w:lang w:val="en-US" w:eastAsia="ru-RU"/>
              </w:rPr>
              <w:t>6</w:t>
            </w:r>
            <w:r w:rsidRPr="00EE067F">
              <w:rPr>
                <w:rFonts w:ascii="Times New Roman" w:eastAsia="Times New Roman" w:hAnsi="Times New Roman"/>
                <w:bCs/>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03EDD" w:rsidRPr="00EE067F" w:rsidRDefault="00A03EDD" w:rsidP="008B0265">
            <w:pPr>
              <w:ind w:left="72"/>
              <w:jc w:val="both"/>
              <w:rPr>
                <w:rFonts w:ascii="Times New Roman" w:hAnsi="Times New Roman"/>
                <w:color w:val="000000" w:themeColor="text1"/>
              </w:rPr>
            </w:pPr>
            <w:r w:rsidRPr="00EE067F">
              <w:rPr>
                <w:rFonts w:ascii="Times New Roman" w:hAnsi="Times New Roman"/>
                <w:color w:val="000000" w:themeColor="text1"/>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A03EDD" w:rsidRPr="00EE067F" w:rsidRDefault="00A03EDD" w:rsidP="008B0265">
            <w:pPr>
              <w:spacing w:before="40" w:after="40" w:line="240" w:lineRule="auto"/>
              <w:ind w:left="72"/>
              <w:rPr>
                <w:rFonts w:ascii="Times New Roman" w:eastAsia="Times New Roman" w:hAnsi="Times New Roman"/>
                <w:bCs/>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EE067F" w:rsidRDefault="00A03EDD" w:rsidP="008B0265">
            <w:pPr>
              <w:spacing w:before="40" w:after="0" w:line="240" w:lineRule="auto"/>
              <w:ind w:left="72"/>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xml:space="preserve">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A03EDD" w:rsidRPr="00EE067F" w:rsidRDefault="00A03EDD" w:rsidP="008B0265">
            <w:pPr>
              <w:spacing w:before="40" w:after="0" w:line="240" w:lineRule="auto"/>
              <w:ind w:left="72"/>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xml:space="preserve">- до 180 календарных дней (включительно) – </w:t>
            </w:r>
            <w:r w:rsidRPr="00EE067F">
              <w:rPr>
                <w:rFonts w:ascii="Times New Roman" w:eastAsia="Times New Roman" w:hAnsi="Times New Roman"/>
                <w:bCs/>
                <w:color w:val="000000" w:themeColor="text1"/>
                <w:lang w:eastAsia="ru-RU"/>
              </w:rPr>
              <w:t>не менее</w:t>
            </w:r>
            <w:r w:rsidRPr="00EE067F">
              <w:rPr>
                <w:rFonts w:ascii="Times New Roman" w:eastAsia="Times New Roman" w:hAnsi="Times New Roman"/>
                <w:bCs/>
                <w:i/>
                <w:color w:val="000000" w:themeColor="text1"/>
                <w:lang w:eastAsia="ru-RU"/>
              </w:rPr>
              <w:t xml:space="preserve"> </w:t>
            </w:r>
            <w:r w:rsidRPr="00EE067F">
              <w:rPr>
                <w:rFonts w:ascii="Times New Roman" w:eastAsia="Times New Roman" w:hAnsi="Times New Roman"/>
                <w:color w:val="000000" w:themeColor="text1"/>
                <w:lang w:eastAsia="ru-RU"/>
              </w:rPr>
              <w:t>1,0%;</w:t>
            </w:r>
          </w:p>
          <w:p w:rsidR="00A03EDD" w:rsidRPr="00EE067F" w:rsidRDefault="00A03EDD" w:rsidP="008B0265">
            <w:pPr>
              <w:spacing w:before="40" w:after="0" w:line="240" w:lineRule="auto"/>
              <w:ind w:left="72"/>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xml:space="preserve">-от 181 до 365 календарных дней (включительно) – </w:t>
            </w:r>
            <w:r w:rsidRPr="00EE067F">
              <w:rPr>
                <w:rFonts w:ascii="Times New Roman" w:eastAsia="Times New Roman" w:hAnsi="Times New Roman"/>
                <w:bCs/>
                <w:color w:val="000000" w:themeColor="text1"/>
                <w:lang w:eastAsia="ru-RU"/>
              </w:rPr>
              <w:t>не менее</w:t>
            </w:r>
            <w:r w:rsidRPr="00EE067F">
              <w:rPr>
                <w:rFonts w:ascii="Times New Roman" w:eastAsia="Times New Roman" w:hAnsi="Times New Roman"/>
                <w:bCs/>
                <w:i/>
                <w:color w:val="000000" w:themeColor="text1"/>
                <w:lang w:eastAsia="ru-RU"/>
              </w:rPr>
              <w:t xml:space="preserve"> </w:t>
            </w:r>
            <w:r w:rsidRPr="00EE067F">
              <w:rPr>
                <w:rFonts w:ascii="Times New Roman" w:eastAsia="Times New Roman" w:hAnsi="Times New Roman"/>
                <w:color w:val="000000" w:themeColor="text1"/>
                <w:lang w:eastAsia="ru-RU"/>
              </w:rPr>
              <w:t>3,5%;</w:t>
            </w:r>
          </w:p>
          <w:p w:rsidR="00A03EDD" w:rsidRPr="00EE067F" w:rsidRDefault="00A03EDD" w:rsidP="008B0265">
            <w:pPr>
              <w:spacing w:before="40" w:after="0" w:line="240" w:lineRule="auto"/>
              <w:ind w:left="72"/>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xml:space="preserve">- свыше 365 календарных дней – </w:t>
            </w:r>
          </w:p>
          <w:p w:rsidR="00A03EDD" w:rsidRPr="00EE067F" w:rsidRDefault="00A03EDD" w:rsidP="008B0265">
            <w:pPr>
              <w:spacing w:before="40" w:after="40" w:line="240" w:lineRule="auto"/>
              <w:ind w:left="74"/>
              <w:jc w:val="center"/>
              <w:rPr>
                <w:rFonts w:ascii="Times New Roman" w:eastAsia="Times New Roman" w:hAnsi="Times New Roman"/>
                <w:color w:val="000000" w:themeColor="text1"/>
                <w:lang w:eastAsia="ru-RU"/>
              </w:rPr>
            </w:pPr>
            <w:r w:rsidRPr="00EE067F">
              <w:rPr>
                <w:rFonts w:ascii="Times New Roman" w:eastAsia="Times New Roman" w:hAnsi="Times New Roman"/>
                <w:bCs/>
                <w:color w:val="000000" w:themeColor="text1"/>
                <w:lang w:eastAsia="ru-RU"/>
              </w:rPr>
              <w:t>не менее</w:t>
            </w:r>
            <w:r w:rsidRPr="00EE067F">
              <w:rPr>
                <w:rFonts w:ascii="Times New Roman" w:eastAsia="Times New Roman" w:hAnsi="Times New Roman"/>
                <w:bCs/>
                <w:i/>
                <w:color w:val="000000" w:themeColor="text1"/>
                <w:lang w:eastAsia="ru-RU"/>
              </w:rPr>
              <w:t xml:space="preserve"> </w:t>
            </w:r>
            <w:r w:rsidRPr="00EE067F">
              <w:rPr>
                <w:rFonts w:ascii="Times New Roman" w:eastAsia="Times New Roman" w:hAnsi="Times New Roman"/>
                <w:color w:val="000000" w:themeColor="text1"/>
                <w:lang w:eastAsia="ru-RU"/>
              </w:rPr>
              <w:t xml:space="preserve">7,0%   </w:t>
            </w:r>
          </w:p>
        </w:tc>
        <w:tc>
          <w:tcPr>
            <w:tcW w:w="2977" w:type="dxa"/>
            <w:tcBorders>
              <w:top w:val="single" w:sz="4" w:space="0" w:color="auto"/>
              <w:left w:val="single" w:sz="4" w:space="0" w:color="auto"/>
              <w:bottom w:val="nil"/>
              <w:right w:val="single" w:sz="4" w:space="0" w:color="auto"/>
            </w:tcBorders>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hAnsi="Times New Roman"/>
                <w:color w:val="000000" w:themeColor="text1"/>
                <w:sz w:val="24"/>
                <w:szCs w:val="24"/>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F46878" w:rsidRPr="00EE067F" w:rsidTr="008B0265">
        <w:trPr>
          <w:trHeight w:val="3844"/>
        </w:trPr>
        <w:tc>
          <w:tcPr>
            <w:tcW w:w="851" w:type="dxa"/>
            <w:vMerge w:val="restart"/>
            <w:tcBorders>
              <w:top w:val="nil"/>
              <w:left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EE067F" w:rsidRDefault="00A03EDD" w:rsidP="008B0265">
            <w:pPr>
              <w:spacing w:before="40" w:after="40" w:line="240" w:lineRule="auto"/>
              <w:ind w:left="72"/>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при кредитовании с использованием связанного финансирования</w:t>
            </w:r>
          </w:p>
          <w:p w:rsidR="00A03EDD" w:rsidRPr="00EE067F" w:rsidRDefault="00A03EDD" w:rsidP="008B0265">
            <w:pPr>
              <w:spacing w:before="40" w:after="40" w:line="240" w:lineRule="auto"/>
              <w:ind w:left="72"/>
              <w:rPr>
                <w:rFonts w:ascii="Times New Roman" w:eastAsia="Times New Roman" w:hAnsi="Times New Roman"/>
                <w:bCs/>
                <w:color w:val="000000" w:themeColor="text1"/>
                <w:lang w:eastAsia="ru-RU"/>
              </w:rPr>
            </w:pPr>
          </w:p>
          <w:p w:rsidR="00A03EDD" w:rsidRPr="00EE067F" w:rsidRDefault="00A03EDD" w:rsidP="008B0265">
            <w:pPr>
              <w:spacing w:before="40" w:after="40" w:line="240" w:lineRule="auto"/>
              <w:ind w:left="72"/>
              <w:rPr>
                <w:rFonts w:ascii="Times New Roman" w:eastAsia="Times New Roman" w:hAnsi="Times New Roman"/>
                <w:bCs/>
                <w:color w:val="000000" w:themeColor="text1"/>
                <w:lang w:eastAsia="ru-RU"/>
              </w:rPr>
            </w:pPr>
          </w:p>
          <w:p w:rsidR="00A03EDD" w:rsidRPr="00EE067F" w:rsidRDefault="00A03EDD" w:rsidP="008B0265">
            <w:pPr>
              <w:spacing w:before="40" w:after="40" w:line="240" w:lineRule="auto"/>
              <w:ind w:left="72"/>
              <w:rPr>
                <w:rFonts w:ascii="Times New Roman" w:eastAsia="Times New Roman" w:hAnsi="Times New Roman"/>
                <w:bCs/>
                <w:color w:val="000000" w:themeColor="text1"/>
                <w:lang w:eastAsia="ru-RU"/>
              </w:rPr>
            </w:pPr>
          </w:p>
          <w:p w:rsidR="00A03EDD" w:rsidRPr="00EE067F" w:rsidRDefault="00A03EDD" w:rsidP="008B0265">
            <w:pPr>
              <w:spacing w:before="40"/>
              <w:jc w:val="both"/>
              <w:rPr>
                <w:rFonts w:ascii="Times New Roman" w:eastAsia="Times New Roman" w:hAnsi="Times New Roman"/>
                <w:bCs/>
                <w:color w:val="000000" w:themeColor="text1"/>
                <w:lang w:eastAsia="ru-RU"/>
              </w:rPr>
            </w:pPr>
            <w:r w:rsidRPr="00EE067F">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EE067F" w:rsidRDefault="00A03EDD" w:rsidP="008B0265">
            <w:pPr>
              <w:spacing w:before="40" w:after="40" w:line="240" w:lineRule="auto"/>
              <w:ind w:left="72"/>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Дополнительно к вышеуказанной комиссии  взимаются комиссии финансирующего банка за досрочное погашение</w:t>
            </w:r>
          </w:p>
          <w:p w:rsidR="00A03EDD" w:rsidRPr="00EE067F" w:rsidRDefault="00A03EDD" w:rsidP="008B0265">
            <w:pPr>
              <w:spacing w:before="40" w:after="40" w:line="240" w:lineRule="auto"/>
              <w:ind w:left="72"/>
              <w:jc w:val="center"/>
              <w:rPr>
                <w:rFonts w:ascii="Times New Roman" w:eastAsia="Times New Roman" w:hAnsi="Times New Roman"/>
                <w:color w:val="000000" w:themeColor="text1"/>
                <w:lang w:eastAsia="ru-RU"/>
              </w:rPr>
            </w:pPr>
          </w:p>
          <w:p w:rsidR="00A03EDD" w:rsidRPr="00EE067F" w:rsidRDefault="00A03EDD" w:rsidP="008B0265">
            <w:pPr>
              <w:spacing w:before="40" w:after="40" w:line="240" w:lineRule="auto"/>
              <w:ind w:left="72"/>
              <w:jc w:val="center"/>
              <w:rPr>
                <w:rFonts w:ascii="Times New Roman" w:eastAsia="Times New Roman" w:hAnsi="Times New Roman"/>
                <w:color w:val="000000" w:themeColor="text1"/>
                <w:lang w:eastAsia="ru-RU"/>
              </w:rPr>
            </w:pPr>
          </w:p>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p w:rsidR="00A03EDD" w:rsidRPr="00EE067F" w:rsidRDefault="00A03EDD" w:rsidP="008B0265">
            <w:pPr>
              <w:spacing w:before="40" w:after="40" w:line="240" w:lineRule="auto"/>
              <w:ind w:left="72"/>
              <w:jc w:val="center"/>
              <w:rPr>
                <w:rFonts w:ascii="Times New Roman" w:eastAsia="Times New Roman" w:hAnsi="Times New Roman"/>
                <w:color w:val="000000" w:themeColor="text1"/>
                <w:lang w:eastAsia="ru-RU"/>
              </w:rPr>
            </w:pPr>
          </w:p>
        </w:tc>
        <w:tc>
          <w:tcPr>
            <w:tcW w:w="2977" w:type="dxa"/>
            <w:tcBorders>
              <w:top w:val="nil"/>
              <w:left w:val="single" w:sz="4" w:space="0" w:color="auto"/>
              <w:bottom w:val="dashSmallGap" w:sz="4" w:space="0" w:color="0070C0"/>
              <w:right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p>
        </w:tc>
      </w:tr>
      <w:tr w:rsidR="00F46878" w:rsidRPr="00EE067F" w:rsidTr="008B0265">
        <w:trPr>
          <w:trHeight w:val="397"/>
        </w:trPr>
        <w:tc>
          <w:tcPr>
            <w:tcW w:w="851" w:type="dxa"/>
            <w:vMerge/>
            <w:tcBorders>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both"/>
              <w:rPr>
                <w:rFonts w:ascii="Times New Roman" w:hAnsi="Times New Roman"/>
                <w:color w:val="000000" w:themeColor="text1"/>
                <w:sz w:val="24"/>
                <w:szCs w:val="24"/>
              </w:rPr>
            </w:pPr>
            <w:r w:rsidRPr="00EE067F">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rPr>
            </w:pPr>
            <w:r w:rsidRPr="00EE067F">
              <w:rPr>
                <w:rFonts w:ascii="Times New Roman" w:hAnsi="Times New Roman"/>
                <w:color w:val="000000" w:themeColor="text1"/>
              </w:rPr>
              <w:t>Не взимается</w:t>
            </w:r>
          </w:p>
          <w:p w:rsidR="00A03EDD" w:rsidRPr="00EE067F"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p>
        </w:tc>
      </w:tr>
      <w:tr w:rsidR="00F46878" w:rsidRPr="00EE067F" w:rsidTr="008B0265">
        <w:trPr>
          <w:trHeight w:val="397"/>
        </w:trPr>
        <w:tc>
          <w:tcPr>
            <w:tcW w:w="851" w:type="dxa"/>
            <w:tcBorders>
              <w:left w:val="single" w:sz="4" w:space="0" w:color="auto"/>
              <w:bottom w:val="single" w:sz="4" w:space="0" w:color="auto"/>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both"/>
              <w:rPr>
                <w:rFonts w:ascii="Times New Roman" w:hAnsi="Times New Roman"/>
                <w:bCs/>
                <w:color w:val="000000" w:themeColor="text1"/>
              </w:rPr>
            </w:pPr>
            <w:r w:rsidRPr="00EE067F">
              <w:rPr>
                <w:rFonts w:ascii="Times New Roman" w:hAnsi="Times New Roman"/>
                <w:bCs/>
                <w:color w:val="000000" w:themeColor="text1"/>
              </w:rPr>
              <w:t xml:space="preserve">- при кредитовании в рамках </w:t>
            </w:r>
            <w:r w:rsidRPr="00EE067F">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EE067F">
              <w:rPr>
                <w:rFonts w:ascii="Times New Roman" w:hAnsi="Times New Roman"/>
                <w:bCs/>
                <w:color w:val="000000" w:themeColor="text1"/>
              </w:rPr>
              <w:t xml:space="preserve"> (утв. постановлением Правительства </w:t>
            </w:r>
            <w:r w:rsidRPr="00EE067F">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rPr>
                <w:rFonts w:ascii="Times New Roman" w:hAnsi="Times New Roman"/>
                <w:bCs/>
                <w:color w:val="000000" w:themeColor="text1"/>
              </w:rPr>
            </w:pPr>
          </w:p>
        </w:tc>
      </w:tr>
      <w:tr w:rsidR="00F46878" w:rsidRPr="00EE067F" w:rsidTr="008B0265">
        <w:tc>
          <w:tcPr>
            <w:tcW w:w="851" w:type="dxa"/>
            <w:tcBorders>
              <w:top w:val="single" w:sz="4" w:space="0" w:color="auto"/>
              <w:left w:val="single" w:sz="4" w:space="0" w:color="auto"/>
              <w:bottom w:val="nil"/>
              <w:right w:val="single" w:sz="4" w:space="0" w:color="auto"/>
            </w:tcBorders>
          </w:tcPr>
          <w:p w:rsidR="008B0265" w:rsidRPr="00EE067F" w:rsidRDefault="008B0265" w:rsidP="008B0265">
            <w:pPr>
              <w:spacing w:before="40" w:after="40" w:line="240" w:lineRule="auto"/>
              <w:jc w:val="center"/>
              <w:rPr>
                <w:rFonts w:ascii="Times New Roman" w:eastAsia="Times New Roman" w:hAnsi="Times New Roman"/>
                <w:bCs/>
                <w:color w:val="000000" w:themeColor="text1"/>
                <w:sz w:val="24"/>
                <w:szCs w:val="24"/>
                <w:lang w:eastAsia="ru-RU"/>
              </w:rPr>
            </w:pPr>
            <w:r w:rsidRPr="00EE067F">
              <w:rPr>
                <w:rFonts w:ascii="Times New Roman" w:eastAsia="Times New Roman" w:hAnsi="Times New Roman"/>
                <w:bCs/>
                <w:color w:val="000000" w:themeColor="text1"/>
                <w:sz w:val="24"/>
                <w:szCs w:val="24"/>
                <w:lang w:eastAsia="ru-RU"/>
              </w:rPr>
              <w:t>12.7.</w:t>
            </w:r>
          </w:p>
        </w:tc>
        <w:tc>
          <w:tcPr>
            <w:tcW w:w="3402" w:type="dxa"/>
            <w:tcBorders>
              <w:top w:val="single" w:sz="4" w:space="0" w:color="auto"/>
              <w:left w:val="single" w:sz="4" w:space="0" w:color="auto"/>
              <w:bottom w:val="nil"/>
              <w:right w:val="single" w:sz="4" w:space="0" w:color="auto"/>
            </w:tcBorders>
          </w:tcPr>
          <w:p w:rsidR="008B0265" w:rsidRPr="00EE067F" w:rsidRDefault="008B0265" w:rsidP="008B0265">
            <w:pPr>
              <w:spacing w:before="40"/>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Досрочный возврат кредита (основного долга) по инициативе заемщика</w:t>
            </w:r>
          </w:p>
        </w:tc>
        <w:tc>
          <w:tcPr>
            <w:tcW w:w="2835" w:type="dxa"/>
            <w:tcBorders>
              <w:top w:val="single" w:sz="4" w:space="0" w:color="auto"/>
              <w:left w:val="single" w:sz="4" w:space="0" w:color="auto"/>
              <w:bottom w:val="nil"/>
              <w:right w:val="single" w:sz="4" w:space="0" w:color="auto"/>
            </w:tcBorders>
          </w:tcPr>
          <w:p w:rsidR="008B0265" w:rsidRPr="00EE067F" w:rsidRDefault="008B0265" w:rsidP="008B0265">
            <w:pPr>
              <w:spacing w:before="40"/>
              <w:rPr>
                <w:rFonts w:ascii="Times New Roman" w:hAnsi="Times New Roman"/>
                <w:bCs/>
                <w:color w:val="000000" w:themeColor="text1"/>
                <w:sz w:val="24"/>
                <w:szCs w:val="24"/>
                <w:vertAlign w:val="superscript"/>
              </w:rPr>
            </w:pPr>
            <w:r w:rsidRPr="00EE067F">
              <w:rPr>
                <w:rFonts w:ascii="Times New Roman" w:hAnsi="Times New Roman"/>
                <w:bCs/>
                <w:color w:val="000000" w:themeColor="text1"/>
                <w:sz w:val="24"/>
                <w:szCs w:val="24"/>
              </w:rPr>
              <w:t xml:space="preserve">По договоренности сторон в зависимости от </w:t>
            </w:r>
            <w:r w:rsidRPr="00EE067F">
              <w:rPr>
                <w:rFonts w:ascii="Times New Roman" w:hAnsi="Times New Roman"/>
                <w:bCs/>
                <w:color w:val="000000" w:themeColor="text1"/>
                <w:sz w:val="24"/>
                <w:szCs w:val="24"/>
              </w:rPr>
              <w:lastRenderedPageBreak/>
              <w:t>срока, оставшегося до погашения</w:t>
            </w:r>
            <w:r w:rsidRPr="00EE067F">
              <w:rPr>
                <w:rFonts w:ascii="Times New Roman" w:hAnsi="Times New Roman"/>
                <w:bCs/>
                <w:color w:val="000000" w:themeColor="text1"/>
                <w:sz w:val="24"/>
                <w:szCs w:val="24"/>
                <w:vertAlign w:val="superscript"/>
              </w:rPr>
              <w:footnoteReference w:id="2"/>
            </w:r>
            <w:r w:rsidRPr="00EE067F">
              <w:rPr>
                <w:rFonts w:ascii="Times New Roman" w:hAnsi="Times New Roman"/>
                <w:bCs/>
                <w:color w:val="000000" w:themeColor="text1"/>
                <w:sz w:val="24"/>
                <w:szCs w:val="24"/>
                <w:vertAlign w:val="superscript"/>
              </w:rPr>
              <w:t>,</w:t>
            </w:r>
            <w:r w:rsidRPr="00EE067F">
              <w:rPr>
                <w:rFonts w:ascii="Times New Roman" w:hAnsi="Times New Roman"/>
                <w:bCs/>
                <w:color w:val="000000" w:themeColor="text1"/>
                <w:sz w:val="24"/>
                <w:szCs w:val="24"/>
                <w:vertAlign w:val="superscript"/>
              </w:rPr>
              <w:footnoteReference w:id="3"/>
            </w:r>
          </w:p>
          <w:p w:rsidR="008B0265" w:rsidRPr="00EE067F" w:rsidRDefault="008B0265" w:rsidP="008B0265">
            <w:pPr>
              <w:spacing w:before="40"/>
              <w:ind w:left="72"/>
              <w:jc w:val="center"/>
              <w:rPr>
                <w:rFonts w:ascii="Times New Roman" w:hAnsi="Times New Roman"/>
                <w:bCs/>
                <w:color w:val="000000" w:themeColor="text1"/>
                <w:sz w:val="24"/>
                <w:szCs w:val="24"/>
              </w:rPr>
            </w:pPr>
          </w:p>
          <w:p w:rsidR="008B0265" w:rsidRPr="00EE067F" w:rsidRDefault="008B0265" w:rsidP="008B0265">
            <w:pPr>
              <w:spacing w:before="40"/>
              <w:ind w:left="72"/>
              <w:rPr>
                <w:rFonts w:ascii="Times New Roman" w:hAnsi="Times New Roman"/>
                <w:bCs/>
                <w:color w:val="000000" w:themeColor="text1"/>
                <w:sz w:val="24"/>
                <w:szCs w:val="24"/>
              </w:rPr>
            </w:pPr>
          </w:p>
        </w:tc>
        <w:tc>
          <w:tcPr>
            <w:tcW w:w="2977" w:type="dxa"/>
            <w:vMerge w:val="restart"/>
            <w:tcBorders>
              <w:top w:val="single" w:sz="4" w:space="0" w:color="auto"/>
              <w:left w:val="single" w:sz="4" w:space="0" w:color="auto"/>
              <w:right w:val="single" w:sz="4" w:space="0" w:color="auto"/>
            </w:tcBorders>
          </w:tcPr>
          <w:p w:rsidR="008B0265" w:rsidRPr="00EE067F" w:rsidRDefault="008B0265" w:rsidP="008B0265">
            <w:pPr>
              <w:spacing w:before="40"/>
              <w:rPr>
                <w:rFonts w:ascii="Times New Roman" w:hAnsi="Times New Roman"/>
                <w:bCs/>
                <w:color w:val="000000" w:themeColor="text1"/>
                <w:sz w:val="24"/>
                <w:szCs w:val="24"/>
              </w:rPr>
            </w:pPr>
            <w:r w:rsidRPr="00EE067F">
              <w:rPr>
                <w:rFonts w:ascii="Times New Roman" w:hAnsi="Times New Roman"/>
                <w:bCs/>
                <w:color w:val="000000" w:themeColor="text1"/>
                <w:sz w:val="24"/>
                <w:szCs w:val="24"/>
              </w:rPr>
              <w:lastRenderedPageBreak/>
              <w:t xml:space="preserve">Комиссия исчисляется от досрочно возвращенной суммы кредита или его </w:t>
            </w:r>
            <w:r w:rsidRPr="00EE067F">
              <w:rPr>
                <w:rFonts w:ascii="Times New Roman" w:hAnsi="Times New Roman"/>
                <w:bCs/>
                <w:color w:val="000000" w:themeColor="text1"/>
                <w:sz w:val="24"/>
                <w:szCs w:val="24"/>
              </w:rPr>
              <w:lastRenderedPageBreak/>
              <w:t>части и уплачивается в дату досрочного возврата кредита либо его части.</w:t>
            </w:r>
          </w:p>
          <w:p w:rsidR="008B0265" w:rsidRPr="00EE067F" w:rsidRDefault="008B0265" w:rsidP="008B0265">
            <w:pPr>
              <w:spacing w:before="40"/>
              <w:jc w:val="both"/>
              <w:rPr>
                <w:rFonts w:ascii="Times New Roman" w:hAnsi="Times New Roman"/>
                <w:bCs/>
                <w:color w:val="000000" w:themeColor="text1"/>
                <w:sz w:val="24"/>
                <w:szCs w:val="24"/>
              </w:rPr>
            </w:pPr>
          </w:p>
        </w:tc>
      </w:tr>
      <w:tr w:rsidR="00F46878" w:rsidRPr="00EE067F" w:rsidTr="008B0265">
        <w:tc>
          <w:tcPr>
            <w:tcW w:w="851" w:type="dxa"/>
            <w:tcBorders>
              <w:top w:val="nil"/>
              <w:left w:val="single" w:sz="4" w:space="0" w:color="auto"/>
              <w:bottom w:val="nil"/>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03EDD" w:rsidRPr="00EE067F" w:rsidRDefault="00A03EDD" w:rsidP="008B0265">
            <w:pPr>
              <w:spacing w:before="40"/>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xml:space="preserve">- по договору об открытии кредитной линии с лимитом выдачи </w:t>
            </w:r>
          </w:p>
        </w:tc>
        <w:tc>
          <w:tcPr>
            <w:tcW w:w="2835" w:type="dxa"/>
            <w:tcBorders>
              <w:top w:val="nil"/>
              <w:left w:val="single" w:sz="4" w:space="0" w:color="auto"/>
              <w:bottom w:val="nil"/>
              <w:right w:val="single" w:sz="4" w:space="0" w:color="auto"/>
            </w:tcBorders>
          </w:tcPr>
          <w:p w:rsidR="00A03EDD" w:rsidRPr="00EE067F" w:rsidRDefault="00A03EDD" w:rsidP="008B0265">
            <w:pPr>
              <w:spacing w:before="40"/>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sz w:val="24"/>
                <w:szCs w:val="24"/>
                <w:lang w:eastAsia="ru-RU"/>
              </w:rPr>
            </w:pPr>
          </w:p>
        </w:tc>
      </w:tr>
      <w:tr w:rsidR="00F46878" w:rsidRPr="00EE067F" w:rsidTr="008B0265">
        <w:tc>
          <w:tcPr>
            <w:tcW w:w="851" w:type="dxa"/>
            <w:tcBorders>
              <w:top w:val="nil"/>
              <w:left w:val="single" w:sz="4" w:space="0" w:color="auto"/>
              <w:bottom w:val="nil"/>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03EDD" w:rsidRPr="00EE067F" w:rsidRDefault="00A03EDD" w:rsidP="008B0265">
            <w:pPr>
              <w:spacing w:before="40"/>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по договору об открытии кредитной линии с лимитом задолженности</w:t>
            </w:r>
          </w:p>
        </w:tc>
        <w:tc>
          <w:tcPr>
            <w:tcW w:w="2835" w:type="dxa"/>
            <w:tcBorders>
              <w:top w:val="nil"/>
              <w:left w:val="single" w:sz="4" w:space="0" w:color="auto"/>
              <w:bottom w:val="nil"/>
              <w:right w:val="single" w:sz="4" w:space="0" w:color="auto"/>
            </w:tcBorders>
          </w:tcPr>
          <w:p w:rsidR="00A03EDD" w:rsidRPr="00EE067F" w:rsidRDefault="00A03EDD" w:rsidP="008B0265">
            <w:pPr>
              <w:spacing w:before="40"/>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Не взимается</w:t>
            </w:r>
          </w:p>
        </w:tc>
        <w:tc>
          <w:tcPr>
            <w:tcW w:w="2977" w:type="dxa"/>
            <w:vMerge/>
            <w:tcBorders>
              <w:left w:val="single" w:sz="4" w:space="0" w:color="auto"/>
              <w:right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sz w:val="24"/>
                <w:szCs w:val="24"/>
                <w:lang w:eastAsia="ru-RU"/>
              </w:rPr>
            </w:pPr>
          </w:p>
        </w:tc>
      </w:tr>
      <w:tr w:rsidR="00F46878" w:rsidRPr="00EE067F" w:rsidTr="008B0265">
        <w:tc>
          <w:tcPr>
            <w:tcW w:w="851" w:type="dxa"/>
            <w:tcBorders>
              <w:top w:val="nil"/>
              <w:left w:val="single" w:sz="4" w:space="0" w:color="auto"/>
              <w:bottom w:val="nil"/>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03EDD" w:rsidRPr="00EE067F" w:rsidDel="0017670B" w:rsidRDefault="00A03EDD" w:rsidP="008B0265">
            <w:pPr>
              <w:spacing w:before="40"/>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по договору об открытии кредитной линии с лимитом выдачи и лимитом задолженности</w:t>
            </w:r>
          </w:p>
        </w:tc>
        <w:tc>
          <w:tcPr>
            <w:tcW w:w="2835" w:type="dxa"/>
            <w:tcBorders>
              <w:top w:val="nil"/>
              <w:left w:val="single" w:sz="4" w:space="0" w:color="auto"/>
              <w:bottom w:val="nil"/>
              <w:right w:val="single" w:sz="4" w:space="0" w:color="auto"/>
            </w:tcBorders>
          </w:tcPr>
          <w:p w:rsidR="00A03EDD" w:rsidRPr="00EE067F" w:rsidDel="0017670B" w:rsidRDefault="00A03EDD" w:rsidP="008B0265">
            <w:pPr>
              <w:spacing w:before="40"/>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Не взимается</w:t>
            </w:r>
          </w:p>
        </w:tc>
        <w:tc>
          <w:tcPr>
            <w:tcW w:w="2977" w:type="dxa"/>
            <w:vMerge/>
            <w:tcBorders>
              <w:left w:val="single" w:sz="4" w:space="0" w:color="auto"/>
              <w:right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sz w:val="24"/>
                <w:szCs w:val="24"/>
                <w:lang w:eastAsia="ru-RU"/>
              </w:rPr>
            </w:pPr>
          </w:p>
        </w:tc>
      </w:tr>
      <w:tr w:rsidR="00F46878" w:rsidRPr="00EE067F" w:rsidTr="008B0265">
        <w:tc>
          <w:tcPr>
            <w:tcW w:w="851" w:type="dxa"/>
            <w:tcBorders>
              <w:top w:val="nil"/>
              <w:left w:val="single" w:sz="4" w:space="0" w:color="auto"/>
              <w:bottom w:val="nil"/>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03EDD" w:rsidRPr="00EE067F" w:rsidRDefault="00A03EDD" w:rsidP="008B0265">
            <w:pPr>
              <w:spacing w:before="40"/>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при кредитовании в форме «овердрафт»</w:t>
            </w:r>
          </w:p>
        </w:tc>
        <w:tc>
          <w:tcPr>
            <w:tcW w:w="2835" w:type="dxa"/>
            <w:tcBorders>
              <w:top w:val="nil"/>
              <w:left w:val="single" w:sz="4" w:space="0" w:color="auto"/>
              <w:bottom w:val="nil"/>
              <w:right w:val="single" w:sz="4" w:space="0" w:color="auto"/>
            </w:tcBorders>
          </w:tcPr>
          <w:p w:rsidR="00A03EDD" w:rsidRPr="00EE067F" w:rsidRDefault="00A03EDD" w:rsidP="008B0265">
            <w:pPr>
              <w:spacing w:before="40"/>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Не взимается</w:t>
            </w:r>
          </w:p>
        </w:tc>
        <w:tc>
          <w:tcPr>
            <w:tcW w:w="2977" w:type="dxa"/>
            <w:vMerge/>
            <w:tcBorders>
              <w:left w:val="single" w:sz="4" w:space="0" w:color="auto"/>
              <w:right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sz w:val="24"/>
                <w:szCs w:val="24"/>
                <w:lang w:eastAsia="ru-RU"/>
              </w:rPr>
            </w:pPr>
          </w:p>
        </w:tc>
      </w:tr>
      <w:tr w:rsidR="00F46878" w:rsidRPr="00EE067F" w:rsidTr="008B0265">
        <w:trPr>
          <w:trHeight w:val="10696"/>
        </w:trPr>
        <w:tc>
          <w:tcPr>
            <w:tcW w:w="851" w:type="dxa"/>
            <w:vMerge w:val="restart"/>
            <w:tcBorders>
              <w:top w:val="nil"/>
              <w:left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dashSmallGap" w:sz="4" w:space="0" w:color="0070C0"/>
              <w:right w:val="single" w:sz="4" w:space="0" w:color="auto"/>
            </w:tcBorders>
          </w:tcPr>
          <w:p w:rsidR="00A03EDD" w:rsidRPr="00EE067F" w:rsidRDefault="00A03EDD" w:rsidP="008B0265">
            <w:pPr>
              <w:spacing w:before="40"/>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при кредитовании с использованием связанного финансирования</w:t>
            </w:r>
          </w:p>
          <w:p w:rsidR="00A03EDD" w:rsidRPr="00EE067F" w:rsidRDefault="00A03EDD" w:rsidP="008B0265">
            <w:pPr>
              <w:spacing w:before="40"/>
              <w:jc w:val="both"/>
              <w:rPr>
                <w:rFonts w:ascii="Times New Roman" w:hAnsi="Times New Roman"/>
                <w:bCs/>
                <w:color w:val="000000" w:themeColor="text1"/>
                <w:sz w:val="24"/>
                <w:szCs w:val="24"/>
              </w:rPr>
            </w:pPr>
          </w:p>
          <w:p w:rsidR="00A03EDD" w:rsidRPr="00EE067F" w:rsidRDefault="00A03EDD" w:rsidP="008B0265">
            <w:pPr>
              <w:spacing w:before="40"/>
              <w:jc w:val="both"/>
              <w:rPr>
                <w:rFonts w:ascii="Times New Roman" w:hAnsi="Times New Roman"/>
                <w:bCs/>
                <w:color w:val="000000" w:themeColor="text1"/>
                <w:sz w:val="24"/>
                <w:szCs w:val="24"/>
              </w:rPr>
            </w:pPr>
          </w:p>
          <w:p w:rsidR="00A03EDD" w:rsidRPr="00EE067F" w:rsidRDefault="00A03EDD" w:rsidP="008B0265">
            <w:pPr>
              <w:spacing w:before="40"/>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EE067F">
              <w:rPr>
                <w:rFonts w:ascii="Times New Roman" w:hAnsi="Times New Roman"/>
                <w:bCs/>
                <w:color w:val="000000" w:themeColor="text1"/>
                <w:sz w:val="24"/>
                <w:szCs w:val="24"/>
              </w:rPr>
              <w:br/>
              <w:t xml:space="preserve">№ 578-П, Порядка предоставления АО «Россельхозбанк» кредитов в рамках кредитного продукта «Сезонный Легкий для новых клиентов» № 587-П </w:t>
            </w:r>
          </w:p>
          <w:p w:rsidR="00A03EDD" w:rsidRPr="00EE067F" w:rsidRDefault="00A03EDD" w:rsidP="008B0265">
            <w:pPr>
              <w:spacing w:before="40"/>
              <w:jc w:val="both"/>
              <w:rPr>
                <w:rFonts w:ascii="Times New Roman" w:hAnsi="Times New Roman"/>
                <w:color w:val="000000" w:themeColor="text1"/>
              </w:rPr>
            </w:pPr>
            <w:r w:rsidRPr="00EE067F">
              <w:rPr>
                <w:rFonts w:ascii="Times New Roman" w:hAnsi="Times New Roman"/>
                <w:bCs/>
                <w:color w:val="000000" w:themeColor="text1"/>
              </w:rPr>
              <w:t xml:space="preserve">- при кредитовании в </w:t>
            </w:r>
            <w:r w:rsidRPr="00EE067F">
              <w:rPr>
                <w:rFonts w:ascii="Times New Roman" w:hAnsi="Times New Roman"/>
                <w:color w:val="000000" w:themeColor="text1"/>
              </w:rPr>
              <w:t xml:space="preserve">соответствии с Положением о предоставлении кредитов в </w:t>
            </w:r>
            <w:r w:rsidRPr="00EE067F">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EE067F">
              <w:rPr>
                <w:rFonts w:ascii="Times New Roman" w:hAnsi="Times New Roman"/>
                <w:color w:val="000000" w:themeColor="text1"/>
              </w:rPr>
              <w:t>№ 540-П</w:t>
            </w:r>
          </w:p>
          <w:p w:rsidR="00A03EDD" w:rsidRPr="00EE067F" w:rsidRDefault="00A03EDD" w:rsidP="008B0265">
            <w:pPr>
              <w:spacing w:before="40"/>
              <w:jc w:val="both"/>
              <w:rPr>
                <w:rFonts w:ascii="Times New Roman" w:hAnsi="Times New Roman"/>
                <w:color w:val="000000" w:themeColor="text1"/>
              </w:rPr>
            </w:pPr>
          </w:p>
          <w:p w:rsidR="00A03EDD" w:rsidRPr="00EE067F" w:rsidRDefault="00A03EDD" w:rsidP="008B0265">
            <w:pPr>
              <w:spacing w:before="40"/>
              <w:jc w:val="both"/>
              <w:rPr>
                <w:rFonts w:ascii="Times New Roman" w:hAnsi="Times New Roman"/>
                <w:bCs/>
                <w:color w:val="000000" w:themeColor="text1"/>
                <w:sz w:val="24"/>
                <w:szCs w:val="24"/>
              </w:rPr>
            </w:pPr>
            <w:r w:rsidRPr="00EE067F">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EE067F" w:rsidRDefault="00A03EDD" w:rsidP="008B0265">
            <w:pPr>
              <w:spacing w:before="40"/>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Не взимается, </w:t>
            </w:r>
            <w:r w:rsidRPr="00EE067F">
              <w:rPr>
                <w:rFonts w:ascii="Times New Roman" w:hAnsi="Times New Roman"/>
                <w:color w:val="000000" w:themeColor="text1"/>
                <w:sz w:val="24"/>
                <w:szCs w:val="24"/>
              </w:rPr>
              <w:br/>
              <w:t>за исключением комиссий, возмещаемых финансирующему банку за досрочное погашение</w:t>
            </w:r>
          </w:p>
          <w:p w:rsidR="00A03EDD" w:rsidRPr="00EE067F" w:rsidRDefault="00A03EDD" w:rsidP="008B0265">
            <w:pPr>
              <w:spacing w:before="40"/>
              <w:jc w:val="center"/>
              <w:rPr>
                <w:rFonts w:ascii="Times New Roman" w:hAnsi="Times New Roman"/>
                <w:color w:val="000000" w:themeColor="text1"/>
              </w:rPr>
            </w:pPr>
          </w:p>
          <w:p w:rsidR="00A03EDD" w:rsidRPr="00EE067F" w:rsidRDefault="00A03EDD" w:rsidP="008B0265">
            <w:pPr>
              <w:spacing w:before="40"/>
              <w:jc w:val="center"/>
              <w:rPr>
                <w:rFonts w:ascii="Times New Roman" w:hAnsi="Times New Roman"/>
                <w:color w:val="000000" w:themeColor="text1"/>
              </w:rPr>
            </w:pPr>
            <w:r w:rsidRPr="00EE067F">
              <w:rPr>
                <w:rFonts w:ascii="Times New Roman" w:hAnsi="Times New Roman"/>
                <w:color w:val="000000" w:themeColor="text1"/>
              </w:rPr>
              <w:t>Не взимается</w:t>
            </w:r>
          </w:p>
          <w:p w:rsidR="00A03EDD" w:rsidRPr="00EE067F" w:rsidRDefault="00A03EDD" w:rsidP="008B0265">
            <w:pPr>
              <w:spacing w:before="40"/>
              <w:jc w:val="center"/>
              <w:rPr>
                <w:rFonts w:ascii="Times New Roman" w:hAnsi="Times New Roman"/>
                <w:color w:val="000000" w:themeColor="text1"/>
                <w:sz w:val="24"/>
                <w:szCs w:val="24"/>
              </w:rPr>
            </w:pPr>
          </w:p>
          <w:p w:rsidR="00A03EDD" w:rsidRPr="00EE067F" w:rsidRDefault="00A03EDD" w:rsidP="008B0265">
            <w:pPr>
              <w:spacing w:before="40"/>
              <w:jc w:val="center"/>
              <w:rPr>
                <w:rFonts w:ascii="Times New Roman" w:hAnsi="Times New Roman"/>
                <w:color w:val="000000" w:themeColor="text1"/>
                <w:sz w:val="24"/>
                <w:szCs w:val="24"/>
              </w:rPr>
            </w:pPr>
          </w:p>
          <w:p w:rsidR="00A03EDD" w:rsidRPr="00EE067F" w:rsidRDefault="00A03EDD" w:rsidP="008B0265">
            <w:pPr>
              <w:spacing w:before="40"/>
              <w:jc w:val="center"/>
              <w:rPr>
                <w:rFonts w:ascii="Times New Roman" w:hAnsi="Times New Roman"/>
                <w:color w:val="000000" w:themeColor="text1"/>
                <w:sz w:val="24"/>
                <w:szCs w:val="24"/>
              </w:rPr>
            </w:pPr>
          </w:p>
          <w:p w:rsidR="00A03EDD" w:rsidRPr="00EE067F" w:rsidRDefault="00A03EDD" w:rsidP="008B0265">
            <w:pPr>
              <w:spacing w:before="40"/>
              <w:jc w:val="center"/>
              <w:rPr>
                <w:rFonts w:ascii="Times New Roman" w:hAnsi="Times New Roman"/>
                <w:color w:val="000000" w:themeColor="text1"/>
                <w:sz w:val="24"/>
                <w:szCs w:val="24"/>
              </w:rPr>
            </w:pPr>
          </w:p>
          <w:p w:rsidR="00A03EDD" w:rsidRPr="00EE067F" w:rsidRDefault="00A03EDD" w:rsidP="008B0265">
            <w:pPr>
              <w:spacing w:before="40"/>
              <w:jc w:val="center"/>
              <w:rPr>
                <w:rFonts w:ascii="Times New Roman" w:hAnsi="Times New Roman"/>
                <w:color w:val="000000" w:themeColor="text1"/>
                <w:sz w:val="24"/>
                <w:szCs w:val="24"/>
              </w:rPr>
            </w:pPr>
          </w:p>
          <w:p w:rsidR="00A03EDD" w:rsidRPr="00EE067F" w:rsidRDefault="00A03EDD" w:rsidP="008B0265">
            <w:pPr>
              <w:spacing w:before="40"/>
              <w:jc w:val="center"/>
              <w:rPr>
                <w:rFonts w:ascii="Times New Roman" w:hAnsi="Times New Roman"/>
                <w:color w:val="000000" w:themeColor="text1"/>
                <w:sz w:val="24"/>
                <w:szCs w:val="24"/>
              </w:rPr>
            </w:pPr>
          </w:p>
          <w:p w:rsidR="00A03EDD" w:rsidRPr="00EE067F" w:rsidRDefault="00A03EDD" w:rsidP="008B0265">
            <w:pPr>
              <w:spacing w:before="40"/>
              <w:jc w:val="center"/>
              <w:rPr>
                <w:rFonts w:ascii="Times New Roman" w:hAnsi="Times New Roman"/>
                <w:color w:val="000000" w:themeColor="text1"/>
              </w:rPr>
            </w:pPr>
          </w:p>
          <w:p w:rsidR="00A03EDD" w:rsidRPr="00EE067F" w:rsidRDefault="00A03EDD" w:rsidP="008B0265">
            <w:pPr>
              <w:spacing w:before="40"/>
              <w:jc w:val="center"/>
              <w:rPr>
                <w:rFonts w:ascii="Times New Roman" w:hAnsi="Times New Roman"/>
                <w:color w:val="000000" w:themeColor="text1"/>
              </w:rPr>
            </w:pPr>
          </w:p>
          <w:p w:rsidR="00A03EDD" w:rsidRPr="00EE067F" w:rsidRDefault="00A03EDD" w:rsidP="008B0265">
            <w:pPr>
              <w:spacing w:before="40"/>
              <w:jc w:val="center"/>
              <w:rPr>
                <w:rFonts w:ascii="Times New Roman" w:hAnsi="Times New Roman"/>
                <w:color w:val="000000" w:themeColor="text1"/>
              </w:rPr>
            </w:pPr>
          </w:p>
          <w:p w:rsidR="00A03EDD" w:rsidRPr="00EE067F" w:rsidRDefault="00A03EDD" w:rsidP="008B0265">
            <w:pPr>
              <w:spacing w:before="40"/>
              <w:jc w:val="center"/>
              <w:rPr>
                <w:rFonts w:ascii="Times New Roman" w:hAnsi="Times New Roman"/>
                <w:color w:val="000000" w:themeColor="text1"/>
              </w:rPr>
            </w:pPr>
          </w:p>
          <w:p w:rsidR="00A03EDD" w:rsidRPr="00EE067F" w:rsidRDefault="00A03EDD" w:rsidP="008B0265">
            <w:pPr>
              <w:spacing w:before="40"/>
              <w:jc w:val="center"/>
              <w:rPr>
                <w:rFonts w:ascii="Times New Roman" w:hAnsi="Times New Roman"/>
                <w:color w:val="000000" w:themeColor="text1"/>
              </w:rPr>
            </w:pPr>
          </w:p>
          <w:p w:rsidR="00A03EDD" w:rsidRPr="00EE067F" w:rsidRDefault="00A03EDD" w:rsidP="008B0265">
            <w:pPr>
              <w:spacing w:before="40"/>
              <w:jc w:val="center"/>
              <w:rPr>
                <w:rFonts w:ascii="Times New Roman" w:hAnsi="Times New Roman"/>
                <w:color w:val="000000" w:themeColor="text1"/>
              </w:rPr>
            </w:pPr>
          </w:p>
          <w:p w:rsidR="00A03EDD" w:rsidRPr="00EE067F" w:rsidRDefault="00A03EDD" w:rsidP="008B0265">
            <w:pPr>
              <w:spacing w:before="40"/>
              <w:jc w:val="center"/>
              <w:rPr>
                <w:rFonts w:ascii="Times New Roman" w:hAnsi="Times New Roman"/>
                <w:color w:val="000000" w:themeColor="text1"/>
              </w:rPr>
            </w:pPr>
          </w:p>
          <w:p w:rsidR="00A03EDD" w:rsidRPr="00EE067F" w:rsidRDefault="00A03EDD" w:rsidP="008B0265">
            <w:pPr>
              <w:spacing w:before="40"/>
              <w:jc w:val="center"/>
              <w:rPr>
                <w:rFonts w:ascii="Times New Roman" w:hAnsi="Times New Roman"/>
                <w:color w:val="000000" w:themeColor="text1"/>
              </w:rPr>
            </w:pPr>
          </w:p>
          <w:p w:rsidR="00A03EDD" w:rsidRPr="00EE067F" w:rsidRDefault="00A03EDD" w:rsidP="008B0265">
            <w:pPr>
              <w:spacing w:before="40"/>
              <w:jc w:val="center"/>
              <w:rPr>
                <w:rFonts w:ascii="Times New Roman" w:hAnsi="Times New Roman"/>
                <w:color w:val="000000" w:themeColor="text1"/>
              </w:rPr>
            </w:pPr>
            <w:r w:rsidRPr="00EE067F">
              <w:rPr>
                <w:rFonts w:ascii="Times New Roman" w:hAnsi="Times New Roman"/>
                <w:color w:val="000000" w:themeColor="text1"/>
              </w:rPr>
              <w:t>не взимается</w:t>
            </w:r>
          </w:p>
          <w:p w:rsidR="00A03EDD" w:rsidRPr="00EE067F" w:rsidRDefault="00A03EDD" w:rsidP="008B0265">
            <w:pPr>
              <w:spacing w:before="40"/>
              <w:jc w:val="center"/>
              <w:rPr>
                <w:rFonts w:ascii="Times New Roman" w:hAnsi="Times New Roman"/>
                <w:color w:val="000000" w:themeColor="text1"/>
              </w:rPr>
            </w:pPr>
          </w:p>
          <w:p w:rsidR="00A03EDD" w:rsidRPr="00EE067F" w:rsidRDefault="00A03EDD" w:rsidP="008B0265">
            <w:pPr>
              <w:spacing w:before="40"/>
              <w:jc w:val="center"/>
              <w:rPr>
                <w:rFonts w:ascii="Times New Roman" w:hAnsi="Times New Roman"/>
                <w:color w:val="000000" w:themeColor="text1"/>
              </w:rPr>
            </w:pPr>
          </w:p>
          <w:p w:rsidR="00A03EDD" w:rsidRPr="00EE067F" w:rsidRDefault="00A03EDD" w:rsidP="008B0265">
            <w:pPr>
              <w:spacing w:before="40"/>
              <w:jc w:val="center"/>
              <w:rPr>
                <w:rFonts w:ascii="Times New Roman" w:hAnsi="Times New Roman"/>
                <w:color w:val="000000" w:themeColor="text1"/>
              </w:rPr>
            </w:pPr>
            <w:r w:rsidRPr="00EE067F">
              <w:rPr>
                <w:rFonts w:ascii="Times New Roman" w:hAnsi="Times New Roman"/>
                <w:color w:val="000000" w:themeColor="text1"/>
              </w:rPr>
              <w:t>не взимается</w:t>
            </w:r>
          </w:p>
          <w:p w:rsidR="00A03EDD" w:rsidRPr="00EE067F" w:rsidRDefault="00A03EDD" w:rsidP="008B0265">
            <w:pPr>
              <w:spacing w:before="40"/>
              <w:jc w:val="center"/>
              <w:rPr>
                <w:rFonts w:ascii="Times New Roman" w:hAnsi="Times New Roman"/>
                <w:color w:val="000000" w:themeColor="text1"/>
              </w:rPr>
            </w:pPr>
          </w:p>
          <w:p w:rsidR="00A03EDD" w:rsidRPr="00EE067F" w:rsidRDefault="00A03EDD" w:rsidP="008B0265">
            <w:pPr>
              <w:spacing w:before="40"/>
              <w:jc w:val="center"/>
              <w:rPr>
                <w:rFonts w:ascii="Times New Roman" w:hAnsi="Times New Roman"/>
                <w:color w:val="000000" w:themeColor="text1"/>
                <w:sz w:val="24"/>
                <w:szCs w:val="24"/>
              </w:rPr>
            </w:pPr>
          </w:p>
        </w:tc>
        <w:tc>
          <w:tcPr>
            <w:tcW w:w="2977" w:type="dxa"/>
            <w:vMerge/>
            <w:tcBorders>
              <w:left w:val="single" w:sz="4" w:space="0" w:color="auto"/>
              <w:bottom w:val="dashSmallGap" w:sz="4" w:space="0" w:color="0070C0"/>
              <w:right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sz w:val="24"/>
                <w:szCs w:val="24"/>
                <w:lang w:eastAsia="ru-RU"/>
              </w:rPr>
            </w:pPr>
          </w:p>
        </w:tc>
      </w:tr>
      <w:tr w:rsidR="00F46878" w:rsidRPr="00EE067F" w:rsidTr="008B0265">
        <w:trPr>
          <w:trHeight w:val="447"/>
        </w:trPr>
        <w:tc>
          <w:tcPr>
            <w:tcW w:w="851" w:type="dxa"/>
            <w:vMerge/>
            <w:tcBorders>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both"/>
              <w:rPr>
                <w:rFonts w:ascii="Times New Roman" w:hAnsi="Times New Roman"/>
                <w:color w:val="000000" w:themeColor="text1"/>
                <w:sz w:val="24"/>
                <w:szCs w:val="24"/>
              </w:rPr>
            </w:pPr>
            <w:r w:rsidRPr="00EE067F">
              <w:rPr>
                <w:rFonts w:ascii="Times New Roman" w:hAnsi="Times New Roman"/>
                <w:bCs/>
                <w:color w:val="000000" w:themeColor="text1"/>
                <w:sz w:val="24"/>
                <w:szCs w:val="24"/>
              </w:rPr>
              <w:t xml:space="preserve">- при рефинансировании (реструктурировании) за счет средств АО «МСП Банк» кредитов, предоставленных АО «Россельхозбанк» </w:t>
            </w:r>
            <w:r w:rsidRPr="00EE067F">
              <w:rPr>
                <w:rFonts w:ascii="Times New Roman" w:hAnsi="Times New Roman"/>
                <w:bCs/>
                <w:color w:val="000000" w:themeColor="text1"/>
                <w:sz w:val="24"/>
                <w:szCs w:val="24"/>
              </w:rPr>
              <w:lastRenderedPageBreak/>
              <w:t>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rPr>
            </w:pPr>
            <w:r w:rsidRPr="00EE067F">
              <w:rPr>
                <w:rFonts w:ascii="Times New Roman" w:hAnsi="Times New Roman"/>
                <w:color w:val="000000" w:themeColor="text1"/>
              </w:rPr>
              <w:lastRenderedPageBreak/>
              <w:t>Не взимается</w:t>
            </w:r>
          </w:p>
          <w:p w:rsidR="00A03EDD" w:rsidRPr="00EE067F"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sz w:val="24"/>
                <w:szCs w:val="24"/>
                <w:lang w:eastAsia="ru-RU"/>
              </w:rPr>
            </w:pPr>
          </w:p>
        </w:tc>
      </w:tr>
      <w:tr w:rsidR="00F46878" w:rsidRPr="00EE067F" w:rsidTr="008B0265">
        <w:trPr>
          <w:trHeight w:val="447"/>
        </w:trPr>
        <w:tc>
          <w:tcPr>
            <w:tcW w:w="851" w:type="dxa"/>
            <w:tcBorders>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rPr>
            </w:pPr>
            <w:r w:rsidRPr="00EE067F">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sz w:val="24"/>
                <w:szCs w:val="24"/>
                <w:lang w:eastAsia="ru-RU"/>
              </w:rPr>
            </w:pPr>
          </w:p>
        </w:tc>
      </w:tr>
      <w:tr w:rsidR="00F46878" w:rsidRPr="00EE067F" w:rsidTr="008B0265">
        <w:trPr>
          <w:trHeight w:val="447"/>
        </w:trPr>
        <w:tc>
          <w:tcPr>
            <w:tcW w:w="851" w:type="dxa"/>
            <w:tcBorders>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both"/>
              <w:rPr>
                <w:rFonts w:ascii="Times New Roman" w:hAnsi="Times New Roman"/>
                <w:color w:val="000000" w:themeColor="text1"/>
              </w:rPr>
            </w:pPr>
            <w:r w:rsidRPr="00EE067F">
              <w:rPr>
                <w:rFonts w:ascii="Times New Roman" w:hAnsi="Times New Roman"/>
                <w:bCs/>
                <w:color w:val="000000" w:themeColor="text1"/>
                <w:sz w:val="24"/>
                <w:szCs w:val="24"/>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rPr>
            </w:pPr>
            <w:r w:rsidRPr="00EE067F">
              <w:rPr>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sz w:val="24"/>
                <w:szCs w:val="24"/>
                <w:lang w:eastAsia="ru-RU"/>
              </w:rPr>
            </w:pPr>
          </w:p>
        </w:tc>
      </w:tr>
      <w:tr w:rsidR="00F46878" w:rsidRPr="00EE067F" w:rsidTr="008B0265">
        <w:trPr>
          <w:trHeight w:val="447"/>
        </w:trPr>
        <w:tc>
          <w:tcPr>
            <w:tcW w:w="851" w:type="dxa"/>
            <w:tcBorders>
              <w:left w:val="single" w:sz="4" w:space="0" w:color="auto"/>
              <w:bottom w:val="single" w:sz="4" w:space="0" w:color="auto"/>
              <w:right w:val="single" w:sz="4" w:space="0" w:color="auto"/>
            </w:tcBorders>
          </w:tcPr>
          <w:p w:rsidR="00A03EDD" w:rsidRPr="00EE067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after="120"/>
              <w:ind w:left="74"/>
              <w:jc w:val="both"/>
              <w:rPr>
                <w:rFonts w:ascii="Times New Roman" w:hAnsi="Times New Roman"/>
                <w:color w:val="000000" w:themeColor="text1"/>
              </w:rPr>
            </w:pPr>
            <w:r w:rsidRPr="00EE067F">
              <w:rPr>
                <w:rFonts w:ascii="Times New Roman" w:hAnsi="Times New Roman"/>
                <w:color w:val="000000" w:themeColor="text1"/>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EE067F">
              <w:rPr>
                <w:rFonts w:ascii="Times New Roman" w:hAnsi="Times New Roman"/>
                <w:color w:val="000000" w:themeColor="text1"/>
              </w:rPr>
              <w:b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w:t>
            </w:r>
            <w:r w:rsidRPr="00EE067F">
              <w:rPr>
                <w:rFonts w:ascii="Times New Roman" w:hAnsi="Times New Roman"/>
                <w:color w:val="000000" w:themeColor="text1"/>
              </w:rPr>
              <w:lastRenderedPageBreak/>
              <w:t>29.12.2016 № 1528) на период действия льготной ставки и увеличенной льготной ставки</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20" w:after="20"/>
              <w:ind w:left="72"/>
              <w:jc w:val="center"/>
              <w:rPr>
                <w:rFonts w:ascii="Times New Roman" w:hAnsi="Times New Roman"/>
                <w:color w:val="000000" w:themeColor="text1"/>
              </w:rPr>
            </w:pPr>
            <w:r w:rsidRPr="00EE067F">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sz w:val="24"/>
                <w:szCs w:val="24"/>
                <w:lang w:eastAsia="ru-RU"/>
              </w:rPr>
            </w:pPr>
          </w:p>
        </w:tc>
      </w:tr>
      <w:tr w:rsidR="00F46878" w:rsidRPr="00EE067F" w:rsidTr="008B0265">
        <w:trPr>
          <w:trHeight w:val="447"/>
        </w:trPr>
        <w:tc>
          <w:tcPr>
            <w:tcW w:w="851" w:type="dxa"/>
            <w:tcBorders>
              <w:left w:val="single" w:sz="4" w:space="0" w:color="auto"/>
              <w:bottom w:val="single" w:sz="4" w:space="0" w:color="auto"/>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both"/>
              <w:rPr>
                <w:rFonts w:ascii="Times New Roman" w:hAnsi="Times New Roman"/>
                <w:bCs/>
                <w:color w:val="000000" w:themeColor="text1"/>
              </w:rPr>
            </w:pPr>
            <w:r w:rsidRPr="00EE067F">
              <w:rPr>
                <w:rFonts w:ascii="Times New Roman" w:hAnsi="Times New Roman"/>
                <w:bCs/>
                <w:color w:val="000000" w:themeColor="text1"/>
              </w:rPr>
              <w:t xml:space="preserve">- при кредитовании в рамках </w:t>
            </w:r>
            <w:r w:rsidRPr="00EE067F">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EE067F">
              <w:rPr>
                <w:rFonts w:ascii="Times New Roman" w:hAnsi="Times New Roman"/>
                <w:bCs/>
                <w:color w:val="000000" w:themeColor="text1"/>
              </w:rPr>
              <w:t xml:space="preserve"> (утв. постановлением Правительства </w:t>
            </w:r>
            <w:r w:rsidRPr="00EE067F">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2"/>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rPr>
                <w:rFonts w:ascii="Times New Roman" w:hAnsi="Times New Roman"/>
                <w:bCs/>
                <w:color w:val="000000" w:themeColor="text1"/>
              </w:rPr>
            </w:pPr>
          </w:p>
        </w:tc>
      </w:tr>
      <w:tr w:rsidR="00F46878" w:rsidRPr="00EE067F" w:rsidTr="008B0265">
        <w:trPr>
          <w:trHeight w:val="447"/>
        </w:trPr>
        <w:tc>
          <w:tcPr>
            <w:tcW w:w="851" w:type="dxa"/>
            <w:tcBorders>
              <w:left w:val="single" w:sz="4" w:space="0" w:color="auto"/>
              <w:bottom w:val="single" w:sz="4" w:space="0" w:color="auto"/>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spacing w:after="120"/>
              <w:ind w:left="74"/>
              <w:jc w:val="both"/>
              <w:rPr>
                <w:rFonts w:ascii="Times New Roman" w:hAnsi="Times New Roman"/>
                <w:bCs/>
                <w:color w:val="000000" w:themeColor="text1"/>
              </w:rPr>
            </w:pPr>
            <w:r w:rsidRPr="00EE067F">
              <w:rPr>
                <w:rFonts w:ascii="Times New Roman" w:hAnsi="Times New Roman"/>
                <w:bCs/>
                <w:color w:val="000000" w:themeColor="text1"/>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ind w:left="74"/>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EE067F" w:rsidRDefault="00A03EDD" w:rsidP="008B0265">
            <w:pPr>
              <w:rPr>
                <w:rFonts w:ascii="Times New Roman" w:hAnsi="Times New Roman"/>
                <w:bCs/>
                <w:color w:val="000000" w:themeColor="text1"/>
              </w:rPr>
            </w:pPr>
            <w:r w:rsidRPr="00EE067F">
              <w:rPr>
                <w:rFonts w:ascii="Times New Roman" w:hAnsi="Times New Roman"/>
                <w:bCs/>
                <w:color w:val="000000" w:themeColor="text1"/>
              </w:rPr>
              <w:t xml:space="preserve"> </w:t>
            </w:r>
          </w:p>
        </w:tc>
      </w:tr>
      <w:tr w:rsidR="00F46878" w:rsidRPr="00EE067F" w:rsidTr="008B0265">
        <w:trPr>
          <w:trHeight w:val="447"/>
        </w:trPr>
        <w:tc>
          <w:tcPr>
            <w:tcW w:w="851" w:type="dxa"/>
            <w:tcBorders>
              <w:left w:val="single" w:sz="4" w:space="0" w:color="auto"/>
              <w:bottom w:val="single" w:sz="4" w:space="0" w:color="auto"/>
              <w:right w:val="single" w:sz="4" w:space="0" w:color="auto"/>
            </w:tcBorders>
          </w:tcPr>
          <w:p w:rsidR="000908D0" w:rsidRPr="00EE067F" w:rsidRDefault="000908D0"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0908D0" w:rsidRPr="00EE067F" w:rsidRDefault="000908D0" w:rsidP="000908D0">
            <w:pPr>
              <w:spacing w:after="120"/>
              <w:ind w:left="74"/>
              <w:jc w:val="both"/>
              <w:rPr>
                <w:rFonts w:ascii="Times New Roman" w:hAnsi="Times New Roman"/>
                <w:bCs/>
                <w:color w:val="000000" w:themeColor="text1"/>
              </w:rPr>
            </w:pPr>
            <w:r w:rsidRPr="00EE067F">
              <w:rPr>
                <w:rFonts w:ascii="Times New Roman" w:hAnsi="Times New Roman"/>
                <w:bCs/>
                <w:color w:val="000000" w:themeColor="text1"/>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EE067F" w:rsidRDefault="000908D0" w:rsidP="008B0265">
            <w:pPr>
              <w:ind w:left="74"/>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EE067F" w:rsidRDefault="000908D0" w:rsidP="008B0265">
            <w:pPr>
              <w:rPr>
                <w:rFonts w:ascii="Times New Roman" w:hAnsi="Times New Roman"/>
                <w:bCs/>
                <w:color w:val="000000" w:themeColor="text1"/>
              </w:rPr>
            </w:pPr>
          </w:p>
        </w:tc>
      </w:tr>
      <w:tr w:rsidR="00F46878" w:rsidRPr="00EE067F" w:rsidTr="008B0265">
        <w:tc>
          <w:tcPr>
            <w:tcW w:w="851" w:type="dxa"/>
            <w:tcBorders>
              <w:left w:val="single" w:sz="4" w:space="0" w:color="auto"/>
              <w:bottom w:val="nil"/>
              <w:right w:val="single" w:sz="4" w:space="0" w:color="auto"/>
            </w:tcBorders>
          </w:tcPr>
          <w:p w:rsidR="00A03EDD" w:rsidRPr="00EE067F" w:rsidRDefault="00A03EDD" w:rsidP="008B0265">
            <w:pPr>
              <w:spacing w:before="40" w:after="40"/>
              <w:ind w:left="-108"/>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12.8.</w:t>
            </w:r>
          </w:p>
        </w:tc>
        <w:tc>
          <w:tcPr>
            <w:tcW w:w="3402" w:type="dxa"/>
            <w:tcBorders>
              <w:top w:val="single" w:sz="4" w:space="0" w:color="auto"/>
              <w:left w:val="single" w:sz="4" w:space="0" w:color="auto"/>
              <w:bottom w:val="nil"/>
              <w:right w:val="single" w:sz="4" w:space="0" w:color="auto"/>
            </w:tcBorders>
          </w:tcPr>
          <w:p w:rsidR="00A03EDD" w:rsidRPr="00EE067F" w:rsidRDefault="00A03EDD" w:rsidP="008B0265">
            <w:pPr>
              <w:spacing w:before="40" w:after="40"/>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Уменьшение/замена предмета залога (залогового имущества) по договору о залоге по инициативе заемщика</w:t>
            </w:r>
            <w:r w:rsidRPr="00EE067F">
              <w:rPr>
                <w:rFonts w:ascii="Times New Roman" w:hAnsi="Times New Roman"/>
                <w:color w:val="000000" w:themeColor="text1"/>
                <w:sz w:val="24"/>
                <w:szCs w:val="24"/>
              </w:rPr>
              <w:t xml:space="preserve"> в случаях, предусмотренных договором о залоге/ ипотеке</w:t>
            </w:r>
          </w:p>
        </w:tc>
        <w:tc>
          <w:tcPr>
            <w:tcW w:w="2835" w:type="dxa"/>
            <w:tcBorders>
              <w:top w:val="single" w:sz="4" w:space="0" w:color="auto"/>
              <w:left w:val="single" w:sz="4" w:space="0" w:color="auto"/>
              <w:bottom w:val="nil"/>
              <w:right w:val="single" w:sz="4" w:space="0" w:color="auto"/>
            </w:tcBorders>
          </w:tcPr>
          <w:p w:rsidR="00A03EDD" w:rsidRPr="00EE067F" w:rsidRDefault="00A03EDD" w:rsidP="00326F9B">
            <w:pPr>
              <w:spacing w:before="40" w:after="40"/>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 xml:space="preserve"> </w:t>
            </w:r>
            <w:r w:rsidR="00326F9B" w:rsidRPr="00EE067F">
              <w:rPr>
                <w:rFonts w:ascii="Times New Roman" w:hAnsi="Times New Roman"/>
                <w:color w:val="000000" w:themeColor="text1"/>
                <w:sz w:val="24"/>
                <w:szCs w:val="24"/>
              </w:rPr>
              <w:t>0,2% от суммы, минимум - 30 000 руб., максимум - 150 000 руб.</w:t>
            </w:r>
          </w:p>
        </w:tc>
        <w:tc>
          <w:tcPr>
            <w:tcW w:w="2977" w:type="dxa"/>
            <w:tcBorders>
              <w:top w:val="single" w:sz="4" w:space="0" w:color="auto"/>
              <w:left w:val="single" w:sz="4" w:space="0" w:color="auto"/>
              <w:bottom w:val="nil"/>
              <w:right w:val="single" w:sz="4" w:space="0" w:color="auto"/>
            </w:tcBorders>
          </w:tcPr>
          <w:p w:rsidR="00A03EDD" w:rsidRPr="00EE067F" w:rsidRDefault="00A03EDD" w:rsidP="008B0265">
            <w:pPr>
              <w:spacing w:before="40"/>
              <w:jc w:val="both"/>
              <w:rPr>
                <w:rFonts w:ascii="Times New Roman" w:hAnsi="Times New Roman"/>
                <w:color w:val="000000" w:themeColor="text1"/>
                <w:sz w:val="24"/>
                <w:szCs w:val="24"/>
              </w:rPr>
            </w:pPr>
            <w:r w:rsidRPr="00EE067F">
              <w:rPr>
                <w:rFonts w:ascii="Times New Roman" w:hAnsi="Times New Roman"/>
                <w:color w:val="000000" w:themeColor="text1"/>
                <w:sz w:val="24"/>
                <w:szCs w:val="24"/>
              </w:rPr>
              <w:t>Услуга облагается НДС, сумма которого взимается дополнительно.</w:t>
            </w:r>
          </w:p>
          <w:p w:rsidR="00A03EDD" w:rsidRPr="00EE067F" w:rsidRDefault="00A03EDD" w:rsidP="008B0265">
            <w:pPr>
              <w:spacing w:after="40"/>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xml:space="preserve">Комиссия взимается в случае, если залогодателем по кредитной сделке, в </w:t>
            </w:r>
            <w:r w:rsidRPr="00EE067F">
              <w:rPr>
                <w:rFonts w:ascii="Times New Roman" w:hAnsi="Times New Roman"/>
                <w:bCs/>
                <w:color w:val="000000" w:themeColor="text1"/>
                <w:sz w:val="24"/>
                <w:szCs w:val="24"/>
              </w:rPr>
              <w:lastRenderedPageBreak/>
              <w:t>рамках которой по инициативе заемщика требуется уменьшение/ замена предмета залога, является сам заемщик.</w:t>
            </w:r>
          </w:p>
          <w:p w:rsidR="00A03EDD" w:rsidRPr="00EE067F" w:rsidRDefault="00A03EDD" w:rsidP="008B0265">
            <w:pPr>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xml:space="preserve">Комиссия начисляется на сумму залоговой стоимости имущества, выводимого из состава обеспечения по кредитной сделке. </w:t>
            </w:r>
          </w:p>
          <w:p w:rsidR="00A03EDD" w:rsidRPr="00EE067F" w:rsidRDefault="00A03EDD" w:rsidP="008B0265">
            <w:pPr>
              <w:jc w:val="both"/>
              <w:rPr>
                <w:rFonts w:ascii="Times New Roman" w:hAnsi="Times New Roman"/>
                <w:bCs/>
                <w:color w:val="000000" w:themeColor="text1"/>
                <w:sz w:val="24"/>
                <w:szCs w:val="24"/>
              </w:rPr>
            </w:pPr>
          </w:p>
          <w:p w:rsidR="00A03EDD" w:rsidRPr="00EE067F" w:rsidRDefault="00A03EDD" w:rsidP="008B0265">
            <w:pPr>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F46878" w:rsidRPr="00EE067F" w:rsidTr="008B0265">
        <w:tc>
          <w:tcPr>
            <w:tcW w:w="851" w:type="dxa"/>
            <w:tcBorders>
              <w:top w:val="nil"/>
              <w:left w:val="single" w:sz="4" w:space="0" w:color="auto"/>
              <w:bottom w:val="nil"/>
              <w:right w:val="single" w:sz="4" w:space="0" w:color="auto"/>
            </w:tcBorders>
          </w:tcPr>
          <w:p w:rsidR="00A03EDD" w:rsidRPr="00EE067F" w:rsidRDefault="00A03EDD" w:rsidP="008B0265">
            <w:pPr>
              <w:spacing w:before="40" w:after="40"/>
              <w:ind w:left="-108"/>
              <w:jc w:val="both"/>
              <w:rPr>
                <w:rFonts w:ascii="Times New Roman" w:hAnsi="Times New Roman"/>
                <w:bCs/>
                <w:color w:val="000000" w:themeColor="text1"/>
                <w:sz w:val="24"/>
                <w:szCs w:val="24"/>
              </w:rPr>
            </w:pPr>
          </w:p>
        </w:tc>
        <w:tc>
          <w:tcPr>
            <w:tcW w:w="3402" w:type="dxa"/>
            <w:tcBorders>
              <w:top w:val="nil"/>
              <w:left w:val="single" w:sz="4" w:space="0" w:color="auto"/>
              <w:bottom w:val="nil"/>
              <w:right w:val="single" w:sz="4" w:space="0" w:color="auto"/>
            </w:tcBorders>
          </w:tcPr>
          <w:p w:rsidR="00A03EDD" w:rsidRPr="00EE067F" w:rsidRDefault="00A03EDD" w:rsidP="008B0265">
            <w:pPr>
              <w:spacing w:before="40" w:after="40"/>
              <w:jc w:val="both"/>
              <w:rPr>
                <w:rFonts w:ascii="Times New Roman" w:hAnsi="Times New Roman"/>
                <w:bCs/>
                <w:color w:val="000000" w:themeColor="text1"/>
                <w:sz w:val="24"/>
                <w:szCs w:val="24"/>
              </w:rPr>
            </w:pPr>
            <w:r w:rsidRPr="00EE067F">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nil"/>
              <w:left w:val="single" w:sz="4" w:space="0" w:color="auto"/>
              <w:bottom w:val="nil"/>
              <w:right w:val="single" w:sz="4" w:space="0" w:color="auto"/>
            </w:tcBorders>
          </w:tcPr>
          <w:p w:rsidR="00A03EDD" w:rsidRPr="00EE067F" w:rsidRDefault="00A03EDD" w:rsidP="008B0265">
            <w:pPr>
              <w:spacing w:before="40" w:after="40"/>
              <w:jc w:val="center"/>
              <w:rPr>
                <w:rFonts w:ascii="Times New Roman" w:hAnsi="Times New Roman"/>
                <w:color w:val="000000" w:themeColor="text1"/>
                <w:sz w:val="24"/>
                <w:szCs w:val="24"/>
              </w:rPr>
            </w:pPr>
            <w:r w:rsidRPr="00EE067F">
              <w:rPr>
                <w:rFonts w:ascii="Times New Roman" w:hAnsi="Times New Roman"/>
                <w:color w:val="000000" w:themeColor="text1"/>
                <w:sz w:val="24"/>
                <w:szCs w:val="24"/>
              </w:rPr>
              <w:t>Не взымается</w:t>
            </w:r>
          </w:p>
        </w:tc>
        <w:tc>
          <w:tcPr>
            <w:tcW w:w="2977" w:type="dxa"/>
            <w:tcBorders>
              <w:top w:val="nil"/>
              <w:left w:val="single" w:sz="4" w:space="0" w:color="auto"/>
              <w:bottom w:val="nil"/>
              <w:right w:val="single" w:sz="4" w:space="0" w:color="auto"/>
            </w:tcBorders>
          </w:tcPr>
          <w:p w:rsidR="00A03EDD" w:rsidRPr="00EE067F" w:rsidRDefault="00A03EDD" w:rsidP="008B0265">
            <w:pPr>
              <w:spacing w:before="40"/>
              <w:jc w:val="both"/>
              <w:rPr>
                <w:rFonts w:ascii="Times New Roman" w:hAnsi="Times New Roman"/>
                <w:color w:val="000000" w:themeColor="text1"/>
                <w:sz w:val="24"/>
                <w:szCs w:val="24"/>
              </w:rPr>
            </w:pPr>
          </w:p>
        </w:tc>
      </w:tr>
      <w:tr w:rsidR="00F46878" w:rsidRPr="00EE067F" w:rsidTr="008B0265">
        <w:tc>
          <w:tcPr>
            <w:tcW w:w="851" w:type="dxa"/>
            <w:tcBorders>
              <w:top w:val="nil"/>
              <w:left w:val="single" w:sz="4" w:space="0" w:color="auto"/>
              <w:bottom w:val="nil"/>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nil"/>
              <w:left w:val="single" w:sz="4" w:space="0" w:color="auto"/>
              <w:bottom w:val="nil"/>
              <w:right w:val="single" w:sz="4" w:space="0" w:color="auto"/>
            </w:tcBorders>
          </w:tcPr>
          <w:p w:rsidR="00A03EDD" w:rsidRPr="00EE067F" w:rsidRDefault="00A03EDD" w:rsidP="008B0265">
            <w:pPr>
              <w:spacing w:after="120"/>
              <w:ind w:left="74"/>
              <w:jc w:val="both"/>
              <w:rPr>
                <w:rFonts w:ascii="Times New Roman" w:hAnsi="Times New Roman"/>
                <w:bCs/>
                <w:color w:val="000000" w:themeColor="text1"/>
              </w:rPr>
            </w:pPr>
          </w:p>
        </w:tc>
        <w:tc>
          <w:tcPr>
            <w:tcW w:w="2835" w:type="dxa"/>
            <w:tcBorders>
              <w:top w:val="nil"/>
              <w:left w:val="single" w:sz="4" w:space="0" w:color="auto"/>
              <w:bottom w:val="nil"/>
              <w:right w:val="single" w:sz="4" w:space="0" w:color="auto"/>
            </w:tcBorders>
          </w:tcPr>
          <w:p w:rsidR="00A03EDD" w:rsidRPr="00EE067F" w:rsidRDefault="00A03EDD" w:rsidP="008B0265">
            <w:pPr>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03EDD" w:rsidRPr="00EE067F" w:rsidRDefault="00A03EDD" w:rsidP="008B0265">
            <w:pPr>
              <w:rPr>
                <w:rFonts w:ascii="Times New Roman" w:hAnsi="Times New Roman"/>
                <w:bCs/>
                <w:color w:val="000000" w:themeColor="text1"/>
              </w:rPr>
            </w:pPr>
            <w:r w:rsidRPr="00EE067F">
              <w:rPr>
                <w:rFonts w:ascii="Times New Roman" w:hAnsi="Times New Roman"/>
                <w:bCs/>
                <w:color w:val="000000" w:themeColor="text1"/>
              </w:rPr>
              <w:t xml:space="preserve"> </w:t>
            </w:r>
          </w:p>
        </w:tc>
      </w:tr>
      <w:tr w:rsidR="00F46878" w:rsidRPr="00EE067F" w:rsidTr="008B0265">
        <w:tc>
          <w:tcPr>
            <w:tcW w:w="851" w:type="dxa"/>
            <w:tcBorders>
              <w:top w:val="nil"/>
              <w:left w:val="single" w:sz="4" w:space="0" w:color="auto"/>
              <w:bottom w:val="single" w:sz="4" w:space="0" w:color="auto"/>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nil"/>
              <w:left w:val="single" w:sz="4" w:space="0" w:color="auto"/>
              <w:bottom w:val="single" w:sz="4" w:space="0" w:color="auto"/>
              <w:right w:val="single" w:sz="4" w:space="0" w:color="auto"/>
            </w:tcBorders>
          </w:tcPr>
          <w:p w:rsidR="00A03EDD" w:rsidRPr="00EE067F" w:rsidRDefault="00A03EDD" w:rsidP="008B0265">
            <w:pPr>
              <w:ind w:left="72"/>
              <w:jc w:val="both"/>
              <w:rPr>
                <w:rFonts w:ascii="Times New Roman" w:hAnsi="Times New Roman"/>
                <w:bCs/>
                <w:color w:val="000000" w:themeColor="text1"/>
              </w:rPr>
            </w:pPr>
            <w:r w:rsidRPr="00EE067F">
              <w:rPr>
                <w:rFonts w:ascii="Times New Roman" w:hAnsi="Times New Roman"/>
                <w:bCs/>
                <w:color w:val="000000" w:themeColor="text1"/>
              </w:rPr>
              <w:t xml:space="preserve">- при кредитовании в рамках </w:t>
            </w:r>
            <w:r w:rsidRPr="00EE067F">
              <w:rPr>
                <w:rFonts w:ascii="Times New Roman" w:hAnsi="Times New Roman"/>
                <w:color w:val="000000" w:themeColor="text1"/>
              </w:rPr>
              <w:t xml:space="preserve">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w:t>
            </w:r>
            <w:r w:rsidRPr="00EE067F">
              <w:rPr>
                <w:rFonts w:ascii="Times New Roman" w:hAnsi="Times New Roman"/>
                <w:color w:val="000000" w:themeColor="text1"/>
              </w:rPr>
              <w:lastRenderedPageBreak/>
              <w:t>юридическим лицам и индивидуальным предпринимателям на возобновление деятельности</w:t>
            </w:r>
            <w:r w:rsidRPr="00EE067F">
              <w:rPr>
                <w:rFonts w:ascii="Times New Roman" w:hAnsi="Times New Roman"/>
                <w:bCs/>
                <w:color w:val="000000" w:themeColor="text1"/>
              </w:rPr>
              <w:t xml:space="preserve"> (утв. постановлением Правительства </w:t>
            </w:r>
            <w:r w:rsidRPr="00EE067F">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nil"/>
              <w:left w:val="single" w:sz="4" w:space="0" w:color="auto"/>
              <w:bottom w:val="single" w:sz="4" w:space="0" w:color="auto"/>
              <w:right w:val="single" w:sz="4" w:space="0" w:color="auto"/>
            </w:tcBorders>
          </w:tcPr>
          <w:p w:rsidR="00A03EDD" w:rsidRPr="00EE067F" w:rsidRDefault="00A03EDD" w:rsidP="008B0265">
            <w:pPr>
              <w:ind w:left="72"/>
              <w:jc w:val="center"/>
              <w:rPr>
                <w:rFonts w:ascii="Times New Roman" w:hAnsi="Times New Roman"/>
                <w:color w:val="000000" w:themeColor="text1"/>
              </w:rPr>
            </w:pPr>
            <w:r w:rsidRPr="00EE067F">
              <w:rPr>
                <w:rFonts w:ascii="Times New Roman" w:hAnsi="Times New Roman"/>
                <w:color w:val="000000" w:themeColor="text1"/>
              </w:rPr>
              <w:lastRenderedPageBreak/>
              <w:t>Не взимается</w:t>
            </w:r>
          </w:p>
        </w:tc>
        <w:tc>
          <w:tcPr>
            <w:tcW w:w="2977" w:type="dxa"/>
            <w:tcBorders>
              <w:top w:val="nil"/>
              <w:left w:val="single" w:sz="4" w:space="0" w:color="auto"/>
              <w:bottom w:val="single" w:sz="4" w:space="0" w:color="auto"/>
              <w:right w:val="single" w:sz="4" w:space="0" w:color="auto"/>
            </w:tcBorders>
          </w:tcPr>
          <w:p w:rsidR="00A03EDD" w:rsidRPr="00EE067F" w:rsidRDefault="00A03EDD" w:rsidP="008B0265">
            <w:pPr>
              <w:rPr>
                <w:rFonts w:ascii="Times New Roman" w:hAnsi="Times New Roman"/>
                <w:bCs/>
                <w:color w:val="000000" w:themeColor="text1"/>
              </w:rPr>
            </w:pPr>
          </w:p>
        </w:tc>
      </w:tr>
      <w:tr w:rsidR="00F46878" w:rsidRPr="00EE067F" w:rsidTr="008B0265">
        <w:tc>
          <w:tcPr>
            <w:tcW w:w="851"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ind w:left="72"/>
              <w:jc w:val="both"/>
              <w:rPr>
                <w:rFonts w:ascii="Times New Roman" w:hAnsi="Times New Roman"/>
                <w:color w:val="000000" w:themeColor="text1"/>
              </w:rPr>
            </w:pPr>
            <w:r w:rsidRPr="00EE067F">
              <w:rPr>
                <w:rFonts w:ascii="Times New Roman" w:hAnsi="Times New Roman"/>
                <w:color w:val="000000" w:themeColor="text1"/>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ind w:left="72"/>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rPr>
                <w:rFonts w:ascii="Times New Roman" w:hAnsi="Times New Roman"/>
                <w:bCs/>
                <w:color w:val="000000" w:themeColor="text1"/>
              </w:rPr>
            </w:pPr>
          </w:p>
        </w:tc>
      </w:tr>
      <w:tr w:rsidR="00F46878" w:rsidRPr="00EE067F" w:rsidTr="008B0265">
        <w:tc>
          <w:tcPr>
            <w:tcW w:w="851"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ind w:left="72"/>
              <w:jc w:val="both"/>
              <w:rPr>
                <w:rFonts w:ascii="Times New Roman" w:hAnsi="Times New Roman"/>
                <w:color w:val="000000" w:themeColor="text1"/>
              </w:rPr>
            </w:pPr>
            <w:r w:rsidRPr="00EE067F">
              <w:rPr>
                <w:rFonts w:ascii="Times New Roman" w:hAnsi="Times New Roman"/>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ind w:left="72"/>
              <w:jc w:val="center"/>
              <w:rPr>
                <w:rFonts w:ascii="Times New Roman" w:hAnsi="Times New Roman"/>
                <w:color w:val="000000" w:themeColor="text1"/>
              </w:rPr>
            </w:pPr>
            <w:r w:rsidRPr="00EE067F">
              <w:rPr>
                <w:rFonts w:ascii="Times New Roman" w:hAnsi="Times New Roman"/>
                <w:color w:val="000000" w:themeColor="text1"/>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rPr>
                <w:bCs/>
                <w:color w:val="000000" w:themeColor="text1"/>
              </w:rPr>
            </w:pPr>
            <w:r w:rsidRPr="00EE067F">
              <w:rPr>
                <w:bCs/>
                <w:color w:val="000000" w:themeColor="text1"/>
              </w:rPr>
              <w:t xml:space="preserve"> </w:t>
            </w:r>
          </w:p>
        </w:tc>
      </w:tr>
    </w:tbl>
    <w:p w:rsidR="00A03EDD" w:rsidRPr="00EE067F" w:rsidRDefault="00A03EDD" w:rsidP="00A03EDD">
      <w:pPr>
        <w:spacing w:after="0" w:line="240" w:lineRule="auto"/>
        <w:jc w:val="both"/>
        <w:rPr>
          <w:rFonts w:ascii="Times New Roman" w:eastAsia="Times New Roman" w:hAnsi="Times New Roman"/>
          <w:bCs/>
          <w:color w:val="000000" w:themeColor="text1"/>
          <w:sz w:val="20"/>
          <w:szCs w:val="20"/>
          <w:lang w:eastAsia="ru-RU"/>
        </w:rPr>
      </w:pPr>
    </w:p>
    <w:p w:rsidR="00A03EDD" w:rsidRPr="00EE067F" w:rsidRDefault="00A03EDD" w:rsidP="00A03EDD">
      <w:pPr>
        <w:spacing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В настоящем разделе Тарифов Банка используется следующий термин:</w:t>
      </w:r>
    </w:p>
    <w:p w:rsidR="00A03EDD" w:rsidRPr="00EE067F" w:rsidRDefault="00A03EDD" w:rsidP="00A03EDD">
      <w:pPr>
        <w:tabs>
          <w:tab w:val="left" w:pos="1134"/>
        </w:tabs>
        <w:spacing w:before="120" w:after="0" w:line="240" w:lineRule="auto"/>
        <w:jc w:val="both"/>
        <w:rPr>
          <w:rFonts w:ascii="Times New Roman" w:eastAsia="Times New Roman" w:hAnsi="Times New Roman"/>
          <w:bCs/>
          <w:color w:val="000000" w:themeColor="text1"/>
          <w:lang w:eastAsia="ru-RU"/>
        </w:rPr>
      </w:pPr>
      <w:r w:rsidRPr="00EE067F">
        <w:rPr>
          <w:rFonts w:ascii="Times New Roman" w:hAnsi="Times New Roman"/>
          <w:bCs/>
          <w:color w:val="000000" w:themeColor="text1"/>
          <w:szCs w:val="20"/>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sidRPr="00EE067F">
        <w:rPr>
          <w:rFonts w:ascii="Times New Roman" w:eastAsia="Times New Roman" w:hAnsi="Times New Roman"/>
          <w:bCs/>
          <w:color w:val="000000" w:themeColor="text1"/>
          <w:lang w:eastAsia="ru-RU"/>
        </w:rPr>
        <w:t>».</w:t>
      </w:r>
    </w:p>
    <w:p w:rsidR="00A03EDD" w:rsidRPr="00EE067F" w:rsidRDefault="00A03EDD" w:rsidP="00A03EDD">
      <w:pPr>
        <w:spacing w:before="120" w:after="0" w:line="240" w:lineRule="auto"/>
        <w:jc w:val="both"/>
        <w:rPr>
          <w:rFonts w:ascii="Times New Roman" w:eastAsia="Times New Roman" w:hAnsi="Times New Roman"/>
          <w:i/>
          <w:color w:val="000000" w:themeColor="text1"/>
          <w:lang w:eastAsia="ru-RU"/>
        </w:rPr>
      </w:pPr>
      <w:r w:rsidRPr="00EE067F">
        <w:rPr>
          <w:rFonts w:ascii="Times New Roman" w:eastAsia="Times New Roman" w:hAnsi="Times New Roman"/>
          <w:bCs/>
          <w:iCs/>
          <w:color w:val="000000" w:themeColor="text1"/>
          <w:u w:val="single"/>
          <w:lang w:eastAsia="ru-RU"/>
        </w:rPr>
        <w:t>Примечание</w:t>
      </w:r>
      <w:r w:rsidRPr="00EE067F">
        <w:rPr>
          <w:rFonts w:ascii="Times New Roman" w:eastAsia="Times New Roman" w:hAnsi="Times New Roman"/>
          <w:bCs/>
          <w:iCs/>
          <w:color w:val="000000" w:themeColor="text1"/>
          <w:lang w:eastAsia="ru-RU"/>
        </w:rPr>
        <w:t xml:space="preserve">: </w:t>
      </w:r>
    </w:p>
    <w:p w:rsidR="00A03EDD" w:rsidRPr="00EE067F" w:rsidRDefault="00A03EDD" w:rsidP="00A03EDD">
      <w:pPr>
        <w:tabs>
          <w:tab w:val="left" w:pos="284"/>
          <w:tab w:val="left" w:pos="1134"/>
        </w:tabs>
        <w:spacing w:before="120" w:after="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lastRenderedPageBreak/>
        <w:t>1.</w:t>
      </w:r>
      <w:r w:rsidRPr="00EE067F">
        <w:rPr>
          <w:rFonts w:ascii="Times New Roman" w:eastAsia="Times New Roman" w:hAnsi="Times New Roman"/>
          <w:color w:val="000000" w:themeColor="text1"/>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A03EDD" w:rsidRPr="00EE067F" w:rsidRDefault="00A03EDD" w:rsidP="00A03EDD">
      <w:pPr>
        <w:tabs>
          <w:tab w:val="left" w:pos="284"/>
          <w:tab w:val="left" w:pos="1134"/>
        </w:tabs>
        <w:spacing w:before="120" w:after="0" w:line="240" w:lineRule="auto"/>
        <w:jc w:val="both"/>
        <w:rPr>
          <w:rFonts w:ascii="Times New Roman" w:eastAsia="Times New Roman" w:hAnsi="Times New Roman"/>
          <w:bCs/>
          <w:iCs/>
          <w:color w:val="000000" w:themeColor="text1"/>
          <w:lang w:eastAsia="ru-RU"/>
        </w:rPr>
      </w:pPr>
      <w:r w:rsidRPr="00EE067F">
        <w:rPr>
          <w:rFonts w:ascii="Times New Roman" w:eastAsia="Times New Roman" w:hAnsi="Times New Roman"/>
          <w:bCs/>
          <w:iCs/>
          <w:color w:val="000000" w:themeColor="text1"/>
          <w:lang w:eastAsia="ru-RU"/>
        </w:rPr>
        <w:t>2.</w:t>
      </w:r>
      <w:r w:rsidRPr="00EE067F">
        <w:rPr>
          <w:rFonts w:ascii="Times New Roman" w:eastAsia="Times New Roman" w:hAnsi="Times New Roman"/>
          <w:bCs/>
          <w:iCs/>
          <w:color w:val="000000" w:themeColor="text1"/>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A03EDD" w:rsidRPr="00EE067F" w:rsidRDefault="00A03EDD" w:rsidP="00A03EDD">
      <w:pPr>
        <w:spacing w:after="0"/>
        <w:ind w:firstLine="709"/>
        <w:jc w:val="both"/>
        <w:rPr>
          <w:rFonts w:ascii="Times New Roman" w:hAnsi="Times New Roman"/>
          <w:color w:val="000000" w:themeColor="text1"/>
        </w:rPr>
      </w:pPr>
    </w:p>
    <w:p w:rsidR="00A03EDD" w:rsidRPr="00EE067F"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1" w:name="_Toc53579167"/>
      <w:bookmarkStart w:id="32" w:name="_Toc91764892"/>
      <w:r w:rsidRPr="00EE067F">
        <w:rPr>
          <w:rFonts w:ascii="Times New Roman" w:eastAsia="Times New Roman" w:hAnsi="Times New Roman"/>
          <w:b/>
          <w:bCs/>
          <w:color w:val="000000" w:themeColor="text1"/>
          <w:sz w:val="24"/>
          <w:szCs w:val="24"/>
          <w:lang w:eastAsia="ru-RU"/>
        </w:rPr>
        <w:t xml:space="preserve">13. </w:t>
      </w:r>
      <w:bookmarkEnd w:id="31"/>
      <w:r w:rsidR="00994C14" w:rsidRPr="00EE067F">
        <w:rPr>
          <w:rFonts w:ascii="Times New Roman" w:eastAsia="Times New Roman" w:hAnsi="Times New Roman"/>
          <w:b/>
          <w:bCs/>
          <w:color w:val="000000" w:themeColor="text1"/>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32"/>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F46878" w:rsidRPr="00EE067F" w:rsidTr="00994C14">
        <w:tc>
          <w:tcPr>
            <w:tcW w:w="1021" w:type="dxa"/>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w:t>
            </w:r>
            <w:r w:rsidRPr="00EE067F">
              <w:rPr>
                <w:rFonts w:ascii="Times New Roman" w:eastAsia="Times New Roman" w:hAnsi="Times New Roman"/>
                <w:b/>
                <w:bCs/>
                <w:color w:val="000000" w:themeColor="text1"/>
                <w:sz w:val="20"/>
                <w:szCs w:val="20"/>
                <w:lang w:val="en-US" w:eastAsia="ru-RU"/>
              </w:rPr>
              <w:t xml:space="preserve">     </w:t>
            </w:r>
            <w:r w:rsidRPr="00EE067F">
              <w:rPr>
                <w:rFonts w:ascii="Times New Roman" w:eastAsia="Times New Roman" w:hAnsi="Times New Roman"/>
                <w:b/>
                <w:bCs/>
                <w:color w:val="000000" w:themeColor="text1"/>
                <w:sz w:val="20"/>
                <w:szCs w:val="20"/>
                <w:lang w:eastAsia="ru-RU"/>
              </w:rPr>
              <w:t>п/п</w:t>
            </w:r>
          </w:p>
        </w:tc>
        <w:tc>
          <w:tcPr>
            <w:tcW w:w="3402" w:type="dxa"/>
            <w:tcBorders>
              <w:bottom w:val="single" w:sz="4" w:space="0" w:color="auto"/>
            </w:tcBorders>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Наименование услуги</w:t>
            </w:r>
          </w:p>
        </w:tc>
        <w:tc>
          <w:tcPr>
            <w:tcW w:w="2126" w:type="dxa"/>
            <w:tcBorders>
              <w:bottom w:val="single" w:sz="4" w:space="0" w:color="auto"/>
            </w:tcBorders>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Тариф</w:t>
            </w:r>
          </w:p>
        </w:tc>
        <w:tc>
          <w:tcPr>
            <w:tcW w:w="3701" w:type="dxa"/>
            <w:vAlign w:val="center"/>
          </w:tcPr>
          <w:p w:rsidR="00A03EDD" w:rsidRPr="00EE067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Примечание</w:t>
            </w:r>
          </w:p>
        </w:tc>
      </w:tr>
      <w:tr w:rsidR="00F46878" w:rsidRPr="00EE067F" w:rsidTr="00994C14">
        <w:trPr>
          <w:trHeight w:val="255"/>
        </w:trPr>
        <w:tc>
          <w:tcPr>
            <w:tcW w:w="1021" w:type="dxa"/>
            <w:vAlign w:val="center"/>
          </w:tcPr>
          <w:p w:rsidR="00A03EDD" w:rsidRPr="00EE067F" w:rsidRDefault="00A03EDD" w:rsidP="008B0265">
            <w:pPr>
              <w:spacing w:before="120" w:after="12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bCs/>
                <w:color w:val="000000" w:themeColor="text1"/>
                <w:lang w:eastAsia="ru-RU"/>
              </w:rPr>
              <w:t>13.1.</w:t>
            </w:r>
          </w:p>
        </w:tc>
        <w:tc>
          <w:tcPr>
            <w:tcW w:w="5528" w:type="dxa"/>
            <w:gridSpan w:val="2"/>
            <w:tcBorders>
              <w:right w:val="nil"/>
            </w:tcBorders>
            <w:vAlign w:val="center"/>
          </w:tcPr>
          <w:p w:rsidR="00A03EDD" w:rsidRPr="00EE067F" w:rsidRDefault="00A03EDD" w:rsidP="008B0265">
            <w:pPr>
              <w:spacing w:before="120" w:after="120" w:line="240" w:lineRule="auto"/>
              <w:rPr>
                <w:rFonts w:ascii="Times New Roman" w:eastAsia="Times New Roman" w:hAnsi="Times New Roman"/>
                <w:color w:val="000000" w:themeColor="text1"/>
                <w:lang w:eastAsia="ru-RU"/>
              </w:rPr>
            </w:pPr>
            <w:r w:rsidRPr="00EE067F">
              <w:rPr>
                <w:rFonts w:ascii="Times New Roman" w:eastAsia="Times New Roman" w:hAnsi="Times New Roman"/>
                <w:bCs/>
                <w:color w:val="000000" w:themeColor="text1"/>
                <w:lang w:eastAsia="ru-RU"/>
              </w:rPr>
              <w:t>Комиссия за совершение операции:</w:t>
            </w:r>
          </w:p>
        </w:tc>
        <w:tc>
          <w:tcPr>
            <w:tcW w:w="3701" w:type="dxa"/>
            <w:tcBorders>
              <w:left w:val="nil"/>
            </w:tcBorders>
            <w:vAlign w:val="center"/>
          </w:tcPr>
          <w:p w:rsidR="00A03EDD" w:rsidRPr="00EE067F" w:rsidRDefault="00A03EDD" w:rsidP="008B0265">
            <w:pPr>
              <w:spacing w:after="0" w:line="240" w:lineRule="auto"/>
              <w:rPr>
                <w:rFonts w:ascii="Times New Roman" w:eastAsia="Times New Roman" w:hAnsi="Times New Roman"/>
                <w:color w:val="000000" w:themeColor="text1"/>
                <w:lang w:eastAsia="ru-RU"/>
              </w:rPr>
            </w:pPr>
          </w:p>
        </w:tc>
      </w:tr>
      <w:tr w:rsidR="00F46878" w:rsidRPr="00EE067F" w:rsidTr="00994C14">
        <w:trPr>
          <w:trHeight w:val="285"/>
        </w:trPr>
        <w:tc>
          <w:tcPr>
            <w:tcW w:w="1021" w:type="dxa"/>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13.1.1.</w:t>
            </w:r>
          </w:p>
        </w:tc>
        <w:tc>
          <w:tcPr>
            <w:tcW w:w="3402" w:type="dxa"/>
            <w:vAlign w:val="center"/>
          </w:tcPr>
          <w:p w:rsidR="00A03EDD" w:rsidRPr="00EE067F" w:rsidRDefault="00A03EDD" w:rsidP="008B0265">
            <w:pPr>
              <w:spacing w:before="40" w:after="40" w:line="240" w:lineRule="auto"/>
              <w:ind w:left="72"/>
              <w:jc w:val="both"/>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 xml:space="preserve">с использованием карты платежной системы МИР, международных платежных систем </w:t>
            </w:r>
            <w:r w:rsidRPr="00EE067F">
              <w:rPr>
                <w:rFonts w:ascii="Times New Roman" w:eastAsia="Times New Roman" w:hAnsi="Times New Roman"/>
                <w:color w:val="000000" w:themeColor="text1"/>
                <w:lang w:val="en-US" w:eastAsia="ru-RU"/>
              </w:rPr>
              <w:t>VISA</w:t>
            </w:r>
            <w:r w:rsidRPr="00EE067F">
              <w:rPr>
                <w:rFonts w:ascii="Times New Roman" w:eastAsia="Times New Roman" w:hAnsi="Times New Roman"/>
                <w:color w:val="000000" w:themeColor="text1"/>
                <w:lang w:eastAsia="ru-RU"/>
              </w:rPr>
              <w:t xml:space="preserve"> и </w:t>
            </w:r>
            <w:r w:rsidRPr="00EE067F">
              <w:rPr>
                <w:rFonts w:ascii="Times New Roman" w:eastAsia="Times New Roman" w:hAnsi="Times New Roman"/>
                <w:color w:val="000000" w:themeColor="text1"/>
                <w:lang w:val="en-US" w:eastAsia="ru-RU"/>
              </w:rPr>
              <w:t>MasterCard</w:t>
            </w:r>
            <w:r w:rsidRPr="00EE067F">
              <w:rPr>
                <w:rFonts w:ascii="Times New Roman" w:eastAsia="Times New Roman" w:hAnsi="Times New Roman"/>
                <w:color w:val="000000" w:themeColor="text1"/>
                <w:lang w:eastAsia="ru-RU"/>
              </w:rPr>
              <w:t>,</w:t>
            </w:r>
            <w:r w:rsidRPr="00EE067F">
              <w:rPr>
                <w:rFonts w:ascii="Times New Roman" w:hAnsi="Times New Roman"/>
                <w:color w:val="000000" w:themeColor="text1"/>
                <w:sz w:val="24"/>
                <w:szCs w:val="24"/>
              </w:rPr>
              <w:t xml:space="preserve"> UnionPay, </w:t>
            </w:r>
            <w:r w:rsidRPr="00EE067F">
              <w:rPr>
                <w:rFonts w:ascii="Times New Roman" w:hAnsi="Times New Roman"/>
                <w:color w:val="000000" w:themeColor="text1"/>
                <w:sz w:val="24"/>
                <w:szCs w:val="24"/>
                <w:lang w:val="en-US"/>
              </w:rPr>
              <w:t>JCB</w:t>
            </w:r>
            <w:r w:rsidRPr="00EE067F">
              <w:rPr>
                <w:rFonts w:ascii="Times New Roman" w:hAnsi="Times New Roman"/>
                <w:color w:val="000000" w:themeColor="text1"/>
                <w:sz w:val="24"/>
                <w:szCs w:val="24"/>
              </w:rPr>
              <w:t>,</w:t>
            </w:r>
            <w:r w:rsidRPr="00EE067F">
              <w:rPr>
                <w:rFonts w:ascii="Times New Roman" w:eastAsia="Times New Roman" w:hAnsi="Times New Roman"/>
                <w:color w:val="000000" w:themeColor="text1"/>
                <w:lang w:eastAsia="ru-RU"/>
              </w:rPr>
              <w:t xml:space="preserve"> </w:t>
            </w:r>
            <w:r w:rsidRPr="00EE067F">
              <w:rPr>
                <w:rFonts w:ascii="Times New Roman" w:hAnsi="Times New Roman"/>
                <w:color w:val="000000" w:themeColor="text1"/>
                <w:sz w:val="24"/>
                <w:szCs w:val="24"/>
                <w:lang w:val="en-US"/>
              </w:rPr>
              <w:t>American</w:t>
            </w:r>
            <w:r w:rsidRPr="00EE067F">
              <w:rPr>
                <w:rFonts w:ascii="Times New Roman" w:hAnsi="Times New Roman"/>
                <w:color w:val="000000" w:themeColor="text1"/>
                <w:sz w:val="24"/>
                <w:szCs w:val="24"/>
              </w:rPr>
              <w:t xml:space="preserve"> </w:t>
            </w:r>
            <w:r w:rsidRPr="00EE067F">
              <w:rPr>
                <w:rFonts w:ascii="Times New Roman" w:hAnsi="Times New Roman"/>
                <w:color w:val="000000" w:themeColor="text1"/>
                <w:sz w:val="24"/>
                <w:szCs w:val="24"/>
                <w:lang w:val="en-US"/>
              </w:rPr>
              <w:t>Express</w:t>
            </w:r>
            <w:r w:rsidRPr="00EE067F">
              <w:rPr>
                <w:rFonts w:ascii="Times New Roman" w:eastAsia="Times New Roman" w:hAnsi="Times New Roman"/>
                <w:color w:val="000000" w:themeColor="text1"/>
                <w:lang w:eastAsia="ru-RU"/>
              </w:rPr>
              <w:t xml:space="preserve"> (кроме карт, выпущенных АО «Россельхозбанк»)</w:t>
            </w:r>
          </w:p>
        </w:tc>
        <w:tc>
          <w:tcPr>
            <w:tcW w:w="2126" w:type="dxa"/>
          </w:tcPr>
          <w:p w:rsidR="00A03EDD" w:rsidRPr="00EE067F" w:rsidRDefault="00A03EDD" w:rsidP="008B0265">
            <w:pPr>
              <w:spacing w:before="40" w:after="4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По договоренности</w:t>
            </w:r>
          </w:p>
        </w:tc>
        <w:tc>
          <w:tcPr>
            <w:tcW w:w="3701" w:type="dxa"/>
          </w:tcPr>
          <w:p w:rsidR="00A03EDD" w:rsidRPr="00EE067F" w:rsidRDefault="00A03EDD" w:rsidP="008B0265">
            <w:pPr>
              <w:spacing w:before="60" w:after="120" w:line="240" w:lineRule="auto"/>
              <w:jc w:val="both"/>
              <w:rPr>
                <w:rFonts w:ascii="Times New Roman" w:eastAsia="Times New Roman" w:hAnsi="Times New Roman"/>
                <w:b/>
                <w:bCs/>
                <w:color w:val="000000" w:themeColor="text1"/>
                <w:lang w:eastAsia="ru-RU"/>
              </w:rPr>
            </w:pPr>
          </w:p>
        </w:tc>
      </w:tr>
      <w:tr w:rsidR="00F46878" w:rsidRPr="00EE067F" w:rsidTr="00994C14">
        <w:trPr>
          <w:trHeight w:val="300"/>
        </w:trPr>
        <w:tc>
          <w:tcPr>
            <w:tcW w:w="1021" w:type="dxa"/>
          </w:tcPr>
          <w:p w:rsidR="00A03EDD" w:rsidRPr="00EE067F" w:rsidRDefault="00A03EDD" w:rsidP="008B0265">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EE067F">
              <w:rPr>
                <w:rFonts w:ascii="Times New Roman" w:eastAsia="Times New Roman" w:hAnsi="Times New Roman"/>
                <w:iCs/>
                <w:color w:val="000000" w:themeColor="text1"/>
                <w:lang w:eastAsia="ru-RU"/>
              </w:rPr>
              <w:t>13.1.2.</w:t>
            </w:r>
          </w:p>
        </w:tc>
        <w:tc>
          <w:tcPr>
            <w:tcW w:w="3402" w:type="dxa"/>
            <w:vAlign w:val="center"/>
          </w:tcPr>
          <w:p w:rsidR="00A03EDD" w:rsidRPr="00EE067F" w:rsidRDefault="00A03EDD" w:rsidP="008B0265">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EE067F">
              <w:rPr>
                <w:rFonts w:ascii="Times New Roman" w:eastAsia="Times New Roman" w:hAnsi="Times New Roman"/>
                <w:iCs/>
                <w:color w:val="000000" w:themeColor="text1"/>
                <w:lang w:eastAsia="ru-RU"/>
              </w:rPr>
              <w:t>с использованием карты,</w:t>
            </w:r>
            <w:r w:rsidRPr="00EE067F">
              <w:rPr>
                <w:rFonts w:ascii="Times New Roman" w:eastAsia="Times New Roman" w:hAnsi="Times New Roman"/>
                <w:color w:val="000000" w:themeColor="text1"/>
                <w:lang w:eastAsia="ru-RU"/>
              </w:rPr>
              <w:t xml:space="preserve"> </w:t>
            </w:r>
            <w:r w:rsidRPr="00EE067F">
              <w:rPr>
                <w:rFonts w:ascii="Times New Roman" w:eastAsia="Times New Roman" w:hAnsi="Times New Roman"/>
                <w:iCs/>
                <w:color w:val="000000" w:themeColor="text1"/>
                <w:lang w:eastAsia="ru-RU"/>
              </w:rPr>
              <w:t>выпущенной АО «Россельхозбанк» (локальной карты АО «Россельхозбанк»,</w:t>
            </w:r>
            <w:r w:rsidRPr="00EE067F">
              <w:rPr>
                <w:rFonts w:ascii="Times New Roman" w:eastAsia="Times New Roman" w:hAnsi="Times New Roman"/>
                <w:color w:val="000000" w:themeColor="text1"/>
                <w:lang w:eastAsia="ru-RU"/>
              </w:rPr>
              <w:t xml:space="preserve"> платежной системы МИР, </w:t>
            </w:r>
            <w:r w:rsidRPr="00EE067F">
              <w:rPr>
                <w:rFonts w:ascii="Times New Roman" w:eastAsia="Times New Roman" w:hAnsi="Times New Roman"/>
                <w:iCs/>
                <w:color w:val="000000" w:themeColor="text1"/>
                <w:lang w:eastAsia="ru-RU"/>
              </w:rPr>
              <w:t xml:space="preserve"> VISA и MasterCard</w:t>
            </w:r>
            <w:r w:rsidRPr="00EE067F">
              <w:rPr>
                <w:rFonts w:ascii="Times New Roman" w:hAnsi="Times New Roman"/>
                <w:color w:val="000000" w:themeColor="text1"/>
                <w:sz w:val="24"/>
                <w:szCs w:val="24"/>
              </w:rPr>
              <w:t xml:space="preserve"> UnionPay </w:t>
            </w:r>
            <w:r w:rsidRPr="00EE067F">
              <w:rPr>
                <w:rFonts w:ascii="Times New Roman" w:hAnsi="Times New Roman"/>
                <w:color w:val="000000" w:themeColor="text1"/>
                <w:sz w:val="24"/>
                <w:szCs w:val="24"/>
                <w:lang w:val="en-US"/>
              </w:rPr>
              <w:t>JCB</w:t>
            </w:r>
            <w:r w:rsidRPr="00EE067F">
              <w:rPr>
                <w:rFonts w:ascii="Times New Roman" w:eastAsia="Times New Roman" w:hAnsi="Times New Roman"/>
                <w:iCs/>
                <w:color w:val="000000" w:themeColor="text1"/>
                <w:lang w:eastAsia="ru-RU"/>
              </w:rPr>
              <w:t xml:space="preserve"> всех категорий)</w:t>
            </w:r>
          </w:p>
        </w:tc>
        <w:tc>
          <w:tcPr>
            <w:tcW w:w="2126" w:type="dxa"/>
          </w:tcPr>
          <w:p w:rsidR="00A03EDD" w:rsidRPr="00EE067F" w:rsidRDefault="00A03EDD" w:rsidP="008B0265">
            <w:pPr>
              <w:autoSpaceDE w:val="0"/>
              <w:autoSpaceDN w:val="0"/>
              <w:adjustRightInd w:val="0"/>
              <w:spacing w:before="40" w:after="40" w:line="240" w:lineRule="auto"/>
              <w:jc w:val="center"/>
              <w:rPr>
                <w:rFonts w:ascii="Times New Roman" w:eastAsia="Times New Roman" w:hAnsi="Times New Roman"/>
                <w:iCs/>
                <w:color w:val="000000" w:themeColor="text1"/>
                <w:sz w:val="24"/>
                <w:szCs w:val="24"/>
                <w:lang w:eastAsia="ru-RU"/>
              </w:rPr>
            </w:pPr>
            <w:r w:rsidRPr="00EE067F">
              <w:rPr>
                <w:rFonts w:ascii="Times New Roman" w:eastAsia="Times New Roman" w:hAnsi="Times New Roman"/>
                <w:iCs/>
                <w:color w:val="000000" w:themeColor="text1"/>
                <w:lang w:eastAsia="ru-RU"/>
              </w:rPr>
              <w:t>По договоренности</w:t>
            </w:r>
          </w:p>
        </w:tc>
        <w:tc>
          <w:tcPr>
            <w:tcW w:w="3701" w:type="dxa"/>
          </w:tcPr>
          <w:p w:rsidR="00A03EDD" w:rsidRPr="00EE067F" w:rsidDel="004E1448"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F46878" w:rsidRPr="00EE067F" w:rsidTr="00994C14">
        <w:trPr>
          <w:trHeight w:val="300"/>
        </w:trPr>
        <w:tc>
          <w:tcPr>
            <w:tcW w:w="1021" w:type="dxa"/>
          </w:tcPr>
          <w:p w:rsidR="00A03EDD" w:rsidRPr="00EE067F" w:rsidRDefault="00A03EDD" w:rsidP="008B0265">
            <w:pPr>
              <w:spacing w:before="40" w:after="40" w:line="240" w:lineRule="auto"/>
              <w:ind w:left="1416" w:firstLine="708"/>
              <w:jc w:val="center"/>
              <w:rPr>
                <w:rFonts w:ascii="Times New Roman" w:eastAsia="Times New Roman" w:hAnsi="Times New Roman"/>
                <w:color w:val="000000" w:themeColor="text1"/>
                <w:lang w:eastAsia="ru-RU"/>
              </w:rPr>
            </w:pPr>
          </w:p>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bCs/>
                <w:color w:val="000000" w:themeColor="text1"/>
                <w:lang w:eastAsia="ru-RU"/>
              </w:rPr>
              <w:t>13.2.</w:t>
            </w:r>
          </w:p>
        </w:tc>
        <w:tc>
          <w:tcPr>
            <w:tcW w:w="3402" w:type="dxa"/>
          </w:tcPr>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Не взимается</w:t>
            </w:r>
          </w:p>
        </w:tc>
        <w:tc>
          <w:tcPr>
            <w:tcW w:w="3701" w:type="dxa"/>
            <w:vAlign w:val="center"/>
          </w:tcPr>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xml:space="preserve">Размер комиссионного вознаграждения может быть изменен в сторону увеличения. </w:t>
            </w:r>
          </w:p>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p>
        </w:tc>
      </w:tr>
      <w:tr w:rsidR="00F46878" w:rsidRPr="00EE067F" w:rsidTr="00994C14">
        <w:trPr>
          <w:trHeight w:val="300"/>
        </w:trPr>
        <w:tc>
          <w:tcPr>
            <w:tcW w:w="1021" w:type="dxa"/>
            <w:vAlign w:val="center"/>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13.3.</w:t>
            </w:r>
          </w:p>
        </w:tc>
        <w:tc>
          <w:tcPr>
            <w:tcW w:w="3402" w:type="dxa"/>
            <w:vAlign w:val="center"/>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за совершение операции в сети Интернет:</w:t>
            </w:r>
          </w:p>
        </w:tc>
        <w:tc>
          <w:tcPr>
            <w:tcW w:w="2126" w:type="dxa"/>
            <w:vAlign w:val="center"/>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3701" w:type="dxa"/>
            <w:vAlign w:val="center"/>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F46878" w:rsidRPr="00EE067F" w:rsidTr="00994C14">
        <w:trPr>
          <w:trHeight w:val="300"/>
        </w:trPr>
        <w:tc>
          <w:tcPr>
            <w:tcW w:w="1021"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13.3.1.</w:t>
            </w:r>
          </w:p>
        </w:tc>
        <w:tc>
          <w:tcPr>
            <w:tcW w:w="3402" w:type="dxa"/>
            <w:vAlign w:val="center"/>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C использованием карты платежной системы МИР, международных платежных систем, UnionPay, JCB, American Express, VISA и Mastercard (кроме карт, выпущенных АО «Россельхозбанк»)</w:t>
            </w:r>
          </w:p>
        </w:tc>
        <w:tc>
          <w:tcPr>
            <w:tcW w:w="2126"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 договоренности сторон</w:t>
            </w:r>
          </w:p>
        </w:tc>
        <w:tc>
          <w:tcPr>
            <w:tcW w:w="3701" w:type="dxa"/>
          </w:tcPr>
          <w:p w:rsidR="00A03EDD" w:rsidRPr="00EE067F"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F46878" w:rsidRPr="00EE067F" w:rsidTr="00994C14">
        <w:trPr>
          <w:trHeight w:val="300"/>
        </w:trPr>
        <w:tc>
          <w:tcPr>
            <w:tcW w:w="1021"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13.3.2.</w:t>
            </w:r>
          </w:p>
        </w:tc>
        <w:tc>
          <w:tcPr>
            <w:tcW w:w="3402" w:type="dxa"/>
            <w:vAlign w:val="center"/>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C использованием карты, выпущенной </w:t>
            </w:r>
          </w:p>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АО «Россельхозбанк» (МИР, UnionPay, JCB, VISA и Mastercard всех категорий)</w:t>
            </w:r>
          </w:p>
        </w:tc>
        <w:tc>
          <w:tcPr>
            <w:tcW w:w="2126"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 договоренности сторон</w:t>
            </w:r>
          </w:p>
        </w:tc>
        <w:tc>
          <w:tcPr>
            <w:tcW w:w="3701" w:type="dxa"/>
          </w:tcPr>
          <w:p w:rsidR="00A03EDD" w:rsidRPr="00EE067F"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F46878" w:rsidRPr="00EE067F" w:rsidTr="00994C14">
        <w:trPr>
          <w:trHeight w:val="300"/>
        </w:trPr>
        <w:tc>
          <w:tcPr>
            <w:tcW w:w="1021"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13.4.</w:t>
            </w:r>
          </w:p>
        </w:tc>
        <w:tc>
          <w:tcPr>
            <w:tcW w:w="3402"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Ежемесячная комиссия за оказание услуги по сбору, обработке и рассылке участникам </w:t>
            </w:r>
            <w:r w:rsidRPr="00EE067F">
              <w:rPr>
                <w:rFonts w:ascii="Times New Roman" w:eastAsia="Times New Roman" w:hAnsi="Times New Roman"/>
                <w:bCs/>
                <w:color w:val="000000" w:themeColor="text1"/>
                <w:lang w:eastAsia="ru-RU"/>
              </w:rPr>
              <w:lastRenderedPageBreak/>
              <w:t>расчетов информации по операциям с платежными картами, совершаемым в сети Интернет.</w:t>
            </w:r>
          </w:p>
        </w:tc>
        <w:tc>
          <w:tcPr>
            <w:tcW w:w="2126" w:type="dxa"/>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lastRenderedPageBreak/>
              <w:t>По договоренности сторон</w:t>
            </w:r>
          </w:p>
        </w:tc>
        <w:tc>
          <w:tcPr>
            <w:tcW w:w="3701" w:type="dxa"/>
            <w:vAlign w:val="center"/>
          </w:tcPr>
          <w:p w:rsidR="00A03EDD" w:rsidRPr="00EE067F"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F46878" w:rsidRPr="00EE067F" w:rsidTr="00994C14">
        <w:trPr>
          <w:trHeight w:val="300"/>
        </w:trPr>
        <w:tc>
          <w:tcPr>
            <w:tcW w:w="1021" w:type="dxa"/>
          </w:tcPr>
          <w:p w:rsidR="00994C14" w:rsidRPr="00EE067F" w:rsidRDefault="00994C14" w:rsidP="00994C14">
            <w:pPr>
              <w:spacing w:before="40" w:after="40" w:line="240" w:lineRule="auto"/>
              <w:rPr>
                <w:rFonts w:ascii="Times New Roman" w:hAnsi="Times New Roman"/>
                <w:color w:val="000000" w:themeColor="text1"/>
              </w:rPr>
            </w:pPr>
            <w:r w:rsidRPr="00EE067F">
              <w:rPr>
                <w:rFonts w:ascii="Times New Roman" w:hAnsi="Times New Roman"/>
                <w:color w:val="000000" w:themeColor="text1"/>
              </w:rPr>
              <w:t>13.5.</w:t>
            </w:r>
          </w:p>
        </w:tc>
        <w:tc>
          <w:tcPr>
            <w:tcW w:w="3402" w:type="dxa"/>
          </w:tcPr>
          <w:p w:rsidR="00994C14" w:rsidRPr="00EE067F" w:rsidRDefault="00994C14" w:rsidP="00994C14">
            <w:pPr>
              <w:spacing w:before="40" w:after="40" w:line="240" w:lineRule="auto"/>
              <w:rPr>
                <w:rFonts w:ascii="Times New Roman" w:hAnsi="Times New Roman"/>
                <w:color w:val="000000" w:themeColor="text1"/>
              </w:rPr>
            </w:pPr>
            <w:r w:rsidRPr="00EE067F">
              <w:rPr>
                <w:rFonts w:ascii="Times New Roman" w:hAnsi="Times New Roman"/>
                <w:color w:val="000000" w:themeColor="text1"/>
              </w:rPr>
              <w:t>Комиссия за совершение операции с использованием сервиса быстрых платежей платежной системы Банка России</w:t>
            </w:r>
          </w:p>
        </w:tc>
        <w:tc>
          <w:tcPr>
            <w:tcW w:w="2126" w:type="dxa"/>
          </w:tcPr>
          <w:p w:rsidR="00994C14" w:rsidRPr="00EE067F" w:rsidRDefault="00994C14" w:rsidP="00994C14">
            <w:pPr>
              <w:spacing w:before="40" w:after="40" w:line="240" w:lineRule="auto"/>
              <w:jc w:val="center"/>
              <w:rPr>
                <w:rFonts w:ascii="Times New Roman" w:hAnsi="Times New Roman"/>
                <w:color w:val="000000" w:themeColor="text1"/>
              </w:rPr>
            </w:pPr>
          </w:p>
        </w:tc>
        <w:tc>
          <w:tcPr>
            <w:tcW w:w="3701" w:type="dxa"/>
            <w:vAlign w:val="center"/>
          </w:tcPr>
          <w:p w:rsidR="00994C14" w:rsidRPr="00EE067F" w:rsidRDefault="00994C14" w:rsidP="00994C14">
            <w:pPr>
              <w:spacing w:before="40" w:after="40" w:line="240" w:lineRule="auto"/>
              <w:rPr>
                <w:rFonts w:ascii="Times New Roman" w:eastAsia="Times New Roman" w:hAnsi="Times New Roman"/>
                <w:color w:val="000000" w:themeColor="text1"/>
                <w:lang w:eastAsia="ru-RU"/>
              </w:rPr>
            </w:pPr>
          </w:p>
        </w:tc>
      </w:tr>
      <w:tr w:rsidR="00F46878" w:rsidRPr="00EE067F" w:rsidTr="00994C14">
        <w:trPr>
          <w:trHeight w:val="300"/>
        </w:trPr>
        <w:tc>
          <w:tcPr>
            <w:tcW w:w="1021" w:type="dxa"/>
          </w:tcPr>
          <w:p w:rsidR="00994C14" w:rsidRPr="00EE067F" w:rsidRDefault="00994C14" w:rsidP="00994C14">
            <w:pPr>
              <w:spacing w:before="40" w:after="40" w:line="240" w:lineRule="auto"/>
              <w:rPr>
                <w:rFonts w:ascii="Times New Roman" w:hAnsi="Times New Roman"/>
                <w:color w:val="000000" w:themeColor="text1"/>
              </w:rPr>
            </w:pPr>
            <w:r w:rsidRPr="00EE067F">
              <w:rPr>
                <w:rFonts w:ascii="Times New Roman" w:hAnsi="Times New Roman"/>
                <w:color w:val="000000" w:themeColor="text1"/>
              </w:rPr>
              <w:t>13.5.1.</w:t>
            </w:r>
          </w:p>
        </w:tc>
        <w:tc>
          <w:tcPr>
            <w:tcW w:w="3402" w:type="dxa"/>
          </w:tcPr>
          <w:p w:rsidR="00994C14" w:rsidRPr="00EE067F" w:rsidRDefault="00994C14" w:rsidP="00994C14">
            <w:pPr>
              <w:spacing w:before="40" w:after="40" w:line="240" w:lineRule="auto"/>
              <w:jc w:val="both"/>
              <w:rPr>
                <w:rFonts w:ascii="Times New Roman" w:hAnsi="Times New Roman"/>
                <w:color w:val="000000" w:themeColor="text1"/>
              </w:rPr>
            </w:pPr>
            <w:r w:rsidRPr="00EE067F">
              <w:rPr>
                <w:rFonts w:ascii="Times New Roman" w:hAnsi="Times New Roman"/>
                <w:color w:val="000000" w:themeColor="text1"/>
              </w:rPr>
              <w:t xml:space="preserve">В зависимости от классификации получателя по типу деятельности: </w:t>
            </w:r>
          </w:p>
        </w:tc>
        <w:tc>
          <w:tcPr>
            <w:tcW w:w="2126" w:type="dxa"/>
          </w:tcPr>
          <w:p w:rsidR="00994C14" w:rsidRPr="00EE067F" w:rsidRDefault="00994C14" w:rsidP="00994C14">
            <w:pPr>
              <w:spacing w:before="40" w:after="40" w:line="240" w:lineRule="auto"/>
              <w:jc w:val="center"/>
              <w:rPr>
                <w:rFonts w:ascii="Times New Roman" w:hAnsi="Times New Roman"/>
                <w:color w:val="000000" w:themeColor="text1"/>
              </w:rPr>
            </w:pPr>
          </w:p>
        </w:tc>
        <w:tc>
          <w:tcPr>
            <w:tcW w:w="3701" w:type="dxa"/>
            <w:vAlign w:val="center"/>
          </w:tcPr>
          <w:p w:rsidR="00994C14" w:rsidRPr="00EE067F" w:rsidRDefault="00994C14" w:rsidP="00994C14">
            <w:pPr>
              <w:spacing w:before="40" w:after="40" w:line="240" w:lineRule="auto"/>
              <w:jc w:val="both"/>
              <w:rPr>
                <w:rFonts w:ascii="Times New Roman" w:eastAsia="Times New Roman" w:hAnsi="Times New Roman"/>
                <w:color w:val="000000" w:themeColor="text1"/>
                <w:lang w:eastAsia="ru-RU"/>
              </w:rPr>
            </w:pPr>
          </w:p>
        </w:tc>
      </w:tr>
      <w:tr w:rsidR="00F46878" w:rsidRPr="00EE067F" w:rsidTr="00994C14">
        <w:trPr>
          <w:trHeight w:val="300"/>
        </w:trPr>
        <w:tc>
          <w:tcPr>
            <w:tcW w:w="1021" w:type="dxa"/>
          </w:tcPr>
          <w:p w:rsidR="00994C14" w:rsidRPr="00EE067F" w:rsidRDefault="00994C14" w:rsidP="00994C14">
            <w:pPr>
              <w:spacing w:before="40" w:after="40" w:line="240" w:lineRule="auto"/>
              <w:rPr>
                <w:rFonts w:ascii="Times New Roman" w:hAnsi="Times New Roman"/>
                <w:color w:val="000000" w:themeColor="text1"/>
              </w:rPr>
            </w:pPr>
            <w:r w:rsidRPr="00EE067F">
              <w:rPr>
                <w:rFonts w:ascii="Times New Roman" w:hAnsi="Times New Roman"/>
                <w:color w:val="000000" w:themeColor="text1"/>
              </w:rPr>
              <w:t>13.5.1.1.</w:t>
            </w:r>
          </w:p>
        </w:tc>
        <w:tc>
          <w:tcPr>
            <w:tcW w:w="3402" w:type="dxa"/>
          </w:tcPr>
          <w:p w:rsidR="00994C14" w:rsidRPr="00EE067F" w:rsidDel="003B6F88" w:rsidRDefault="00994C14" w:rsidP="00994C14">
            <w:pPr>
              <w:spacing w:before="40" w:after="40" w:line="240" w:lineRule="auto"/>
              <w:jc w:val="both"/>
              <w:rPr>
                <w:rFonts w:ascii="Times New Roman" w:hAnsi="Times New Roman"/>
                <w:color w:val="000000" w:themeColor="text1"/>
              </w:rPr>
            </w:pPr>
            <w:r w:rsidRPr="00EE067F">
              <w:rPr>
                <w:rFonts w:ascii="Times New Roman" w:hAnsi="Times New Roman"/>
                <w:color w:val="000000" w:themeColor="text1"/>
              </w:rPr>
              <w:t>Государственные платежи</w:t>
            </w:r>
          </w:p>
        </w:tc>
        <w:tc>
          <w:tcPr>
            <w:tcW w:w="2126" w:type="dxa"/>
          </w:tcPr>
          <w:p w:rsidR="00994C14" w:rsidRPr="00EE067F" w:rsidDel="003B6F88" w:rsidRDefault="00994C14" w:rsidP="00994C14">
            <w:pPr>
              <w:spacing w:before="40" w:after="40" w:line="240" w:lineRule="auto"/>
              <w:jc w:val="center"/>
              <w:rPr>
                <w:rFonts w:ascii="Times New Roman" w:hAnsi="Times New Roman"/>
                <w:color w:val="000000" w:themeColor="text1"/>
              </w:rPr>
            </w:pPr>
            <w:r w:rsidRPr="00EE067F">
              <w:rPr>
                <w:rFonts w:ascii="Times New Roman" w:hAnsi="Times New Roman"/>
                <w:color w:val="000000" w:themeColor="text1"/>
              </w:rPr>
              <w:t>Бесплатно</w:t>
            </w:r>
          </w:p>
        </w:tc>
        <w:tc>
          <w:tcPr>
            <w:tcW w:w="3701" w:type="dxa"/>
            <w:vAlign w:val="center"/>
          </w:tcPr>
          <w:p w:rsidR="00994C14" w:rsidRPr="00EE067F" w:rsidRDefault="00994C14" w:rsidP="00994C14">
            <w:pPr>
              <w:spacing w:before="40" w:after="40" w:line="240" w:lineRule="auto"/>
              <w:jc w:val="both"/>
              <w:rPr>
                <w:rFonts w:ascii="Times New Roman" w:eastAsia="Times New Roman" w:hAnsi="Times New Roman"/>
                <w:color w:val="000000" w:themeColor="text1"/>
                <w:lang w:eastAsia="ru-RU"/>
              </w:rPr>
            </w:pPr>
          </w:p>
        </w:tc>
      </w:tr>
      <w:tr w:rsidR="00F46878" w:rsidRPr="00EE067F" w:rsidTr="00994C14">
        <w:trPr>
          <w:trHeight w:val="300"/>
        </w:trPr>
        <w:tc>
          <w:tcPr>
            <w:tcW w:w="1021" w:type="dxa"/>
          </w:tcPr>
          <w:p w:rsidR="00994C14" w:rsidRPr="00EE067F" w:rsidRDefault="00994C14" w:rsidP="00994C14">
            <w:pPr>
              <w:spacing w:before="40" w:after="40" w:line="240" w:lineRule="auto"/>
              <w:rPr>
                <w:rFonts w:ascii="Times New Roman" w:hAnsi="Times New Roman"/>
                <w:color w:val="000000" w:themeColor="text1"/>
              </w:rPr>
            </w:pPr>
            <w:r w:rsidRPr="00EE067F">
              <w:rPr>
                <w:rFonts w:ascii="Times New Roman" w:hAnsi="Times New Roman"/>
                <w:color w:val="000000" w:themeColor="text1"/>
              </w:rPr>
              <w:t>13.5.1.2.</w:t>
            </w:r>
          </w:p>
        </w:tc>
        <w:tc>
          <w:tcPr>
            <w:tcW w:w="3402" w:type="dxa"/>
          </w:tcPr>
          <w:p w:rsidR="00994C14" w:rsidRPr="00EE067F" w:rsidDel="003B6F88" w:rsidRDefault="00994C14" w:rsidP="00994C14">
            <w:pPr>
              <w:spacing w:before="40" w:after="40" w:line="240" w:lineRule="auto"/>
              <w:jc w:val="both"/>
              <w:rPr>
                <w:rFonts w:ascii="Times New Roman" w:hAnsi="Times New Roman"/>
                <w:color w:val="000000" w:themeColor="text1"/>
              </w:rPr>
            </w:pPr>
            <w:r w:rsidRPr="00EE067F">
              <w:rPr>
                <w:rFonts w:ascii="Times New Roman" w:hAnsi="Times New Roman"/>
                <w:color w:val="000000" w:themeColor="text1"/>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994C14" w:rsidRPr="00EE067F" w:rsidDel="003B6F88" w:rsidRDefault="00994C14" w:rsidP="00994C14">
            <w:pPr>
              <w:spacing w:before="40" w:after="40" w:line="240" w:lineRule="auto"/>
              <w:jc w:val="center"/>
              <w:rPr>
                <w:rFonts w:ascii="Times New Roman" w:hAnsi="Times New Roman"/>
                <w:color w:val="000000" w:themeColor="text1"/>
              </w:rPr>
            </w:pPr>
            <w:r w:rsidRPr="00EE067F">
              <w:rPr>
                <w:rFonts w:ascii="Times New Roman" w:hAnsi="Times New Roman"/>
                <w:color w:val="000000" w:themeColor="text1"/>
              </w:rPr>
              <w:t>0,40% от суммы операции, но не более 1 500 руб. за операцию</w:t>
            </w:r>
          </w:p>
        </w:tc>
        <w:tc>
          <w:tcPr>
            <w:tcW w:w="3701" w:type="dxa"/>
            <w:vAlign w:val="center"/>
          </w:tcPr>
          <w:p w:rsidR="00994C14" w:rsidRPr="00EE067F" w:rsidRDefault="00994C14" w:rsidP="00994C14">
            <w:pPr>
              <w:spacing w:before="40" w:after="40" w:line="240" w:lineRule="auto"/>
              <w:jc w:val="both"/>
              <w:rPr>
                <w:rFonts w:ascii="Times New Roman" w:eastAsia="Times New Roman" w:hAnsi="Times New Roman"/>
                <w:color w:val="000000" w:themeColor="text1"/>
                <w:lang w:eastAsia="ru-RU"/>
              </w:rPr>
            </w:pPr>
          </w:p>
        </w:tc>
      </w:tr>
      <w:tr w:rsidR="00F46878" w:rsidRPr="00EE067F" w:rsidTr="00994C14">
        <w:trPr>
          <w:trHeight w:val="300"/>
        </w:trPr>
        <w:tc>
          <w:tcPr>
            <w:tcW w:w="1021" w:type="dxa"/>
          </w:tcPr>
          <w:p w:rsidR="00994C14" w:rsidRPr="00EE067F" w:rsidRDefault="00994C14" w:rsidP="00994C14">
            <w:pPr>
              <w:spacing w:before="40" w:after="40" w:line="240" w:lineRule="auto"/>
              <w:rPr>
                <w:rFonts w:ascii="Times New Roman" w:hAnsi="Times New Roman"/>
                <w:color w:val="000000" w:themeColor="text1"/>
              </w:rPr>
            </w:pPr>
            <w:r w:rsidRPr="00EE067F">
              <w:rPr>
                <w:rFonts w:ascii="Times New Roman" w:hAnsi="Times New Roman"/>
                <w:color w:val="000000" w:themeColor="text1"/>
              </w:rPr>
              <w:t>13.5.1.3.</w:t>
            </w:r>
          </w:p>
        </w:tc>
        <w:tc>
          <w:tcPr>
            <w:tcW w:w="3402" w:type="dxa"/>
          </w:tcPr>
          <w:p w:rsidR="00994C14" w:rsidRPr="00EE067F" w:rsidDel="003B6F88" w:rsidRDefault="00994C14" w:rsidP="00994C14">
            <w:pPr>
              <w:spacing w:before="40" w:after="40" w:line="240" w:lineRule="auto"/>
              <w:jc w:val="both"/>
              <w:rPr>
                <w:rFonts w:ascii="Times New Roman" w:hAnsi="Times New Roman"/>
                <w:color w:val="000000" w:themeColor="text1"/>
              </w:rPr>
            </w:pPr>
            <w:r w:rsidRPr="00EE067F">
              <w:rPr>
                <w:rFonts w:ascii="Times New Roman" w:hAnsi="Times New Roman"/>
                <w:color w:val="000000" w:themeColor="text1"/>
              </w:rPr>
              <w:t xml:space="preserve">Оплата товаров (работ, услуг), не включенных в </w:t>
            </w:r>
            <w:r w:rsidRPr="00EE067F">
              <w:rPr>
                <w:rFonts w:ascii="Times New Roman" w:hAnsi="Times New Roman"/>
                <w:color w:val="000000" w:themeColor="text1"/>
              </w:rPr>
              <w:br/>
              <w:t>п.п. 13.5.1.1 и 13.5.1.2</w:t>
            </w:r>
          </w:p>
        </w:tc>
        <w:tc>
          <w:tcPr>
            <w:tcW w:w="2126" w:type="dxa"/>
          </w:tcPr>
          <w:p w:rsidR="00994C14" w:rsidRPr="00EE067F" w:rsidRDefault="00994C14" w:rsidP="00994C14">
            <w:pPr>
              <w:spacing w:before="40" w:after="40" w:line="240" w:lineRule="auto"/>
              <w:jc w:val="center"/>
              <w:rPr>
                <w:rFonts w:ascii="Times New Roman" w:hAnsi="Times New Roman"/>
                <w:color w:val="000000" w:themeColor="text1"/>
              </w:rPr>
            </w:pPr>
            <w:r w:rsidRPr="00EE067F">
              <w:rPr>
                <w:rFonts w:ascii="Times New Roman" w:hAnsi="Times New Roman"/>
                <w:color w:val="000000" w:themeColor="text1"/>
              </w:rPr>
              <w:t xml:space="preserve">0,70% от суммы операции, но не более </w:t>
            </w:r>
          </w:p>
          <w:p w:rsidR="00994C14" w:rsidRPr="00EE067F" w:rsidDel="003B6F88" w:rsidRDefault="00994C14" w:rsidP="00994C14">
            <w:pPr>
              <w:spacing w:before="40" w:after="40" w:line="240" w:lineRule="auto"/>
              <w:jc w:val="center"/>
              <w:rPr>
                <w:rFonts w:ascii="Times New Roman" w:hAnsi="Times New Roman"/>
                <w:color w:val="000000" w:themeColor="text1"/>
              </w:rPr>
            </w:pPr>
            <w:r w:rsidRPr="00EE067F">
              <w:rPr>
                <w:rFonts w:ascii="Times New Roman" w:hAnsi="Times New Roman"/>
                <w:color w:val="000000" w:themeColor="text1"/>
              </w:rPr>
              <w:t>1 500 руб. за операцию</w:t>
            </w:r>
          </w:p>
        </w:tc>
        <w:tc>
          <w:tcPr>
            <w:tcW w:w="3701" w:type="dxa"/>
            <w:vAlign w:val="center"/>
          </w:tcPr>
          <w:p w:rsidR="00994C14" w:rsidRPr="00EE067F" w:rsidRDefault="00994C14" w:rsidP="00994C14">
            <w:pPr>
              <w:spacing w:before="40" w:after="40" w:line="240" w:lineRule="auto"/>
              <w:jc w:val="both"/>
              <w:rPr>
                <w:rFonts w:ascii="Times New Roman" w:eastAsia="Times New Roman" w:hAnsi="Times New Roman"/>
                <w:color w:val="000000" w:themeColor="text1"/>
                <w:lang w:eastAsia="ru-RU"/>
              </w:rPr>
            </w:pPr>
          </w:p>
        </w:tc>
      </w:tr>
      <w:tr w:rsidR="00F46878" w:rsidRPr="00EE067F" w:rsidTr="00994C14">
        <w:trPr>
          <w:trHeight w:val="300"/>
        </w:trPr>
        <w:tc>
          <w:tcPr>
            <w:tcW w:w="1021" w:type="dxa"/>
          </w:tcPr>
          <w:p w:rsidR="00994C14" w:rsidRPr="00EE067F" w:rsidRDefault="00994C14" w:rsidP="00994C14">
            <w:pPr>
              <w:spacing w:before="40" w:after="40" w:line="240" w:lineRule="auto"/>
              <w:rPr>
                <w:rFonts w:ascii="Times New Roman" w:hAnsi="Times New Roman"/>
                <w:color w:val="000000" w:themeColor="text1"/>
              </w:rPr>
            </w:pPr>
            <w:r w:rsidRPr="00EE067F">
              <w:rPr>
                <w:rFonts w:ascii="Times New Roman" w:hAnsi="Times New Roman"/>
                <w:color w:val="000000" w:themeColor="text1"/>
              </w:rPr>
              <w:t>13.5.2.</w:t>
            </w:r>
          </w:p>
        </w:tc>
        <w:tc>
          <w:tcPr>
            <w:tcW w:w="3402" w:type="dxa"/>
          </w:tcPr>
          <w:p w:rsidR="00994C14" w:rsidRPr="00EE067F" w:rsidRDefault="00994C14" w:rsidP="00994C14">
            <w:pPr>
              <w:spacing w:before="40" w:after="40" w:line="240" w:lineRule="auto"/>
              <w:jc w:val="both"/>
              <w:rPr>
                <w:rFonts w:ascii="Times New Roman" w:hAnsi="Times New Roman"/>
                <w:color w:val="000000" w:themeColor="text1"/>
              </w:rPr>
            </w:pPr>
            <w:r w:rsidRPr="00EE067F">
              <w:rPr>
                <w:rFonts w:ascii="Times New Roman" w:hAnsi="Times New Roman"/>
                <w:color w:val="000000" w:themeColor="text1"/>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EE067F" w:rsidRDefault="00994C14" w:rsidP="00994C14">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Бесплатно»</w:t>
            </w:r>
          </w:p>
        </w:tc>
        <w:tc>
          <w:tcPr>
            <w:tcW w:w="3701" w:type="dxa"/>
            <w:vAlign w:val="center"/>
          </w:tcPr>
          <w:p w:rsidR="00994C14" w:rsidRPr="00EE067F" w:rsidRDefault="00994C14" w:rsidP="00994C14">
            <w:pPr>
              <w:spacing w:before="40" w:after="40" w:line="240" w:lineRule="auto"/>
              <w:jc w:val="both"/>
              <w:rPr>
                <w:rFonts w:ascii="Times New Roman" w:eastAsia="Times New Roman" w:hAnsi="Times New Roman"/>
                <w:strike/>
                <w:color w:val="000000" w:themeColor="text1"/>
                <w:lang w:eastAsia="ru-RU"/>
              </w:rPr>
            </w:pPr>
          </w:p>
        </w:tc>
      </w:tr>
    </w:tbl>
    <w:p w:rsidR="00A03EDD" w:rsidRPr="00EE067F" w:rsidRDefault="00A03EDD" w:rsidP="00A03EDD">
      <w:pPr>
        <w:spacing w:before="120" w:after="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u w:val="single"/>
          <w:lang w:eastAsia="ru-RU"/>
        </w:rPr>
        <w:t>Примечание:</w:t>
      </w:r>
      <w:r w:rsidRPr="00EE067F">
        <w:rPr>
          <w:rFonts w:ascii="Times New Roman" w:eastAsia="Times New Roman" w:hAnsi="Times New Roman"/>
          <w:color w:val="000000" w:themeColor="text1"/>
          <w:lang w:eastAsia="ru-RU"/>
        </w:rPr>
        <w:t xml:space="preserve"> </w:t>
      </w:r>
    </w:p>
    <w:p w:rsidR="00A03EDD" w:rsidRPr="00EE067F" w:rsidRDefault="00A03EDD" w:rsidP="00A03EDD">
      <w:pPr>
        <w:spacing w:after="12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Обслуживание бюджетных учреждений, принимающих к оплате платежные карты, осуществляется Не взимается.</w:t>
      </w:r>
    </w:p>
    <w:p w:rsidR="00994C14" w:rsidRPr="00EE067F" w:rsidRDefault="00994C14" w:rsidP="00A03EDD">
      <w:pPr>
        <w:spacing w:after="120" w:line="240" w:lineRule="auto"/>
        <w:jc w:val="both"/>
        <w:rPr>
          <w:rFonts w:ascii="Times New Roman" w:eastAsia="Times New Roman" w:hAnsi="Times New Roman"/>
          <w:color w:val="000000" w:themeColor="text1"/>
          <w:lang w:eastAsia="ru-RU"/>
        </w:rPr>
      </w:pPr>
      <w:r w:rsidRPr="00EE067F">
        <w:rPr>
          <w:rStyle w:val="a3"/>
          <w:color w:val="000000" w:themeColor="text1"/>
        </w:rPr>
        <w:t>*</w:t>
      </w:r>
      <w:r w:rsidRPr="00EE067F">
        <w:rPr>
          <w:color w:val="000000" w:themeColor="text1"/>
        </w:rPr>
        <w:t xml:space="preserve"> </w:t>
      </w:r>
      <w:r w:rsidRPr="00EE067F">
        <w:rPr>
          <w:rFonts w:ascii="Times New Roman" w:hAnsi="Times New Roman"/>
          <w:color w:val="000000" w:themeColor="text1"/>
          <w:sz w:val="20"/>
          <w:szCs w:val="24"/>
        </w:rPr>
        <w:t xml:space="preserve">Под </w:t>
      </w:r>
      <w:r w:rsidRPr="00EE067F">
        <w:rPr>
          <w:rFonts w:ascii="Times New Roman" w:hAnsi="Times New Roman"/>
          <w:color w:val="000000" w:themeColor="text1"/>
          <w:sz w:val="20"/>
          <w:szCs w:val="24"/>
          <w:u w:val="single"/>
        </w:rPr>
        <w:t>торгово-сервисным предприятием</w:t>
      </w:r>
      <w:r w:rsidRPr="00EE067F">
        <w:rPr>
          <w:rFonts w:ascii="Times New Roman" w:hAnsi="Times New Roman"/>
          <w:color w:val="000000" w:themeColor="text1"/>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EE067F">
        <w:rPr>
          <w:rFonts w:ascii="Times New Roman" w:eastAsia="Times New Roman" w:hAnsi="Times New Roman"/>
          <w:color w:val="000000" w:themeColor="text1"/>
          <w:sz w:val="24"/>
          <w:szCs w:val="24"/>
          <w:lang w:eastAsia="ru-RU"/>
        </w:rPr>
        <w:t>.</w:t>
      </w:r>
    </w:p>
    <w:p w:rsidR="00A03EDD" w:rsidRPr="00EE067F" w:rsidRDefault="00A03EDD" w:rsidP="00A03EDD">
      <w:pPr>
        <w:spacing w:before="120" w:after="120" w:line="240" w:lineRule="auto"/>
        <w:jc w:val="center"/>
        <w:rPr>
          <w:rFonts w:ascii="Times New Roman" w:eastAsia="Times New Roman" w:hAnsi="Times New Roman"/>
          <w:b/>
          <w:color w:val="000000" w:themeColor="text1"/>
          <w:sz w:val="24"/>
          <w:szCs w:val="24"/>
          <w:lang w:eastAsia="ru-RU"/>
        </w:rPr>
      </w:pPr>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3" w:name="_Toc53579169"/>
      <w:bookmarkStart w:id="34" w:name="_Toc91764893"/>
      <w:r w:rsidRPr="00EE067F">
        <w:rPr>
          <w:rFonts w:ascii="Times New Roman" w:eastAsia="Times New Roman" w:hAnsi="Times New Roman"/>
          <w:b/>
          <w:bCs/>
          <w:color w:val="000000" w:themeColor="text1"/>
          <w:sz w:val="24"/>
          <w:szCs w:val="24"/>
          <w:lang w:eastAsia="ru-RU"/>
        </w:rPr>
        <w:t>14. Депозитарные услуги</w:t>
      </w:r>
      <w:r w:rsidRPr="00EE067F">
        <w:rPr>
          <w:rFonts w:ascii="Times New Roman" w:eastAsia="Times New Roman" w:hAnsi="Times New Roman"/>
          <w:b/>
          <w:bCs/>
          <w:color w:val="000000" w:themeColor="text1"/>
          <w:sz w:val="24"/>
          <w:szCs w:val="24"/>
          <w:lang w:eastAsia="ru-RU"/>
        </w:rPr>
        <w:footnoteReference w:customMarkFollows="1" w:id="4"/>
        <w:t>**</w:t>
      </w:r>
      <w:bookmarkEnd w:id="33"/>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F46878" w:rsidRPr="00EE067F" w:rsidTr="00BC1BD7">
        <w:tc>
          <w:tcPr>
            <w:tcW w:w="497" w:type="pct"/>
            <w:vAlign w:val="center"/>
          </w:tcPr>
          <w:p w:rsidR="00A03EDD" w:rsidRPr="00EE067F" w:rsidRDefault="00A03EDD" w:rsidP="008B0265">
            <w:pPr>
              <w:tabs>
                <w:tab w:val="left" w:pos="4464"/>
                <w:tab w:val="left" w:pos="5760"/>
              </w:tabs>
              <w:spacing w:before="40" w:after="40" w:line="240" w:lineRule="auto"/>
              <w:ind w:right="-17"/>
              <w:jc w:val="center"/>
              <w:rPr>
                <w:rFonts w:ascii="Times New Roman" w:eastAsia="Times New Roman" w:hAnsi="Times New Roman"/>
                <w:b/>
                <w:iCs/>
                <w:color w:val="000000" w:themeColor="text1"/>
                <w:sz w:val="20"/>
                <w:szCs w:val="20"/>
                <w:lang w:eastAsia="ru-RU"/>
              </w:rPr>
            </w:pPr>
            <w:r w:rsidRPr="00EE067F">
              <w:rPr>
                <w:rFonts w:ascii="Times New Roman" w:eastAsia="Times New Roman" w:hAnsi="Times New Roman"/>
                <w:b/>
                <w:iCs/>
                <w:color w:val="000000" w:themeColor="text1"/>
                <w:sz w:val="20"/>
                <w:szCs w:val="20"/>
                <w:lang w:eastAsia="ru-RU"/>
              </w:rPr>
              <w:t>№       п/п</w:t>
            </w:r>
          </w:p>
        </w:tc>
        <w:tc>
          <w:tcPr>
            <w:tcW w:w="1611" w:type="pct"/>
            <w:vAlign w:val="center"/>
          </w:tcPr>
          <w:p w:rsidR="00A03EDD" w:rsidRPr="00EE067F" w:rsidRDefault="00A03EDD" w:rsidP="008B0265">
            <w:pPr>
              <w:keepNext/>
              <w:spacing w:before="40" w:after="40" w:line="240" w:lineRule="auto"/>
              <w:jc w:val="center"/>
              <w:outlineLvl w:val="7"/>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Наименование услуги</w:t>
            </w:r>
          </w:p>
        </w:tc>
        <w:tc>
          <w:tcPr>
            <w:tcW w:w="1052" w:type="pct"/>
            <w:gridSpan w:val="2"/>
            <w:vAlign w:val="center"/>
          </w:tcPr>
          <w:p w:rsidR="00A03EDD" w:rsidRPr="00EE067F" w:rsidRDefault="00A03EDD" w:rsidP="00A03EDD">
            <w:pPr>
              <w:keepNext/>
              <w:spacing w:before="40" w:after="40" w:line="240" w:lineRule="auto"/>
              <w:jc w:val="center"/>
              <w:outlineLvl w:val="7"/>
              <w:rPr>
                <w:rFonts w:ascii="Times New Roman" w:eastAsia="Times New Roman" w:hAnsi="Times New Roman"/>
                <w:b/>
                <w:iCs/>
                <w:color w:val="000000" w:themeColor="text1"/>
                <w:sz w:val="20"/>
                <w:szCs w:val="20"/>
                <w:lang w:eastAsia="ru-RU"/>
              </w:rPr>
            </w:pPr>
            <w:bookmarkStart w:id="35" w:name="_Toc53579170"/>
            <w:r w:rsidRPr="00EE067F">
              <w:rPr>
                <w:rFonts w:ascii="Times New Roman" w:eastAsia="Times New Roman" w:hAnsi="Times New Roman"/>
                <w:b/>
                <w:bCs/>
                <w:color w:val="000000" w:themeColor="text1"/>
                <w:sz w:val="20"/>
                <w:szCs w:val="20"/>
                <w:lang w:eastAsia="ru-RU"/>
              </w:rPr>
              <w:t>Тариф</w:t>
            </w:r>
            <w:bookmarkEnd w:id="35"/>
          </w:p>
        </w:tc>
        <w:tc>
          <w:tcPr>
            <w:tcW w:w="1839" w:type="pct"/>
            <w:gridSpan w:val="3"/>
            <w:vAlign w:val="center"/>
          </w:tcPr>
          <w:p w:rsidR="00A03EDD" w:rsidRPr="00EE067F" w:rsidRDefault="00A03EDD" w:rsidP="008B0265">
            <w:pPr>
              <w:tabs>
                <w:tab w:val="left" w:pos="4464"/>
                <w:tab w:val="left" w:pos="5760"/>
              </w:tabs>
              <w:spacing w:before="40" w:after="40" w:line="240" w:lineRule="auto"/>
              <w:ind w:left="-2" w:right="-18"/>
              <w:jc w:val="center"/>
              <w:rPr>
                <w:rFonts w:ascii="Times New Roman" w:eastAsia="Times New Roman" w:hAnsi="Times New Roman"/>
                <w:b/>
                <w:iCs/>
                <w:color w:val="000000" w:themeColor="text1"/>
                <w:sz w:val="20"/>
                <w:szCs w:val="20"/>
                <w:lang w:eastAsia="ru-RU"/>
              </w:rPr>
            </w:pPr>
            <w:r w:rsidRPr="00EE067F">
              <w:rPr>
                <w:rFonts w:ascii="Times New Roman" w:eastAsia="Times New Roman" w:hAnsi="Times New Roman"/>
                <w:b/>
                <w:iCs/>
                <w:color w:val="000000" w:themeColor="text1"/>
                <w:sz w:val="20"/>
                <w:szCs w:val="20"/>
                <w:lang w:eastAsia="ru-RU"/>
              </w:rPr>
              <w:t>Примечание</w:t>
            </w:r>
          </w:p>
        </w:tc>
      </w:tr>
      <w:tr w:rsidR="00F46878" w:rsidRPr="00EE067F" w:rsidTr="008B0265">
        <w:tc>
          <w:tcPr>
            <w:tcW w:w="497" w:type="pct"/>
          </w:tcPr>
          <w:p w:rsidR="00A03EDD" w:rsidRPr="00EE067F" w:rsidRDefault="00A03EDD" w:rsidP="008B0265">
            <w:pPr>
              <w:spacing w:before="120" w:after="12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14.1.</w:t>
            </w:r>
          </w:p>
        </w:tc>
        <w:tc>
          <w:tcPr>
            <w:tcW w:w="4503" w:type="pct"/>
            <w:gridSpan w:val="6"/>
          </w:tcPr>
          <w:p w:rsidR="00A03EDD" w:rsidRPr="00EE067F" w:rsidRDefault="00A03EDD" w:rsidP="008B0265">
            <w:pPr>
              <w:spacing w:before="120" w:after="120" w:line="240" w:lineRule="auto"/>
              <w:jc w:val="both"/>
              <w:rPr>
                <w:rFonts w:ascii="Times New Roman" w:eastAsia="Arial Unicode MS" w:hAnsi="Times New Roman"/>
                <w:i/>
                <w:iCs/>
                <w:color w:val="000000" w:themeColor="text1"/>
                <w:lang w:eastAsia="ru-RU"/>
              </w:rPr>
            </w:pPr>
            <w:r w:rsidRPr="00EE067F">
              <w:rPr>
                <w:rFonts w:ascii="Times New Roman" w:eastAsia="Times New Roman" w:hAnsi="Times New Roman"/>
                <w:bCs/>
                <w:color w:val="000000" w:themeColor="text1"/>
                <w:lang w:eastAsia="ru-RU"/>
              </w:rPr>
              <w:t>Административные операции</w:t>
            </w:r>
          </w:p>
        </w:tc>
      </w:tr>
      <w:tr w:rsidR="00F46878" w:rsidRPr="00EE067F" w:rsidTr="00BC1BD7">
        <w:tc>
          <w:tcPr>
            <w:tcW w:w="497" w:type="pct"/>
          </w:tcPr>
          <w:p w:rsidR="00A03EDD" w:rsidRPr="00EE067F" w:rsidRDefault="00A03EDD" w:rsidP="008B0265">
            <w:pPr>
              <w:pStyle w:val="Default"/>
              <w:spacing w:before="40" w:after="40"/>
              <w:jc w:val="center"/>
              <w:rPr>
                <w:rFonts w:eastAsia="Times New Roman"/>
                <w:bCs/>
                <w:color w:val="000000" w:themeColor="text1"/>
                <w:sz w:val="22"/>
                <w:szCs w:val="22"/>
              </w:rPr>
            </w:pPr>
            <w:r w:rsidRPr="00EE067F">
              <w:rPr>
                <w:rFonts w:eastAsia="Times New Roman"/>
                <w:bCs/>
                <w:color w:val="000000" w:themeColor="text1"/>
                <w:sz w:val="22"/>
                <w:szCs w:val="22"/>
              </w:rPr>
              <w:t>14.1.1.</w:t>
            </w:r>
          </w:p>
        </w:tc>
        <w:tc>
          <w:tcPr>
            <w:tcW w:w="1611" w:type="pct"/>
          </w:tcPr>
          <w:p w:rsidR="00A03EDD" w:rsidRPr="00EE067F" w:rsidRDefault="00A03EDD" w:rsidP="008B0265">
            <w:pPr>
              <w:pStyle w:val="Default"/>
              <w:spacing w:before="40" w:after="40"/>
              <w:rPr>
                <w:rFonts w:eastAsia="Times New Roman"/>
                <w:b/>
                <w:bCs/>
                <w:color w:val="000000" w:themeColor="text1"/>
                <w:sz w:val="22"/>
                <w:szCs w:val="22"/>
              </w:rPr>
            </w:pPr>
            <w:r w:rsidRPr="00EE067F">
              <w:rPr>
                <w:rFonts w:eastAsia="Times New Roman"/>
                <w:bCs/>
                <w:color w:val="000000" w:themeColor="text1"/>
                <w:sz w:val="22"/>
                <w:szCs w:val="22"/>
              </w:rPr>
              <w:t>Открытие счета депо</w:t>
            </w:r>
          </w:p>
        </w:tc>
        <w:tc>
          <w:tcPr>
            <w:tcW w:w="1052" w:type="pct"/>
            <w:gridSpan w:val="2"/>
          </w:tcPr>
          <w:p w:rsidR="00A03EDD" w:rsidRPr="00EE067F" w:rsidRDefault="00A03EDD" w:rsidP="008B0265">
            <w:pPr>
              <w:pStyle w:val="Default"/>
              <w:spacing w:before="40" w:after="40"/>
              <w:jc w:val="center"/>
              <w:rPr>
                <w:rFonts w:eastAsia="Arial Unicode MS"/>
                <w:iCs/>
                <w:color w:val="000000" w:themeColor="text1"/>
                <w:sz w:val="22"/>
                <w:szCs w:val="22"/>
              </w:rPr>
            </w:pPr>
            <w:r w:rsidRPr="00EE067F">
              <w:rPr>
                <w:rFonts w:eastAsia="Arial Unicode MS"/>
                <w:iCs/>
                <w:color w:val="000000" w:themeColor="text1"/>
                <w:sz w:val="22"/>
                <w:szCs w:val="22"/>
              </w:rPr>
              <w:t xml:space="preserve">2 000 руб., </w:t>
            </w:r>
          </w:p>
          <w:p w:rsidR="00A03EDD" w:rsidRPr="00EE067F" w:rsidRDefault="00A03EDD" w:rsidP="008B0265">
            <w:pPr>
              <w:pStyle w:val="Default"/>
              <w:spacing w:before="40" w:after="40"/>
              <w:jc w:val="center"/>
              <w:rPr>
                <w:rFonts w:eastAsia="Times New Roman"/>
                <w:bCs/>
                <w:color w:val="000000" w:themeColor="text1"/>
                <w:sz w:val="22"/>
                <w:szCs w:val="22"/>
              </w:rPr>
            </w:pPr>
            <w:r w:rsidRPr="00EE067F">
              <w:rPr>
                <w:rFonts w:eastAsia="Arial Unicode MS"/>
                <w:iCs/>
                <w:color w:val="000000" w:themeColor="text1"/>
                <w:sz w:val="22"/>
                <w:szCs w:val="22"/>
              </w:rPr>
              <w:t>100 руб. за каждый последующий счет</w:t>
            </w:r>
          </w:p>
        </w:tc>
        <w:tc>
          <w:tcPr>
            <w:tcW w:w="1839" w:type="pct"/>
            <w:gridSpan w:val="3"/>
          </w:tcPr>
          <w:p w:rsidR="00A03EDD" w:rsidRPr="00EE067F" w:rsidRDefault="00A03EDD" w:rsidP="008B0265">
            <w:pPr>
              <w:pStyle w:val="Default"/>
              <w:spacing w:before="40" w:after="40"/>
              <w:jc w:val="center"/>
              <w:rPr>
                <w:rFonts w:eastAsia="Times New Roman"/>
                <w:bCs/>
                <w:color w:val="000000" w:themeColor="text1"/>
                <w:sz w:val="22"/>
                <w:szCs w:val="22"/>
              </w:rPr>
            </w:pPr>
          </w:p>
        </w:tc>
      </w:tr>
      <w:tr w:rsidR="00F46878" w:rsidRPr="00EE067F" w:rsidTr="00BC1BD7">
        <w:tc>
          <w:tcPr>
            <w:tcW w:w="497" w:type="pct"/>
          </w:tcPr>
          <w:p w:rsidR="00A03EDD" w:rsidRPr="00EE067F" w:rsidRDefault="00A03EDD" w:rsidP="008B0265">
            <w:pPr>
              <w:spacing w:before="40" w:after="40"/>
              <w:jc w:val="center"/>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14.1.2.</w:t>
            </w:r>
          </w:p>
        </w:tc>
        <w:tc>
          <w:tcPr>
            <w:tcW w:w="1611" w:type="pct"/>
          </w:tcPr>
          <w:p w:rsidR="00A03EDD" w:rsidRPr="00EE067F" w:rsidRDefault="00A03EDD" w:rsidP="008B0265">
            <w:pPr>
              <w:pStyle w:val="Default"/>
              <w:spacing w:after="40"/>
              <w:rPr>
                <w:rFonts w:eastAsia="Times New Roman"/>
                <w:bCs/>
                <w:color w:val="000000" w:themeColor="text1"/>
                <w:sz w:val="22"/>
                <w:szCs w:val="22"/>
              </w:rPr>
            </w:pPr>
            <w:r w:rsidRPr="00EE067F">
              <w:rPr>
                <w:rFonts w:eastAsia="Times New Roman"/>
                <w:bCs/>
                <w:color w:val="000000" w:themeColor="text1"/>
                <w:sz w:val="22"/>
                <w:szCs w:val="22"/>
              </w:rPr>
              <w:t xml:space="preserve">Открытие индивидуального раздела на междепозитарном счете </w:t>
            </w:r>
            <w:r w:rsidRPr="00EE067F">
              <w:rPr>
                <w:rFonts w:eastAsia="Times New Roman"/>
                <w:bCs/>
                <w:color w:val="000000" w:themeColor="text1"/>
                <w:sz w:val="22"/>
                <w:szCs w:val="22"/>
              </w:rPr>
              <w:br/>
              <w:t xml:space="preserve">АО «Россельхозбанк» в НКО </w:t>
            </w:r>
            <w:r w:rsidRPr="00EE067F">
              <w:rPr>
                <w:rFonts w:eastAsia="Times New Roman"/>
                <w:bCs/>
                <w:color w:val="000000" w:themeColor="text1"/>
                <w:sz w:val="22"/>
                <w:szCs w:val="22"/>
              </w:rPr>
              <w:br/>
              <w:t>АО НРД и в других депозитариях по поручению клиента</w:t>
            </w:r>
          </w:p>
        </w:tc>
        <w:tc>
          <w:tcPr>
            <w:tcW w:w="1052" w:type="pct"/>
            <w:gridSpan w:val="2"/>
          </w:tcPr>
          <w:p w:rsidR="00A03EDD" w:rsidRPr="00EE067F" w:rsidRDefault="00A03EDD" w:rsidP="008B0265">
            <w:pPr>
              <w:pStyle w:val="Default"/>
              <w:spacing w:before="40" w:after="40"/>
              <w:jc w:val="center"/>
              <w:rPr>
                <w:rFonts w:eastAsia="Times New Roman"/>
                <w:bCs/>
                <w:color w:val="000000" w:themeColor="text1"/>
                <w:sz w:val="22"/>
                <w:szCs w:val="22"/>
              </w:rPr>
            </w:pPr>
            <w:r w:rsidRPr="00EE067F">
              <w:rPr>
                <w:rFonts w:eastAsia="Times New Roman"/>
                <w:color w:val="000000" w:themeColor="text1"/>
                <w:sz w:val="22"/>
                <w:szCs w:val="22"/>
              </w:rPr>
              <w:t>1 000 руб. за каждый раздел</w:t>
            </w:r>
          </w:p>
        </w:tc>
        <w:tc>
          <w:tcPr>
            <w:tcW w:w="1839" w:type="pct"/>
            <w:gridSpan w:val="3"/>
          </w:tcPr>
          <w:p w:rsidR="00A03EDD" w:rsidRPr="00EE067F" w:rsidRDefault="00A03EDD" w:rsidP="008B0265">
            <w:pPr>
              <w:pStyle w:val="Default"/>
              <w:spacing w:before="40" w:after="40"/>
              <w:jc w:val="center"/>
              <w:rPr>
                <w:rFonts w:eastAsia="Times New Roman"/>
                <w:bCs/>
                <w:color w:val="000000" w:themeColor="text1"/>
                <w:sz w:val="22"/>
                <w:szCs w:val="22"/>
              </w:rPr>
            </w:pPr>
          </w:p>
        </w:tc>
      </w:tr>
      <w:tr w:rsidR="00F46878" w:rsidRPr="00EE067F" w:rsidTr="00BC1BD7">
        <w:tc>
          <w:tcPr>
            <w:tcW w:w="497" w:type="pct"/>
          </w:tcPr>
          <w:p w:rsidR="00A03EDD" w:rsidRPr="00EE067F" w:rsidRDefault="00A03EDD" w:rsidP="008B0265">
            <w:pPr>
              <w:spacing w:before="40" w:after="40"/>
              <w:jc w:val="center"/>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14.1.3.</w:t>
            </w:r>
          </w:p>
        </w:tc>
        <w:tc>
          <w:tcPr>
            <w:tcW w:w="1611" w:type="pct"/>
          </w:tcPr>
          <w:p w:rsidR="00A03EDD" w:rsidRPr="00EE067F" w:rsidRDefault="00A03EDD" w:rsidP="008B0265">
            <w:pPr>
              <w:pStyle w:val="Default"/>
              <w:spacing w:after="40"/>
              <w:rPr>
                <w:rFonts w:eastAsia="Times New Roman"/>
                <w:bCs/>
                <w:color w:val="000000" w:themeColor="text1"/>
                <w:sz w:val="22"/>
                <w:szCs w:val="22"/>
              </w:rPr>
            </w:pPr>
            <w:r w:rsidRPr="00EE067F">
              <w:rPr>
                <w:rFonts w:eastAsia="Times New Roman"/>
                <w:bCs/>
                <w:color w:val="000000" w:themeColor="text1"/>
                <w:sz w:val="22"/>
                <w:szCs w:val="22"/>
              </w:rPr>
              <w:t>Ведение счета депо</w:t>
            </w:r>
          </w:p>
        </w:tc>
        <w:tc>
          <w:tcPr>
            <w:tcW w:w="1052" w:type="pct"/>
            <w:gridSpan w:val="2"/>
          </w:tcPr>
          <w:p w:rsidR="00A03EDD" w:rsidRPr="00EE067F" w:rsidRDefault="00A03EDD" w:rsidP="008B0265">
            <w:pPr>
              <w:pStyle w:val="Default"/>
              <w:spacing w:before="40" w:after="40"/>
              <w:jc w:val="center"/>
              <w:rPr>
                <w:rFonts w:eastAsia="Times New Roman"/>
                <w:bCs/>
                <w:color w:val="000000" w:themeColor="text1"/>
                <w:sz w:val="22"/>
                <w:szCs w:val="22"/>
              </w:rPr>
            </w:pPr>
            <w:r w:rsidRPr="00EE067F">
              <w:rPr>
                <w:rFonts w:eastAsia="Times New Roman"/>
                <w:color w:val="000000" w:themeColor="text1"/>
                <w:sz w:val="22"/>
                <w:szCs w:val="22"/>
              </w:rPr>
              <w:t>Комиссия не взимается.</w:t>
            </w:r>
          </w:p>
        </w:tc>
        <w:tc>
          <w:tcPr>
            <w:tcW w:w="1839" w:type="pct"/>
            <w:gridSpan w:val="3"/>
          </w:tcPr>
          <w:p w:rsidR="00A03EDD" w:rsidRPr="00EE067F" w:rsidRDefault="00A03EDD" w:rsidP="008B0265">
            <w:pPr>
              <w:pStyle w:val="Default"/>
              <w:spacing w:before="40" w:after="40"/>
              <w:jc w:val="center"/>
              <w:rPr>
                <w:rFonts w:eastAsia="Times New Roman"/>
                <w:bCs/>
                <w:color w:val="000000" w:themeColor="text1"/>
                <w:sz w:val="22"/>
                <w:szCs w:val="22"/>
              </w:rPr>
            </w:pPr>
          </w:p>
        </w:tc>
      </w:tr>
      <w:tr w:rsidR="00F46878" w:rsidRPr="00EE067F" w:rsidTr="00BC1BD7">
        <w:tc>
          <w:tcPr>
            <w:tcW w:w="497" w:type="pct"/>
          </w:tcPr>
          <w:p w:rsidR="00A03EDD" w:rsidRPr="00EE067F" w:rsidRDefault="00A03EDD" w:rsidP="008B0265">
            <w:pPr>
              <w:pStyle w:val="Default"/>
              <w:spacing w:before="40" w:after="40"/>
              <w:jc w:val="center"/>
              <w:rPr>
                <w:rFonts w:eastAsia="Times New Roman"/>
                <w:bCs/>
                <w:color w:val="000000" w:themeColor="text1"/>
                <w:sz w:val="22"/>
                <w:szCs w:val="22"/>
              </w:rPr>
            </w:pPr>
            <w:r w:rsidRPr="00EE067F">
              <w:rPr>
                <w:rFonts w:eastAsia="Times New Roman"/>
                <w:bCs/>
                <w:color w:val="000000" w:themeColor="text1"/>
                <w:sz w:val="22"/>
                <w:szCs w:val="22"/>
              </w:rPr>
              <w:t>14.1.4</w:t>
            </w:r>
          </w:p>
        </w:tc>
        <w:tc>
          <w:tcPr>
            <w:tcW w:w="1611" w:type="pct"/>
          </w:tcPr>
          <w:p w:rsidR="00A03EDD" w:rsidRPr="00EE067F" w:rsidRDefault="00A03EDD" w:rsidP="008B0265">
            <w:pPr>
              <w:pStyle w:val="Default"/>
              <w:spacing w:before="40" w:after="40"/>
              <w:rPr>
                <w:rFonts w:eastAsia="Times New Roman"/>
                <w:b/>
                <w:bCs/>
                <w:color w:val="000000" w:themeColor="text1"/>
                <w:sz w:val="22"/>
                <w:szCs w:val="22"/>
              </w:rPr>
            </w:pPr>
            <w:r w:rsidRPr="00EE067F">
              <w:rPr>
                <w:rFonts w:eastAsia="Times New Roman"/>
                <w:bCs/>
                <w:color w:val="000000" w:themeColor="text1"/>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EE067F" w:rsidRDefault="00A03EDD" w:rsidP="008B0265">
            <w:pPr>
              <w:pStyle w:val="Default"/>
              <w:spacing w:before="40" w:after="40"/>
              <w:jc w:val="center"/>
              <w:rPr>
                <w:rFonts w:eastAsia="Times New Roman"/>
                <w:bCs/>
                <w:color w:val="000000" w:themeColor="text1"/>
                <w:sz w:val="22"/>
                <w:szCs w:val="22"/>
              </w:rPr>
            </w:pPr>
            <w:r w:rsidRPr="00EE067F">
              <w:rPr>
                <w:rFonts w:eastAsia="Times New Roman"/>
                <w:iCs/>
                <w:color w:val="000000" w:themeColor="text1"/>
                <w:sz w:val="22"/>
                <w:szCs w:val="22"/>
              </w:rPr>
              <w:t>20 000 руб..</w:t>
            </w:r>
          </w:p>
        </w:tc>
        <w:tc>
          <w:tcPr>
            <w:tcW w:w="1839" w:type="pct"/>
            <w:gridSpan w:val="3"/>
          </w:tcPr>
          <w:p w:rsidR="00A03EDD" w:rsidRPr="00EE067F" w:rsidRDefault="00A03EDD" w:rsidP="008B0265">
            <w:pPr>
              <w:spacing w:before="40" w:after="40" w:line="240" w:lineRule="auto"/>
              <w:jc w:val="center"/>
              <w:rPr>
                <w:rFonts w:ascii="Times New Roman" w:eastAsia="Times New Roman" w:hAnsi="Times New Roman"/>
                <w:i/>
                <w:iCs/>
                <w:color w:val="000000" w:themeColor="text1"/>
                <w:lang w:eastAsia="ru-RU"/>
              </w:rPr>
            </w:pPr>
          </w:p>
        </w:tc>
      </w:tr>
      <w:tr w:rsidR="00F46878" w:rsidRPr="00EE067F" w:rsidTr="00BC1BD7">
        <w:tc>
          <w:tcPr>
            <w:tcW w:w="497" w:type="pct"/>
          </w:tcPr>
          <w:p w:rsidR="00A03EDD" w:rsidRPr="00EE067F" w:rsidRDefault="00A03EDD" w:rsidP="008B0265">
            <w:pPr>
              <w:spacing w:before="40" w:after="40" w:line="240" w:lineRule="auto"/>
              <w:jc w:val="center"/>
              <w:rPr>
                <w:rFonts w:ascii="Times New Roman" w:eastAsia="Arial Unicode MS" w:hAnsi="Times New Roman"/>
                <w:bCs/>
                <w:color w:val="000000" w:themeColor="text1"/>
                <w:lang w:eastAsia="ru-RU"/>
              </w:rPr>
            </w:pPr>
            <w:r w:rsidRPr="00EE067F">
              <w:rPr>
                <w:rFonts w:ascii="Times New Roman" w:eastAsia="Times New Roman" w:hAnsi="Times New Roman"/>
                <w:bCs/>
                <w:color w:val="000000" w:themeColor="text1"/>
                <w:lang w:val="en-US" w:eastAsia="ru-RU"/>
              </w:rPr>
              <w:t>14</w:t>
            </w:r>
            <w:r w:rsidRPr="00EE067F">
              <w:rPr>
                <w:rFonts w:ascii="Times New Roman" w:eastAsia="Times New Roman" w:hAnsi="Times New Roman"/>
                <w:bCs/>
                <w:color w:val="000000" w:themeColor="text1"/>
                <w:lang w:eastAsia="ru-RU"/>
              </w:rPr>
              <w:t>.1.5.</w:t>
            </w:r>
          </w:p>
        </w:tc>
        <w:tc>
          <w:tcPr>
            <w:tcW w:w="1611" w:type="pct"/>
          </w:tcPr>
          <w:p w:rsidR="00A03EDD" w:rsidRPr="00EE067F" w:rsidRDefault="00A03EDD" w:rsidP="008B0265">
            <w:pPr>
              <w:spacing w:before="40" w:after="40" w:line="240" w:lineRule="auto"/>
              <w:rPr>
                <w:rFonts w:ascii="Times New Roman" w:eastAsia="Arial Unicode MS" w:hAnsi="Times New Roman"/>
                <w:bCs/>
                <w:color w:val="000000" w:themeColor="text1"/>
                <w:lang w:eastAsia="ru-RU"/>
              </w:rPr>
            </w:pPr>
            <w:r w:rsidRPr="00EE067F">
              <w:rPr>
                <w:rFonts w:ascii="Times New Roman" w:eastAsia="Times New Roman" w:hAnsi="Times New Roman"/>
                <w:bCs/>
                <w:color w:val="000000" w:themeColor="text1"/>
                <w:lang w:eastAsia="ru-RU"/>
              </w:rPr>
              <w:t>Закрытие счета депо</w:t>
            </w:r>
          </w:p>
        </w:tc>
        <w:tc>
          <w:tcPr>
            <w:tcW w:w="1052" w:type="pct"/>
            <w:gridSpan w:val="2"/>
          </w:tcPr>
          <w:p w:rsidR="00A03EDD" w:rsidRPr="00EE067F" w:rsidRDefault="00A03EDD" w:rsidP="008B0265">
            <w:pPr>
              <w:spacing w:before="40" w:after="40" w:line="240" w:lineRule="auto"/>
              <w:jc w:val="center"/>
              <w:rPr>
                <w:rFonts w:ascii="Times New Roman" w:eastAsia="Arial Unicode MS" w:hAnsi="Times New Roman"/>
                <w:color w:val="000000" w:themeColor="text1"/>
                <w:lang w:eastAsia="ru-RU"/>
              </w:rPr>
            </w:pPr>
            <w:r w:rsidRPr="00EE067F">
              <w:rPr>
                <w:rFonts w:ascii="Times New Roman" w:eastAsia="Times New Roman" w:hAnsi="Times New Roman"/>
                <w:color w:val="000000" w:themeColor="text1"/>
                <w:lang w:eastAsia="ru-RU"/>
              </w:rPr>
              <w:t xml:space="preserve">Не взимается </w:t>
            </w:r>
          </w:p>
        </w:tc>
        <w:tc>
          <w:tcPr>
            <w:tcW w:w="1839" w:type="pct"/>
            <w:gridSpan w:val="3"/>
          </w:tcPr>
          <w:p w:rsidR="00A03EDD" w:rsidRPr="00EE067F" w:rsidRDefault="00A03EDD" w:rsidP="008B0265">
            <w:pPr>
              <w:spacing w:before="40" w:after="40" w:line="240" w:lineRule="auto"/>
              <w:jc w:val="center"/>
              <w:rPr>
                <w:rFonts w:ascii="Times New Roman" w:eastAsia="Arial Unicode MS" w:hAnsi="Times New Roman"/>
                <w:i/>
                <w:iCs/>
                <w:color w:val="000000" w:themeColor="text1"/>
                <w:lang w:eastAsia="ru-RU"/>
              </w:rPr>
            </w:pPr>
            <w:r w:rsidRPr="00EE067F">
              <w:rPr>
                <w:rFonts w:ascii="Times New Roman" w:eastAsia="Times New Roman" w:hAnsi="Times New Roman"/>
                <w:i/>
                <w:iCs/>
                <w:color w:val="000000" w:themeColor="text1"/>
                <w:lang w:eastAsia="ru-RU"/>
              </w:rPr>
              <w:t> </w:t>
            </w:r>
          </w:p>
        </w:tc>
      </w:tr>
      <w:tr w:rsidR="00F46878" w:rsidRPr="00EE067F" w:rsidTr="008B0265">
        <w:tc>
          <w:tcPr>
            <w:tcW w:w="497" w:type="pct"/>
          </w:tcPr>
          <w:p w:rsidR="00A03EDD" w:rsidRPr="00EE067F" w:rsidRDefault="00A03EDD" w:rsidP="008B0265">
            <w:pPr>
              <w:spacing w:before="120" w:after="12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14.2.</w:t>
            </w:r>
          </w:p>
        </w:tc>
        <w:tc>
          <w:tcPr>
            <w:tcW w:w="4503" w:type="pct"/>
            <w:gridSpan w:val="6"/>
          </w:tcPr>
          <w:p w:rsidR="00A03EDD" w:rsidRPr="00EE067F" w:rsidRDefault="00A03EDD" w:rsidP="008B0265">
            <w:pPr>
              <w:spacing w:before="120" w:after="120" w:line="240" w:lineRule="auto"/>
              <w:jc w:val="both"/>
              <w:rPr>
                <w:rFonts w:ascii="Times New Roman" w:eastAsia="Times New Roman" w:hAnsi="Times New Roman"/>
                <w:i/>
                <w:iCs/>
                <w:color w:val="000000" w:themeColor="text1"/>
                <w:lang w:eastAsia="ru-RU"/>
              </w:rPr>
            </w:pPr>
            <w:r w:rsidRPr="00EE067F">
              <w:rPr>
                <w:rFonts w:ascii="Times New Roman" w:eastAsia="Times New Roman" w:hAnsi="Times New Roman"/>
                <w:bCs/>
                <w:color w:val="000000" w:themeColor="text1"/>
                <w:lang w:eastAsia="ru-RU"/>
              </w:rPr>
              <w:t>Хранение и учет ценных бумаг</w:t>
            </w:r>
          </w:p>
        </w:tc>
      </w:tr>
      <w:tr w:rsidR="00F46878" w:rsidRPr="00EE067F" w:rsidTr="00BC1BD7">
        <w:tc>
          <w:tcPr>
            <w:tcW w:w="497" w:type="pct"/>
          </w:tcPr>
          <w:p w:rsidR="00A03EDD" w:rsidRPr="00EE067F" w:rsidRDefault="00A03EDD" w:rsidP="008B0265">
            <w:pPr>
              <w:pStyle w:val="Default"/>
              <w:spacing w:before="40" w:after="40"/>
              <w:jc w:val="center"/>
              <w:rPr>
                <w:rFonts w:eastAsia="Times New Roman"/>
                <w:bCs/>
                <w:color w:val="000000" w:themeColor="text1"/>
                <w:sz w:val="22"/>
                <w:szCs w:val="22"/>
              </w:rPr>
            </w:pPr>
            <w:r w:rsidRPr="00EE067F">
              <w:rPr>
                <w:rFonts w:eastAsia="Times New Roman"/>
                <w:bCs/>
                <w:color w:val="000000" w:themeColor="text1"/>
                <w:sz w:val="22"/>
                <w:szCs w:val="22"/>
              </w:rPr>
              <w:t>14.2.1.</w:t>
            </w:r>
          </w:p>
        </w:tc>
        <w:tc>
          <w:tcPr>
            <w:tcW w:w="1611" w:type="pct"/>
          </w:tcPr>
          <w:p w:rsidR="00A03EDD" w:rsidRPr="00EE067F" w:rsidRDefault="00A03EDD" w:rsidP="008B0265">
            <w:pPr>
              <w:pStyle w:val="Default"/>
              <w:spacing w:before="40" w:after="40"/>
              <w:rPr>
                <w:rFonts w:eastAsia="Times New Roman"/>
                <w:b/>
                <w:bCs/>
                <w:color w:val="000000" w:themeColor="text1"/>
                <w:sz w:val="22"/>
                <w:szCs w:val="22"/>
              </w:rPr>
            </w:pPr>
            <w:r w:rsidRPr="00EE067F">
              <w:rPr>
                <w:bCs/>
                <w:color w:val="000000" w:themeColor="text1"/>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EE067F" w:rsidRDefault="00A03EDD" w:rsidP="008B0265">
            <w:pPr>
              <w:autoSpaceDE w:val="0"/>
              <w:autoSpaceDN w:val="0"/>
              <w:adjustRightInd w:val="0"/>
              <w:rPr>
                <w:rFonts w:ascii="Times New Roman" w:hAnsi="Times New Roman"/>
                <w:bCs/>
                <w:color w:val="000000" w:themeColor="text1"/>
              </w:rPr>
            </w:pPr>
            <w:r w:rsidRPr="00EE067F">
              <w:rPr>
                <w:rFonts w:ascii="Times New Roman" w:hAnsi="Times New Roman"/>
                <w:bCs/>
                <w:color w:val="000000" w:themeColor="text1"/>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EE067F" w:rsidRDefault="00A03EDD" w:rsidP="008B0265">
            <w:pPr>
              <w:pStyle w:val="Default"/>
              <w:spacing w:before="40" w:after="40"/>
              <w:rPr>
                <w:rFonts w:eastAsia="Times New Roman"/>
                <w:bCs/>
                <w:color w:val="000000" w:themeColor="text1"/>
                <w:sz w:val="22"/>
                <w:szCs w:val="22"/>
              </w:rPr>
            </w:pPr>
            <w:r w:rsidRPr="00EE067F">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EE067F" w:rsidRDefault="00A03EDD" w:rsidP="008B0265">
            <w:pPr>
              <w:pStyle w:val="Default"/>
              <w:spacing w:before="40" w:after="40"/>
              <w:rPr>
                <w:rFonts w:eastAsia="Times New Roman"/>
                <w:bCs/>
                <w:color w:val="000000" w:themeColor="text1"/>
                <w:sz w:val="22"/>
                <w:szCs w:val="22"/>
              </w:rPr>
            </w:pPr>
            <w:r w:rsidRPr="00EE067F">
              <w:rPr>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46878" w:rsidRPr="00EE067F" w:rsidTr="00BC1BD7">
        <w:tc>
          <w:tcPr>
            <w:tcW w:w="497" w:type="pct"/>
          </w:tcPr>
          <w:p w:rsidR="00A03EDD" w:rsidRPr="00EE067F" w:rsidRDefault="00A03EDD" w:rsidP="008B0265">
            <w:pPr>
              <w:spacing w:before="40" w:after="40"/>
              <w:jc w:val="center"/>
              <w:rPr>
                <w:rFonts w:ascii="Times New Roman" w:eastAsia="Times New Roman" w:hAnsi="Times New Roman"/>
                <w:bCs/>
                <w:color w:val="000000" w:themeColor="text1"/>
                <w:lang w:val="en-US"/>
              </w:rPr>
            </w:pPr>
            <w:r w:rsidRPr="00EE067F">
              <w:rPr>
                <w:rFonts w:ascii="Times New Roman" w:eastAsia="Times New Roman" w:hAnsi="Times New Roman"/>
                <w:bCs/>
                <w:color w:val="000000" w:themeColor="text1"/>
                <w:lang w:val="en-US"/>
              </w:rPr>
              <w:t>14</w:t>
            </w:r>
            <w:r w:rsidRPr="00EE067F">
              <w:rPr>
                <w:rFonts w:ascii="Times New Roman" w:eastAsia="Times New Roman" w:hAnsi="Times New Roman"/>
                <w:bCs/>
                <w:color w:val="000000" w:themeColor="text1"/>
              </w:rPr>
              <w:t>.2.2.</w:t>
            </w:r>
          </w:p>
        </w:tc>
        <w:tc>
          <w:tcPr>
            <w:tcW w:w="1611" w:type="pct"/>
          </w:tcPr>
          <w:p w:rsidR="00A03EDD" w:rsidRPr="00EE067F" w:rsidRDefault="00A03EDD" w:rsidP="008B0265">
            <w:pPr>
              <w:pStyle w:val="Default"/>
              <w:spacing w:after="40"/>
              <w:rPr>
                <w:rFonts w:eastAsia="Times New Roman"/>
                <w:bCs/>
                <w:color w:val="000000" w:themeColor="text1"/>
                <w:sz w:val="22"/>
                <w:szCs w:val="22"/>
              </w:rPr>
            </w:pPr>
            <w:r w:rsidRPr="00EE067F">
              <w:rPr>
                <w:bCs/>
                <w:color w:val="000000" w:themeColor="text1"/>
                <w:sz w:val="22"/>
                <w:szCs w:val="22"/>
              </w:rPr>
              <w:t xml:space="preserve">Депозитарный учет и/или хранение иностранных финансовых инструментов, </w:t>
            </w:r>
            <w:r w:rsidRPr="00EE067F">
              <w:rPr>
                <w:bCs/>
                <w:color w:val="000000" w:themeColor="text1"/>
                <w:sz w:val="22"/>
                <w:szCs w:val="22"/>
              </w:rPr>
              <w:lastRenderedPageBreak/>
              <w:t>выпущенных вне территории Российской Федерации</w:t>
            </w:r>
          </w:p>
        </w:tc>
        <w:tc>
          <w:tcPr>
            <w:tcW w:w="1052" w:type="pct"/>
            <w:gridSpan w:val="2"/>
          </w:tcPr>
          <w:p w:rsidR="00A03EDD" w:rsidRPr="00EE067F" w:rsidRDefault="00A03EDD" w:rsidP="008B0265">
            <w:pPr>
              <w:autoSpaceDE w:val="0"/>
              <w:autoSpaceDN w:val="0"/>
              <w:adjustRightInd w:val="0"/>
              <w:jc w:val="both"/>
              <w:rPr>
                <w:rFonts w:ascii="Times New Roman" w:hAnsi="Times New Roman"/>
                <w:bCs/>
                <w:color w:val="000000" w:themeColor="text1"/>
              </w:rPr>
            </w:pPr>
            <w:r w:rsidRPr="00EE067F">
              <w:rPr>
                <w:rFonts w:ascii="Times New Roman" w:hAnsi="Times New Roman"/>
                <w:bCs/>
                <w:color w:val="000000" w:themeColor="text1"/>
              </w:rPr>
              <w:lastRenderedPageBreak/>
              <w:t xml:space="preserve">Акций (депозитарных расписок) до 50 </w:t>
            </w:r>
            <w:r w:rsidRPr="00EE067F">
              <w:rPr>
                <w:rFonts w:ascii="Times New Roman" w:hAnsi="Times New Roman"/>
                <w:bCs/>
                <w:color w:val="000000" w:themeColor="text1"/>
              </w:rPr>
              <w:lastRenderedPageBreak/>
              <w:t>млн. руб. (включительно) - 0,07% годовых, минимум 300 руб. месяц, свыше 50 млн. руб. - 0,06% годовых, минимум 300 руб. в месяц</w:t>
            </w:r>
          </w:p>
          <w:p w:rsidR="00A03EDD" w:rsidRPr="00EE067F" w:rsidRDefault="00A03EDD" w:rsidP="008B0265">
            <w:pPr>
              <w:pStyle w:val="Default"/>
              <w:spacing w:before="40" w:after="40"/>
              <w:jc w:val="both"/>
              <w:rPr>
                <w:rFonts w:eastAsia="Times New Roman"/>
                <w:bCs/>
                <w:color w:val="000000" w:themeColor="text1"/>
                <w:sz w:val="22"/>
                <w:szCs w:val="22"/>
              </w:rPr>
            </w:pPr>
            <w:r w:rsidRPr="00EE067F">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месяцгодовых</w:t>
            </w:r>
          </w:p>
        </w:tc>
        <w:tc>
          <w:tcPr>
            <w:tcW w:w="1839" w:type="pct"/>
            <w:gridSpan w:val="3"/>
          </w:tcPr>
          <w:p w:rsidR="00A03EDD" w:rsidRPr="00EE067F" w:rsidRDefault="00A03EDD" w:rsidP="008B0265">
            <w:pPr>
              <w:pStyle w:val="Default"/>
              <w:spacing w:before="40" w:after="40"/>
              <w:rPr>
                <w:rFonts w:eastAsia="Times New Roman"/>
                <w:bCs/>
                <w:color w:val="000000" w:themeColor="text1"/>
                <w:sz w:val="22"/>
                <w:szCs w:val="22"/>
              </w:rPr>
            </w:pPr>
            <w:r w:rsidRPr="00EE067F">
              <w:rPr>
                <w:color w:val="000000" w:themeColor="text1"/>
                <w:sz w:val="22"/>
                <w:szCs w:val="22"/>
              </w:rPr>
              <w:lastRenderedPageBreak/>
              <w:t xml:space="preserve">Рассчитывается ежеквартально от ежедневного остатка по рыночной стоимости по акциям, </w:t>
            </w:r>
            <w:r w:rsidRPr="00EE067F">
              <w:rPr>
                <w:color w:val="000000" w:themeColor="text1"/>
                <w:sz w:val="22"/>
                <w:szCs w:val="22"/>
              </w:rPr>
              <w:lastRenderedPageBreak/>
              <w:t>депозитарным распискам и по номинальной стоимости по облигациям и ценным бумагам, не имеющим рыночной стоимости»</w:t>
            </w:r>
          </w:p>
        </w:tc>
      </w:tr>
      <w:tr w:rsidR="00F46878" w:rsidRPr="00EE067F" w:rsidTr="008B0265">
        <w:tc>
          <w:tcPr>
            <w:tcW w:w="497" w:type="pct"/>
          </w:tcPr>
          <w:p w:rsidR="00A03EDD" w:rsidRPr="00EE067F" w:rsidRDefault="00A03EDD" w:rsidP="008B0265">
            <w:pPr>
              <w:spacing w:before="40" w:after="40"/>
              <w:jc w:val="center"/>
              <w:rPr>
                <w:rFonts w:ascii="Times New Roman" w:eastAsia="Times New Roman" w:hAnsi="Times New Roman"/>
                <w:bCs/>
                <w:color w:val="000000" w:themeColor="text1"/>
                <w:lang w:val="en-US"/>
              </w:rPr>
            </w:pPr>
            <w:r w:rsidRPr="00EE067F">
              <w:rPr>
                <w:rFonts w:ascii="Times New Roman" w:eastAsia="Times New Roman" w:hAnsi="Times New Roman"/>
                <w:bCs/>
                <w:color w:val="000000" w:themeColor="text1"/>
                <w:lang w:val="en-US"/>
              </w:rPr>
              <w:lastRenderedPageBreak/>
              <w:t>14</w:t>
            </w:r>
            <w:r w:rsidRPr="00EE067F">
              <w:rPr>
                <w:rFonts w:ascii="Times New Roman" w:eastAsia="Times New Roman" w:hAnsi="Times New Roman"/>
                <w:bCs/>
                <w:color w:val="000000" w:themeColor="text1"/>
              </w:rPr>
              <w:t>.2.3.</w:t>
            </w:r>
          </w:p>
        </w:tc>
        <w:tc>
          <w:tcPr>
            <w:tcW w:w="1611" w:type="pct"/>
          </w:tcPr>
          <w:p w:rsidR="00A03EDD" w:rsidRPr="00EE067F" w:rsidRDefault="00A03EDD" w:rsidP="008B0265">
            <w:pPr>
              <w:pStyle w:val="Default"/>
              <w:spacing w:after="40"/>
              <w:rPr>
                <w:rFonts w:eastAsia="Times New Roman"/>
                <w:bCs/>
                <w:color w:val="000000" w:themeColor="text1"/>
                <w:sz w:val="22"/>
                <w:szCs w:val="22"/>
              </w:rPr>
            </w:pPr>
            <w:r w:rsidRPr="00EE067F">
              <w:rPr>
                <w:rFonts w:eastAsia="Times New Roman"/>
                <w:bCs/>
                <w:color w:val="000000" w:themeColor="text1"/>
                <w:sz w:val="22"/>
                <w:szCs w:val="22"/>
              </w:rPr>
              <w:t>Хранение неэмиссионных ценных бумаг</w:t>
            </w:r>
          </w:p>
        </w:tc>
        <w:tc>
          <w:tcPr>
            <w:tcW w:w="2891" w:type="pct"/>
            <w:gridSpan w:val="5"/>
          </w:tcPr>
          <w:p w:rsidR="00A03EDD" w:rsidRPr="00EE067F" w:rsidRDefault="00A03EDD" w:rsidP="008B0265">
            <w:pPr>
              <w:pStyle w:val="Default"/>
              <w:spacing w:before="40" w:after="40"/>
              <w:jc w:val="center"/>
              <w:rPr>
                <w:rFonts w:eastAsia="Times New Roman"/>
                <w:bCs/>
                <w:color w:val="000000" w:themeColor="text1"/>
                <w:sz w:val="22"/>
                <w:szCs w:val="22"/>
              </w:rPr>
            </w:pPr>
          </w:p>
        </w:tc>
      </w:tr>
      <w:tr w:rsidR="00F46878" w:rsidRPr="00EE067F" w:rsidTr="00BC1BD7">
        <w:tc>
          <w:tcPr>
            <w:tcW w:w="497" w:type="pct"/>
          </w:tcPr>
          <w:p w:rsidR="00A03EDD" w:rsidRPr="00EE067F" w:rsidRDefault="00A03EDD" w:rsidP="008B0265">
            <w:pPr>
              <w:spacing w:before="40" w:after="40"/>
              <w:jc w:val="center"/>
              <w:rPr>
                <w:rFonts w:ascii="Times New Roman" w:eastAsia="Times New Roman" w:hAnsi="Times New Roman"/>
                <w:bCs/>
                <w:color w:val="000000" w:themeColor="text1"/>
                <w:lang w:val="en-US"/>
              </w:rPr>
            </w:pPr>
            <w:r w:rsidRPr="00EE067F">
              <w:rPr>
                <w:rFonts w:ascii="Times New Roman" w:eastAsia="Times New Roman" w:hAnsi="Times New Roman"/>
                <w:bCs/>
                <w:color w:val="000000" w:themeColor="text1"/>
                <w:lang w:val="en-US"/>
              </w:rPr>
              <w:t>14.2.3.1</w:t>
            </w:r>
            <w:r w:rsidRPr="00EE067F">
              <w:rPr>
                <w:rFonts w:ascii="Times New Roman" w:eastAsia="Times New Roman" w:hAnsi="Times New Roman"/>
                <w:bCs/>
                <w:color w:val="000000" w:themeColor="text1"/>
              </w:rPr>
              <w:t>.</w:t>
            </w:r>
          </w:p>
        </w:tc>
        <w:tc>
          <w:tcPr>
            <w:tcW w:w="1611" w:type="pct"/>
          </w:tcPr>
          <w:p w:rsidR="00A03EDD" w:rsidRPr="00EE067F" w:rsidRDefault="00A03EDD" w:rsidP="008B0265">
            <w:pPr>
              <w:spacing w:before="40" w:after="40"/>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 имеющих номинальную стоимость</w:t>
            </w:r>
          </w:p>
        </w:tc>
        <w:tc>
          <w:tcPr>
            <w:tcW w:w="1052" w:type="pct"/>
            <w:gridSpan w:val="2"/>
          </w:tcPr>
          <w:p w:rsidR="00A03EDD" w:rsidRPr="00EE067F" w:rsidRDefault="00A03EDD" w:rsidP="008B0265">
            <w:pPr>
              <w:pStyle w:val="Default"/>
              <w:spacing w:before="40" w:after="40"/>
              <w:jc w:val="both"/>
              <w:rPr>
                <w:rFonts w:eastAsia="Times New Roman"/>
                <w:bCs/>
                <w:color w:val="000000" w:themeColor="text1"/>
                <w:sz w:val="22"/>
                <w:szCs w:val="22"/>
              </w:rPr>
            </w:pPr>
            <w:r w:rsidRPr="00EE067F">
              <w:rPr>
                <w:color w:val="000000" w:themeColor="text1"/>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EE067F" w:rsidRDefault="00A03EDD" w:rsidP="008B0265">
            <w:pPr>
              <w:pStyle w:val="Default"/>
              <w:spacing w:before="40" w:after="40"/>
              <w:rPr>
                <w:rFonts w:eastAsia="Times New Roman"/>
                <w:bCs/>
                <w:color w:val="000000" w:themeColor="text1"/>
                <w:sz w:val="22"/>
                <w:szCs w:val="22"/>
              </w:rPr>
            </w:pPr>
            <w:r w:rsidRPr="00EE067F">
              <w:rPr>
                <w:rFonts w:eastAsia="Times New Roman"/>
                <w:color w:val="000000" w:themeColor="text1"/>
                <w:sz w:val="22"/>
                <w:szCs w:val="22"/>
              </w:rPr>
              <w:t>Рассчитывается ежеквартально от номинальной стоимости ежедневного остатка ценных бумаг</w:t>
            </w:r>
          </w:p>
        </w:tc>
      </w:tr>
      <w:tr w:rsidR="00F46878" w:rsidRPr="00EE067F" w:rsidTr="00BC1BD7">
        <w:tc>
          <w:tcPr>
            <w:tcW w:w="497" w:type="pct"/>
          </w:tcPr>
          <w:p w:rsidR="00A03EDD" w:rsidRPr="00EE067F" w:rsidRDefault="00A03EDD" w:rsidP="008B0265">
            <w:pPr>
              <w:spacing w:before="40" w:after="40"/>
              <w:jc w:val="center"/>
              <w:rPr>
                <w:rFonts w:ascii="Times New Roman" w:eastAsia="Times New Roman" w:hAnsi="Times New Roman"/>
                <w:bCs/>
                <w:color w:val="000000" w:themeColor="text1"/>
              </w:rPr>
            </w:pPr>
            <w:r w:rsidRPr="00EE067F">
              <w:rPr>
                <w:rFonts w:ascii="Times New Roman" w:eastAsia="Times New Roman" w:hAnsi="Times New Roman"/>
                <w:bCs/>
                <w:color w:val="000000" w:themeColor="text1"/>
                <w:lang w:val="en-US"/>
              </w:rPr>
              <w:t>14.2.3.</w:t>
            </w:r>
            <w:r w:rsidRPr="00EE067F">
              <w:rPr>
                <w:rFonts w:ascii="Times New Roman" w:eastAsia="Times New Roman" w:hAnsi="Times New Roman"/>
                <w:bCs/>
                <w:color w:val="000000" w:themeColor="text1"/>
              </w:rPr>
              <w:t>2.</w:t>
            </w:r>
          </w:p>
        </w:tc>
        <w:tc>
          <w:tcPr>
            <w:tcW w:w="1611" w:type="pct"/>
          </w:tcPr>
          <w:p w:rsidR="00A03EDD" w:rsidRPr="00EE067F" w:rsidRDefault="00A03EDD" w:rsidP="008B0265">
            <w:pPr>
              <w:pStyle w:val="Default"/>
              <w:spacing w:after="40"/>
              <w:rPr>
                <w:rFonts w:eastAsia="Times New Roman"/>
                <w:bCs/>
                <w:color w:val="000000" w:themeColor="text1"/>
                <w:sz w:val="22"/>
                <w:szCs w:val="22"/>
              </w:rPr>
            </w:pPr>
            <w:r w:rsidRPr="00EE067F">
              <w:rPr>
                <w:bCs/>
                <w:color w:val="000000" w:themeColor="text1"/>
                <w:sz w:val="22"/>
                <w:szCs w:val="22"/>
              </w:rPr>
              <w:t>- не имеющих номинальную стоимость</w:t>
            </w:r>
          </w:p>
        </w:tc>
        <w:tc>
          <w:tcPr>
            <w:tcW w:w="1052" w:type="pct"/>
            <w:gridSpan w:val="2"/>
          </w:tcPr>
          <w:p w:rsidR="00A03EDD" w:rsidRPr="00EE067F" w:rsidRDefault="00A03EDD" w:rsidP="008B0265">
            <w:pPr>
              <w:pStyle w:val="Default"/>
              <w:spacing w:before="40" w:after="40"/>
              <w:rPr>
                <w:rFonts w:eastAsia="Times New Roman"/>
                <w:bCs/>
                <w:color w:val="000000" w:themeColor="text1"/>
                <w:sz w:val="22"/>
                <w:szCs w:val="22"/>
              </w:rPr>
            </w:pPr>
            <w:r w:rsidRPr="00EE067F">
              <w:rPr>
                <w:color w:val="000000" w:themeColor="text1"/>
                <w:sz w:val="22"/>
                <w:szCs w:val="22"/>
              </w:rPr>
              <w:t>1 000 руб. в месяц</w:t>
            </w:r>
          </w:p>
        </w:tc>
        <w:tc>
          <w:tcPr>
            <w:tcW w:w="1839" w:type="pct"/>
            <w:gridSpan w:val="3"/>
          </w:tcPr>
          <w:p w:rsidR="00A03EDD" w:rsidRPr="00EE067F" w:rsidRDefault="00A03EDD" w:rsidP="008B0265">
            <w:pPr>
              <w:pStyle w:val="Default"/>
              <w:spacing w:before="40" w:after="40"/>
              <w:rPr>
                <w:rFonts w:eastAsia="Times New Roman"/>
                <w:bCs/>
                <w:color w:val="000000" w:themeColor="text1"/>
                <w:sz w:val="22"/>
                <w:szCs w:val="22"/>
              </w:rPr>
            </w:pPr>
            <w:r w:rsidRPr="00EE067F">
              <w:rPr>
                <w:color w:val="000000" w:themeColor="text1"/>
                <w:sz w:val="22"/>
                <w:szCs w:val="22"/>
              </w:rPr>
              <w:t>Взимается ежеквартально независимо от количества ценных бумаг</w:t>
            </w:r>
          </w:p>
        </w:tc>
      </w:tr>
      <w:tr w:rsidR="00F46878" w:rsidRPr="00EE067F" w:rsidTr="00BC1BD7">
        <w:tc>
          <w:tcPr>
            <w:tcW w:w="497" w:type="pct"/>
          </w:tcPr>
          <w:p w:rsidR="00A03EDD" w:rsidRPr="00EE067F" w:rsidRDefault="00A03EDD" w:rsidP="008B0265">
            <w:pPr>
              <w:spacing w:before="40" w:after="40"/>
              <w:jc w:val="center"/>
              <w:rPr>
                <w:rFonts w:ascii="Times New Roman" w:eastAsia="Times New Roman" w:hAnsi="Times New Roman"/>
                <w:bCs/>
                <w:color w:val="000000" w:themeColor="text1"/>
              </w:rPr>
            </w:pPr>
            <w:r w:rsidRPr="00EE067F">
              <w:rPr>
                <w:rFonts w:ascii="Times New Roman" w:eastAsia="Times New Roman" w:hAnsi="Times New Roman"/>
                <w:bCs/>
                <w:color w:val="000000" w:themeColor="text1"/>
                <w:lang w:val="en-US"/>
              </w:rPr>
              <w:t>14</w:t>
            </w:r>
            <w:r w:rsidRPr="00EE067F">
              <w:rPr>
                <w:rFonts w:ascii="Times New Roman" w:eastAsia="Times New Roman" w:hAnsi="Times New Roman"/>
                <w:bCs/>
                <w:color w:val="000000" w:themeColor="text1"/>
              </w:rPr>
              <w:t>.2.</w:t>
            </w:r>
            <w:r w:rsidRPr="00EE067F">
              <w:rPr>
                <w:rFonts w:ascii="Times New Roman" w:eastAsia="Times New Roman" w:hAnsi="Times New Roman"/>
                <w:bCs/>
                <w:color w:val="000000" w:themeColor="text1"/>
                <w:lang w:val="en-US"/>
              </w:rPr>
              <w:t>4</w:t>
            </w:r>
            <w:r w:rsidRPr="00EE067F">
              <w:rPr>
                <w:rFonts w:ascii="Times New Roman" w:eastAsia="Times New Roman" w:hAnsi="Times New Roman"/>
                <w:bCs/>
                <w:color w:val="000000" w:themeColor="text1"/>
              </w:rPr>
              <w:t>.</w:t>
            </w:r>
          </w:p>
        </w:tc>
        <w:tc>
          <w:tcPr>
            <w:tcW w:w="1611" w:type="pct"/>
          </w:tcPr>
          <w:p w:rsidR="00A03EDD" w:rsidRPr="00EE067F" w:rsidRDefault="00A03EDD" w:rsidP="008B0265">
            <w:pPr>
              <w:pStyle w:val="Default"/>
              <w:spacing w:after="40"/>
              <w:rPr>
                <w:rFonts w:eastAsia="Times New Roman"/>
                <w:bCs/>
                <w:color w:val="000000" w:themeColor="text1"/>
                <w:sz w:val="22"/>
                <w:szCs w:val="22"/>
              </w:rPr>
            </w:pPr>
            <w:r w:rsidRPr="00EE067F">
              <w:rPr>
                <w:rFonts w:eastAsia="Times New Roman"/>
                <w:bCs/>
                <w:color w:val="000000" w:themeColor="text1"/>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EE067F" w:rsidRDefault="00A03EDD" w:rsidP="008B0265">
            <w:pPr>
              <w:pStyle w:val="Default"/>
              <w:spacing w:before="40" w:after="40"/>
              <w:jc w:val="both"/>
              <w:rPr>
                <w:rFonts w:eastAsia="Times New Roman"/>
                <w:bCs/>
                <w:color w:val="000000" w:themeColor="text1"/>
                <w:sz w:val="22"/>
                <w:szCs w:val="22"/>
              </w:rPr>
            </w:pPr>
            <w:r w:rsidRPr="00EE067F">
              <w:rPr>
                <w:color w:val="000000" w:themeColor="text1"/>
                <w:sz w:val="22"/>
                <w:szCs w:val="22"/>
              </w:rPr>
              <w:t>500 руб. в месяц</w:t>
            </w:r>
          </w:p>
        </w:tc>
        <w:tc>
          <w:tcPr>
            <w:tcW w:w="1839" w:type="pct"/>
            <w:gridSpan w:val="3"/>
          </w:tcPr>
          <w:p w:rsidR="00A03EDD" w:rsidRPr="00EE067F" w:rsidRDefault="00A03EDD" w:rsidP="008B0265">
            <w:pPr>
              <w:pStyle w:val="Default"/>
              <w:spacing w:before="40" w:after="40"/>
              <w:jc w:val="both"/>
              <w:rPr>
                <w:rFonts w:eastAsia="Times New Roman"/>
                <w:bCs/>
                <w:color w:val="000000" w:themeColor="text1"/>
                <w:sz w:val="22"/>
                <w:szCs w:val="22"/>
              </w:rPr>
            </w:pPr>
            <w:r w:rsidRPr="00EE067F">
              <w:rPr>
                <w:color w:val="000000" w:themeColor="text1"/>
                <w:sz w:val="22"/>
                <w:szCs w:val="22"/>
              </w:rPr>
              <w:t xml:space="preserve">В месяц за инвестиционные паи каждого инвестиционного фонда (вне зависимости </w:t>
            </w:r>
            <w:r w:rsidRPr="00EE067F">
              <w:rPr>
                <w:color w:val="000000" w:themeColor="text1"/>
                <w:sz w:val="22"/>
                <w:szCs w:val="22"/>
              </w:rPr>
              <w:br/>
              <w:t>от количества паев).</w:t>
            </w:r>
          </w:p>
        </w:tc>
      </w:tr>
      <w:tr w:rsidR="00F46878" w:rsidRPr="00EE067F" w:rsidTr="00BC1BD7">
        <w:tc>
          <w:tcPr>
            <w:tcW w:w="497" w:type="pct"/>
          </w:tcPr>
          <w:p w:rsidR="00A03EDD" w:rsidRPr="00EE067F" w:rsidRDefault="00A03EDD" w:rsidP="008B0265">
            <w:pPr>
              <w:spacing w:before="40" w:after="40"/>
              <w:jc w:val="center"/>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14.2.5.</w:t>
            </w:r>
          </w:p>
        </w:tc>
        <w:tc>
          <w:tcPr>
            <w:tcW w:w="1611" w:type="pct"/>
          </w:tcPr>
          <w:p w:rsidR="00A03EDD" w:rsidRPr="00EE067F" w:rsidRDefault="00A03EDD" w:rsidP="008B0265">
            <w:pPr>
              <w:pStyle w:val="Default"/>
              <w:spacing w:after="40"/>
              <w:rPr>
                <w:rFonts w:eastAsia="Times New Roman"/>
                <w:bCs/>
                <w:color w:val="000000" w:themeColor="text1"/>
                <w:sz w:val="22"/>
                <w:szCs w:val="22"/>
              </w:rPr>
            </w:pPr>
            <w:r w:rsidRPr="00EE067F">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EE067F" w:rsidRDefault="00A03EDD" w:rsidP="008B0265">
            <w:pPr>
              <w:pStyle w:val="Default"/>
              <w:spacing w:before="40" w:after="40"/>
              <w:jc w:val="both"/>
              <w:rPr>
                <w:rFonts w:eastAsia="Times New Roman"/>
                <w:bCs/>
                <w:color w:val="000000" w:themeColor="text1"/>
                <w:sz w:val="22"/>
                <w:szCs w:val="22"/>
              </w:rPr>
            </w:pPr>
            <w:r w:rsidRPr="00EE067F">
              <w:rPr>
                <w:color w:val="000000" w:themeColor="text1"/>
                <w:sz w:val="22"/>
                <w:szCs w:val="22"/>
              </w:rPr>
              <w:t>300 руб. в месяц</w:t>
            </w:r>
          </w:p>
        </w:tc>
        <w:tc>
          <w:tcPr>
            <w:tcW w:w="1839" w:type="pct"/>
            <w:gridSpan w:val="3"/>
          </w:tcPr>
          <w:p w:rsidR="00A03EDD" w:rsidRPr="00EE067F" w:rsidRDefault="00A03EDD" w:rsidP="008B0265">
            <w:pPr>
              <w:pStyle w:val="Default"/>
              <w:spacing w:before="40" w:after="40"/>
              <w:jc w:val="both"/>
              <w:rPr>
                <w:rFonts w:eastAsia="Times New Roman"/>
                <w:bCs/>
                <w:color w:val="000000" w:themeColor="text1"/>
                <w:sz w:val="22"/>
                <w:szCs w:val="22"/>
              </w:rPr>
            </w:pPr>
            <w:r w:rsidRPr="00EE067F">
              <w:rPr>
                <w:color w:val="000000" w:themeColor="text1"/>
                <w:sz w:val="22"/>
                <w:szCs w:val="22"/>
              </w:rPr>
              <w:t xml:space="preserve">В месяц за инвестиционные паи  каждого инвестиционного фонда (вне зависимости </w:t>
            </w:r>
            <w:r w:rsidRPr="00EE067F">
              <w:rPr>
                <w:color w:val="000000" w:themeColor="text1"/>
                <w:sz w:val="22"/>
                <w:szCs w:val="22"/>
              </w:rPr>
              <w:br/>
              <w:t>от количества паев).</w:t>
            </w:r>
          </w:p>
        </w:tc>
      </w:tr>
      <w:tr w:rsidR="00F46878" w:rsidRPr="00EE067F" w:rsidTr="00BC1BD7">
        <w:tc>
          <w:tcPr>
            <w:tcW w:w="497" w:type="pct"/>
          </w:tcPr>
          <w:p w:rsidR="00A03EDD" w:rsidRPr="00EE067F" w:rsidRDefault="00A03EDD" w:rsidP="008B0265">
            <w:pPr>
              <w:spacing w:before="40" w:after="40"/>
              <w:jc w:val="center"/>
              <w:rPr>
                <w:rFonts w:eastAsia="Times New Roman"/>
                <w:bCs/>
                <w:color w:val="000000" w:themeColor="text1"/>
              </w:rPr>
            </w:pPr>
            <w:r w:rsidRPr="00EE067F">
              <w:rPr>
                <w:rFonts w:eastAsia="Times New Roman"/>
                <w:bCs/>
                <w:color w:val="000000" w:themeColor="text1"/>
              </w:rPr>
              <w:t>14.2.6.</w:t>
            </w:r>
          </w:p>
        </w:tc>
        <w:tc>
          <w:tcPr>
            <w:tcW w:w="1611" w:type="pct"/>
          </w:tcPr>
          <w:p w:rsidR="00A03EDD" w:rsidRPr="00EE067F" w:rsidRDefault="00A03EDD" w:rsidP="008B0265">
            <w:pPr>
              <w:pStyle w:val="Default"/>
              <w:spacing w:after="40"/>
              <w:rPr>
                <w:rFonts w:eastAsia="Times New Roman"/>
                <w:bCs/>
                <w:color w:val="000000" w:themeColor="text1"/>
                <w:sz w:val="22"/>
                <w:szCs w:val="22"/>
              </w:rPr>
            </w:pPr>
            <w:r w:rsidRPr="00EE067F">
              <w:rPr>
                <w:rFonts w:eastAsia="Times New Roman"/>
                <w:bCs/>
                <w:color w:val="000000" w:themeColor="text1"/>
                <w:sz w:val="22"/>
                <w:szCs w:val="22"/>
              </w:rPr>
              <w:t xml:space="preserve">Хранение и учет ценных бумаг, являющихся обеспечением по кредитам, выданным </w:t>
            </w:r>
            <w:r w:rsidRPr="00EE067F">
              <w:rPr>
                <w:rFonts w:eastAsia="Times New Roman"/>
                <w:bCs/>
                <w:color w:val="000000" w:themeColor="text1"/>
                <w:sz w:val="22"/>
                <w:szCs w:val="22"/>
              </w:rPr>
              <w:br/>
              <w:t>АО «Россельхозбанк»</w:t>
            </w:r>
          </w:p>
        </w:tc>
        <w:tc>
          <w:tcPr>
            <w:tcW w:w="1052" w:type="pct"/>
            <w:gridSpan w:val="2"/>
          </w:tcPr>
          <w:p w:rsidR="00A03EDD" w:rsidRPr="00EE067F" w:rsidRDefault="00A03EDD" w:rsidP="008B0265">
            <w:pPr>
              <w:pStyle w:val="Default"/>
              <w:spacing w:before="40" w:after="40"/>
              <w:jc w:val="both"/>
              <w:rPr>
                <w:rFonts w:eastAsia="Times New Roman"/>
                <w:bCs/>
                <w:color w:val="000000" w:themeColor="text1"/>
                <w:sz w:val="22"/>
                <w:szCs w:val="22"/>
              </w:rPr>
            </w:pPr>
            <w:r w:rsidRPr="00EE067F">
              <w:rPr>
                <w:bCs/>
                <w:color w:val="000000" w:themeColor="text1"/>
                <w:sz w:val="22"/>
                <w:szCs w:val="22"/>
              </w:rPr>
              <w:t>0,035%, годовых минимум 100 руб. в месяц</w:t>
            </w:r>
          </w:p>
        </w:tc>
        <w:tc>
          <w:tcPr>
            <w:tcW w:w="1839" w:type="pct"/>
            <w:gridSpan w:val="3"/>
          </w:tcPr>
          <w:p w:rsidR="00A03EDD" w:rsidRPr="00EE067F" w:rsidRDefault="00A03EDD" w:rsidP="008B0265">
            <w:pPr>
              <w:pStyle w:val="Default"/>
              <w:spacing w:before="40" w:after="40"/>
              <w:rPr>
                <w:rFonts w:eastAsia="Times New Roman"/>
                <w:bCs/>
                <w:color w:val="000000" w:themeColor="text1"/>
                <w:sz w:val="22"/>
                <w:szCs w:val="22"/>
              </w:rPr>
            </w:pPr>
            <w:r w:rsidRPr="00EE067F">
              <w:rPr>
                <w:rFonts w:eastAsia="Times New Roman"/>
                <w:color w:val="000000" w:themeColor="text1"/>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F46878" w:rsidRPr="00EE067F" w:rsidTr="008B0265">
        <w:trPr>
          <w:trHeight w:val="576"/>
        </w:trPr>
        <w:tc>
          <w:tcPr>
            <w:tcW w:w="497" w:type="pct"/>
            <w:vMerge w:val="restart"/>
          </w:tcPr>
          <w:p w:rsidR="00A03EDD" w:rsidRPr="00EE067F" w:rsidRDefault="00A03EDD" w:rsidP="008B0265">
            <w:pPr>
              <w:spacing w:before="40" w:after="40"/>
              <w:jc w:val="center"/>
              <w:rPr>
                <w:rFonts w:ascii="Times New Roman" w:hAnsi="Times New Roman"/>
                <w:bCs/>
                <w:color w:val="000000" w:themeColor="text1"/>
              </w:rPr>
            </w:pPr>
            <w:r w:rsidRPr="00EE067F">
              <w:rPr>
                <w:rFonts w:ascii="Times New Roman" w:hAnsi="Times New Roman"/>
                <w:bCs/>
                <w:color w:val="000000" w:themeColor="text1"/>
              </w:rPr>
              <w:lastRenderedPageBreak/>
              <w:t>«14.2.7.</w:t>
            </w:r>
          </w:p>
        </w:tc>
        <w:tc>
          <w:tcPr>
            <w:tcW w:w="4503" w:type="pct"/>
            <w:gridSpan w:val="6"/>
          </w:tcPr>
          <w:p w:rsidR="00A03EDD" w:rsidRPr="00EE067F" w:rsidRDefault="00A03EDD" w:rsidP="008B0265">
            <w:pPr>
              <w:spacing w:before="40" w:after="40"/>
              <w:jc w:val="both"/>
              <w:rPr>
                <w:rFonts w:ascii="Times New Roman" w:hAnsi="Times New Roman"/>
                <w:i/>
                <w:iCs/>
                <w:color w:val="000000" w:themeColor="text1"/>
              </w:rPr>
            </w:pPr>
            <w:r w:rsidRPr="00EE067F">
              <w:rPr>
                <w:rFonts w:ascii="Times New Roman" w:hAnsi="Times New Roman"/>
                <w:bCs/>
                <w:color w:val="000000" w:themeColor="text1"/>
              </w:rPr>
              <w:t xml:space="preserve">Хранение и учет на счете ДЕПО ценных бумаг Депонентов, </w:t>
            </w:r>
            <w:r w:rsidRPr="00EE067F">
              <w:rPr>
                <w:rFonts w:ascii="Times New Roman" w:hAnsi="Times New Roman"/>
                <w:bCs/>
                <w:iCs/>
                <w:color w:val="000000" w:themeColor="text1"/>
              </w:rPr>
              <w:t xml:space="preserve">принятых </w:t>
            </w:r>
            <w:r w:rsidRPr="00EE067F">
              <w:rPr>
                <w:rFonts w:ascii="Times New Roman" w:hAnsi="Times New Roman"/>
                <w:bCs/>
                <w:iCs/>
                <w:color w:val="000000" w:themeColor="text1"/>
              </w:rPr>
              <w:br/>
              <w:t>АО «Россельхозбанк» на брокерское обслуживание</w:t>
            </w:r>
          </w:p>
        </w:tc>
      </w:tr>
      <w:tr w:rsidR="00F46878" w:rsidRPr="00EE067F" w:rsidTr="00BC1BD7">
        <w:trPr>
          <w:trHeight w:val="127"/>
        </w:trPr>
        <w:tc>
          <w:tcPr>
            <w:tcW w:w="497" w:type="pct"/>
            <w:vMerge/>
          </w:tcPr>
          <w:p w:rsidR="00A03EDD" w:rsidRPr="00EE067F" w:rsidRDefault="00A03EDD" w:rsidP="008B0265">
            <w:pPr>
              <w:spacing w:before="40" w:after="40"/>
              <w:jc w:val="center"/>
              <w:rPr>
                <w:rFonts w:ascii="Times New Roman" w:hAnsi="Times New Roman"/>
                <w:bCs/>
                <w:color w:val="000000" w:themeColor="text1"/>
              </w:rPr>
            </w:pPr>
          </w:p>
        </w:tc>
        <w:tc>
          <w:tcPr>
            <w:tcW w:w="1611" w:type="pct"/>
            <w:tcBorders>
              <w:right w:val="single" w:sz="4" w:space="0" w:color="auto"/>
            </w:tcBorders>
          </w:tcPr>
          <w:p w:rsidR="00A03EDD" w:rsidRPr="00EE067F" w:rsidRDefault="00A03EDD" w:rsidP="008B0265">
            <w:pPr>
              <w:spacing w:before="40" w:after="40"/>
              <w:jc w:val="both"/>
              <w:rPr>
                <w:rFonts w:ascii="Times New Roman" w:hAnsi="Times New Roman"/>
                <w:bCs/>
                <w:color w:val="000000" w:themeColor="text1"/>
              </w:rPr>
            </w:pPr>
          </w:p>
        </w:tc>
        <w:tc>
          <w:tcPr>
            <w:tcW w:w="1039" w:type="pct"/>
            <w:tcBorders>
              <w:left w:val="single" w:sz="4" w:space="0" w:color="auto"/>
              <w:right w:val="single" w:sz="4" w:space="0" w:color="auto"/>
            </w:tcBorders>
          </w:tcPr>
          <w:p w:rsidR="00A03EDD" w:rsidRPr="00EE067F" w:rsidRDefault="00A03EDD" w:rsidP="008B0265">
            <w:pPr>
              <w:spacing w:before="40" w:after="40"/>
              <w:ind w:left="-72" w:right="-101"/>
              <w:jc w:val="center"/>
              <w:rPr>
                <w:rFonts w:ascii="Times New Roman" w:hAnsi="Times New Roman"/>
                <w:bCs/>
                <w:color w:val="000000" w:themeColor="text1"/>
              </w:rPr>
            </w:pPr>
            <w:r w:rsidRPr="00EE067F">
              <w:rPr>
                <w:rFonts w:ascii="Times New Roman" w:hAnsi="Times New Roman"/>
                <w:color w:val="000000" w:themeColor="text1"/>
              </w:rPr>
              <w:t>Средневзвешенная стоимость</w:t>
            </w:r>
            <w:r w:rsidRPr="00EE067F">
              <w:rPr>
                <w:rStyle w:val="a3"/>
                <w:color w:val="000000" w:themeColor="text1"/>
              </w:rPr>
              <w:footnoteReference w:id="5"/>
            </w:r>
            <w:r w:rsidRPr="00EE067F">
              <w:rPr>
                <w:rFonts w:ascii="Times New Roman" w:hAnsi="Times New Roman"/>
                <w:color w:val="000000" w:themeColor="text1"/>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EE067F" w:rsidRDefault="00A03EDD" w:rsidP="008B0265">
            <w:pPr>
              <w:spacing w:before="40" w:after="40"/>
              <w:ind w:left="-72" w:right="-101"/>
              <w:jc w:val="center"/>
              <w:rPr>
                <w:rFonts w:ascii="Times New Roman" w:hAnsi="Times New Roman"/>
                <w:bCs/>
                <w:color w:val="000000" w:themeColor="text1"/>
              </w:rPr>
            </w:pPr>
            <w:r w:rsidRPr="00EE067F">
              <w:rPr>
                <w:rFonts w:ascii="Times New Roman" w:hAnsi="Times New Roman"/>
                <w:bCs/>
                <w:color w:val="000000" w:themeColor="text1"/>
              </w:rPr>
              <w:t>%</w:t>
            </w:r>
          </w:p>
          <w:p w:rsidR="00A03EDD" w:rsidRPr="00EE067F" w:rsidRDefault="00A03EDD" w:rsidP="008B0265">
            <w:pPr>
              <w:spacing w:before="40" w:after="40"/>
              <w:ind w:left="-72" w:right="-101"/>
              <w:jc w:val="center"/>
              <w:rPr>
                <w:rFonts w:ascii="Times New Roman" w:hAnsi="Times New Roman"/>
                <w:bCs/>
                <w:color w:val="000000" w:themeColor="text1"/>
              </w:rPr>
            </w:pPr>
            <w:r w:rsidRPr="00EE067F">
              <w:rPr>
                <w:rFonts w:ascii="Times New Roman" w:hAnsi="Times New Roman"/>
                <w:color w:val="000000" w:themeColor="text1"/>
              </w:rPr>
              <w:t>годовых</w:t>
            </w:r>
          </w:p>
        </w:tc>
        <w:tc>
          <w:tcPr>
            <w:tcW w:w="1000" w:type="pct"/>
            <w:gridSpan w:val="2"/>
            <w:tcBorders>
              <w:left w:val="single" w:sz="4" w:space="0" w:color="auto"/>
            </w:tcBorders>
          </w:tcPr>
          <w:p w:rsidR="00A03EDD" w:rsidRPr="00EE067F" w:rsidRDefault="00A03EDD" w:rsidP="008B0265">
            <w:pPr>
              <w:spacing w:before="40" w:after="40"/>
              <w:jc w:val="both"/>
              <w:rPr>
                <w:rFonts w:ascii="Times New Roman" w:hAnsi="Times New Roman"/>
                <w:bCs/>
                <w:color w:val="000000" w:themeColor="text1"/>
              </w:rPr>
            </w:pPr>
          </w:p>
        </w:tc>
      </w:tr>
      <w:tr w:rsidR="00F46878" w:rsidRPr="00EE067F" w:rsidTr="00BC1BD7">
        <w:trPr>
          <w:trHeight w:val="328"/>
        </w:trPr>
        <w:tc>
          <w:tcPr>
            <w:tcW w:w="497" w:type="pct"/>
            <w:vMerge w:val="restart"/>
          </w:tcPr>
          <w:p w:rsidR="00A03EDD" w:rsidRPr="00EE067F" w:rsidRDefault="00A03EDD" w:rsidP="008B0265">
            <w:pPr>
              <w:spacing w:before="40" w:after="40"/>
              <w:jc w:val="center"/>
              <w:rPr>
                <w:rFonts w:ascii="Times New Roman" w:eastAsia="Arial Unicode MS" w:hAnsi="Times New Roman"/>
                <w:bCs/>
                <w:color w:val="000000" w:themeColor="text1"/>
              </w:rPr>
            </w:pPr>
            <w:r w:rsidRPr="00EE067F">
              <w:rPr>
                <w:rFonts w:ascii="Times New Roman" w:hAnsi="Times New Roman"/>
                <w:bCs/>
                <w:color w:val="000000" w:themeColor="text1"/>
              </w:rPr>
              <w:t>14.2.7.1.</w:t>
            </w:r>
          </w:p>
        </w:tc>
        <w:tc>
          <w:tcPr>
            <w:tcW w:w="1611" w:type="pct"/>
            <w:vMerge w:val="restart"/>
          </w:tcPr>
          <w:p w:rsidR="00A03EDD" w:rsidRPr="00EE067F" w:rsidRDefault="00A03EDD" w:rsidP="008B0265">
            <w:pPr>
              <w:spacing w:before="40" w:after="40"/>
              <w:jc w:val="both"/>
              <w:rPr>
                <w:rFonts w:ascii="Times New Roman" w:eastAsia="Arial Unicode MS" w:hAnsi="Times New Roman"/>
                <w:bCs/>
                <w:color w:val="000000" w:themeColor="text1"/>
              </w:rPr>
            </w:pPr>
            <w:r w:rsidRPr="00EE067F">
              <w:rPr>
                <w:rFonts w:ascii="Times New Roman" w:hAnsi="Times New Roman"/>
                <w:bCs/>
                <w:color w:val="000000" w:themeColor="text1"/>
              </w:rPr>
              <w:t>Депозитарный учет облигаций, выпущенных на территории Российской Федерации</w:t>
            </w:r>
          </w:p>
        </w:tc>
        <w:tc>
          <w:tcPr>
            <w:tcW w:w="1039" w:type="pct"/>
          </w:tcPr>
          <w:p w:rsidR="00A03EDD" w:rsidRPr="00EE067F"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EE067F">
              <w:rPr>
                <w:rFonts w:ascii="Times New Roman" w:hAnsi="Times New Roman"/>
                <w:color w:val="000000" w:themeColor="text1"/>
              </w:rPr>
              <w:t>до 1</w:t>
            </w:r>
          </w:p>
        </w:tc>
        <w:tc>
          <w:tcPr>
            <w:tcW w:w="852" w:type="pct"/>
            <w:gridSpan w:val="2"/>
          </w:tcPr>
          <w:p w:rsidR="00A03EDD" w:rsidRPr="00EE067F"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EE067F">
              <w:rPr>
                <w:rFonts w:ascii="Times New Roman" w:hAnsi="Times New Roman"/>
                <w:color w:val="000000" w:themeColor="text1"/>
              </w:rPr>
              <w:t xml:space="preserve">0,026% </w:t>
            </w:r>
            <w:r w:rsidRPr="00EE067F">
              <w:rPr>
                <w:rFonts w:ascii="Times New Roman" w:hAnsi="Times New Roman"/>
                <w:bCs/>
                <w:iCs/>
                <w:color w:val="000000" w:themeColor="text1"/>
              </w:rPr>
              <w:t xml:space="preserve">минимум </w:t>
            </w:r>
            <w:r w:rsidRPr="00EE067F">
              <w:rPr>
                <w:rFonts w:ascii="Times New Roman" w:hAnsi="Times New Roman"/>
                <w:bCs/>
                <w:iCs/>
                <w:color w:val="000000" w:themeColor="text1"/>
                <w:lang w:val="en-US"/>
              </w:rPr>
              <w:t>3</w:t>
            </w:r>
            <w:r w:rsidRPr="00EE067F">
              <w:rPr>
                <w:rFonts w:ascii="Times New Roman" w:hAnsi="Times New Roman"/>
                <w:bCs/>
                <w:iCs/>
                <w:color w:val="000000" w:themeColor="text1"/>
              </w:rPr>
              <w:t>0 руб. в месяц</w:t>
            </w:r>
          </w:p>
        </w:tc>
        <w:tc>
          <w:tcPr>
            <w:tcW w:w="1000" w:type="pct"/>
            <w:gridSpan w:val="2"/>
            <w:vMerge w:val="restart"/>
            <w:vAlign w:val="center"/>
          </w:tcPr>
          <w:p w:rsidR="00A03EDD" w:rsidRPr="00EE067F" w:rsidRDefault="00A03EDD" w:rsidP="008B0265">
            <w:pPr>
              <w:tabs>
                <w:tab w:val="left" w:pos="4464"/>
                <w:tab w:val="left" w:pos="5760"/>
              </w:tabs>
              <w:spacing w:before="40" w:after="40"/>
              <w:ind w:right="-17"/>
              <w:rPr>
                <w:rFonts w:ascii="Times New Roman" w:hAnsi="Times New Roman"/>
                <w:color w:val="000000" w:themeColor="text1"/>
              </w:rPr>
            </w:pPr>
            <w:r w:rsidRPr="00EE067F">
              <w:rPr>
                <w:rFonts w:ascii="Times New Roman" w:hAnsi="Times New Roman"/>
                <w:color w:val="000000" w:themeColor="text1"/>
              </w:rPr>
              <w:t xml:space="preserve">Рассчитывается ежеквартально от ежемесячной средневзвешенной стоимости ценных бумаг на счете депо. </w:t>
            </w:r>
          </w:p>
          <w:p w:rsidR="00A03EDD" w:rsidRPr="00EE067F" w:rsidRDefault="00A03EDD" w:rsidP="008B0265">
            <w:pPr>
              <w:tabs>
                <w:tab w:val="left" w:pos="4464"/>
                <w:tab w:val="left" w:pos="5760"/>
              </w:tabs>
              <w:spacing w:before="40" w:after="40"/>
              <w:ind w:right="-17"/>
              <w:rPr>
                <w:rFonts w:ascii="Times New Roman" w:hAnsi="Times New Roman"/>
                <w:color w:val="000000" w:themeColor="text1"/>
              </w:rPr>
            </w:pPr>
          </w:p>
          <w:p w:rsidR="00A03EDD" w:rsidRPr="00EE067F" w:rsidRDefault="00A03EDD" w:rsidP="008B0265">
            <w:pPr>
              <w:tabs>
                <w:tab w:val="left" w:pos="4464"/>
                <w:tab w:val="left" w:pos="5760"/>
              </w:tabs>
              <w:spacing w:before="40" w:after="40"/>
              <w:ind w:right="-17"/>
              <w:rPr>
                <w:rFonts w:ascii="Times New Roman" w:hAnsi="Times New Roman"/>
                <w:color w:val="000000" w:themeColor="text1"/>
              </w:rPr>
            </w:pPr>
            <w:r w:rsidRPr="00EE067F">
              <w:rPr>
                <w:rFonts w:ascii="Times New Roman" w:hAnsi="Times New Roman"/>
                <w:color w:val="000000" w:themeColor="text1"/>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F46878" w:rsidRPr="00EE067F" w:rsidTr="00BC1BD7">
        <w:trPr>
          <w:trHeight w:val="20"/>
        </w:trPr>
        <w:tc>
          <w:tcPr>
            <w:tcW w:w="497" w:type="pct"/>
            <w:vMerge/>
          </w:tcPr>
          <w:p w:rsidR="00A03EDD" w:rsidRPr="00EE067F" w:rsidRDefault="00A03EDD" w:rsidP="008B0265">
            <w:pPr>
              <w:spacing w:before="40" w:after="40"/>
              <w:jc w:val="center"/>
              <w:rPr>
                <w:rFonts w:ascii="Times New Roman" w:hAnsi="Times New Roman"/>
                <w:bCs/>
                <w:color w:val="000000" w:themeColor="text1"/>
              </w:rPr>
            </w:pPr>
          </w:p>
        </w:tc>
        <w:tc>
          <w:tcPr>
            <w:tcW w:w="1611" w:type="pct"/>
            <w:vMerge/>
          </w:tcPr>
          <w:p w:rsidR="00A03EDD" w:rsidRPr="00EE067F" w:rsidRDefault="00A03EDD" w:rsidP="008B0265">
            <w:pPr>
              <w:spacing w:before="40" w:after="40"/>
              <w:rPr>
                <w:rFonts w:ascii="Times New Roman" w:hAnsi="Times New Roman"/>
                <w:bCs/>
                <w:color w:val="000000" w:themeColor="text1"/>
              </w:rPr>
            </w:pPr>
          </w:p>
        </w:tc>
        <w:tc>
          <w:tcPr>
            <w:tcW w:w="1039" w:type="pct"/>
          </w:tcPr>
          <w:p w:rsidR="00A03EDD" w:rsidRPr="00EE067F"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EE067F">
              <w:rPr>
                <w:rFonts w:ascii="Times New Roman" w:hAnsi="Times New Roman"/>
                <w:color w:val="000000" w:themeColor="text1"/>
              </w:rPr>
              <w:t>от 1 до 5</w:t>
            </w:r>
          </w:p>
        </w:tc>
        <w:tc>
          <w:tcPr>
            <w:tcW w:w="852" w:type="pct"/>
            <w:gridSpan w:val="2"/>
          </w:tcPr>
          <w:p w:rsidR="00A03EDD" w:rsidRPr="00EE067F"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EE067F">
              <w:rPr>
                <w:rFonts w:ascii="Times New Roman" w:hAnsi="Times New Roman"/>
                <w:color w:val="000000" w:themeColor="text1"/>
              </w:rPr>
              <w:t>0,024 %</w:t>
            </w:r>
          </w:p>
        </w:tc>
        <w:tc>
          <w:tcPr>
            <w:tcW w:w="1000" w:type="pct"/>
            <w:gridSpan w:val="2"/>
            <w:vMerge/>
          </w:tcPr>
          <w:p w:rsidR="00A03EDD" w:rsidRPr="00EE067F" w:rsidRDefault="00A03EDD" w:rsidP="008B0265">
            <w:pPr>
              <w:tabs>
                <w:tab w:val="left" w:pos="4464"/>
                <w:tab w:val="left" w:pos="5760"/>
              </w:tabs>
              <w:spacing w:before="40" w:after="40"/>
              <w:ind w:left="-2" w:right="-18"/>
              <w:rPr>
                <w:rFonts w:ascii="Times New Roman" w:hAnsi="Times New Roman"/>
                <w:color w:val="000000" w:themeColor="text1"/>
              </w:rPr>
            </w:pPr>
          </w:p>
        </w:tc>
      </w:tr>
      <w:tr w:rsidR="00F46878" w:rsidRPr="00EE067F" w:rsidTr="00BC1BD7">
        <w:trPr>
          <w:trHeight w:val="20"/>
        </w:trPr>
        <w:tc>
          <w:tcPr>
            <w:tcW w:w="497" w:type="pct"/>
            <w:vMerge/>
          </w:tcPr>
          <w:p w:rsidR="00A03EDD" w:rsidRPr="00EE067F" w:rsidRDefault="00A03EDD" w:rsidP="008B0265">
            <w:pPr>
              <w:spacing w:before="40" w:after="40"/>
              <w:jc w:val="center"/>
              <w:rPr>
                <w:rFonts w:ascii="Times New Roman" w:hAnsi="Times New Roman"/>
                <w:bCs/>
                <w:color w:val="000000" w:themeColor="text1"/>
              </w:rPr>
            </w:pPr>
          </w:p>
        </w:tc>
        <w:tc>
          <w:tcPr>
            <w:tcW w:w="1611" w:type="pct"/>
            <w:vMerge/>
          </w:tcPr>
          <w:p w:rsidR="00A03EDD" w:rsidRPr="00EE067F" w:rsidRDefault="00A03EDD" w:rsidP="008B0265">
            <w:pPr>
              <w:spacing w:before="40" w:after="40"/>
              <w:rPr>
                <w:rFonts w:ascii="Times New Roman" w:hAnsi="Times New Roman"/>
                <w:bCs/>
                <w:color w:val="000000" w:themeColor="text1"/>
              </w:rPr>
            </w:pPr>
          </w:p>
        </w:tc>
        <w:tc>
          <w:tcPr>
            <w:tcW w:w="1039" w:type="pct"/>
          </w:tcPr>
          <w:p w:rsidR="00A03EDD" w:rsidRPr="00EE067F"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EE067F">
              <w:rPr>
                <w:rFonts w:ascii="Times New Roman" w:hAnsi="Times New Roman"/>
                <w:color w:val="000000" w:themeColor="text1"/>
              </w:rPr>
              <w:t>от 5 до 10</w:t>
            </w:r>
          </w:p>
        </w:tc>
        <w:tc>
          <w:tcPr>
            <w:tcW w:w="852" w:type="pct"/>
            <w:gridSpan w:val="2"/>
          </w:tcPr>
          <w:p w:rsidR="00A03EDD" w:rsidRPr="00EE067F"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EE067F">
              <w:rPr>
                <w:rFonts w:ascii="Times New Roman" w:hAnsi="Times New Roman"/>
                <w:color w:val="000000" w:themeColor="text1"/>
              </w:rPr>
              <w:t>0,0197%</w:t>
            </w:r>
          </w:p>
        </w:tc>
        <w:tc>
          <w:tcPr>
            <w:tcW w:w="1000" w:type="pct"/>
            <w:gridSpan w:val="2"/>
            <w:vMerge/>
          </w:tcPr>
          <w:p w:rsidR="00A03EDD" w:rsidRPr="00EE067F" w:rsidRDefault="00A03EDD" w:rsidP="008B0265">
            <w:pPr>
              <w:tabs>
                <w:tab w:val="left" w:pos="4464"/>
                <w:tab w:val="left" w:pos="5760"/>
              </w:tabs>
              <w:spacing w:before="40" w:after="40"/>
              <w:ind w:left="-2" w:right="-18"/>
              <w:rPr>
                <w:rFonts w:ascii="Times New Roman" w:hAnsi="Times New Roman"/>
                <w:color w:val="000000" w:themeColor="text1"/>
              </w:rPr>
            </w:pPr>
          </w:p>
        </w:tc>
      </w:tr>
      <w:tr w:rsidR="00F46878" w:rsidRPr="00EE067F" w:rsidTr="00BC1BD7">
        <w:trPr>
          <w:trHeight w:val="20"/>
        </w:trPr>
        <w:tc>
          <w:tcPr>
            <w:tcW w:w="497" w:type="pct"/>
            <w:vMerge/>
          </w:tcPr>
          <w:p w:rsidR="00A03EDD" w:rsidRPr="00EE067F" w:rsidRDefault="00A03EDD" w:rsidP="008B0265">
            <w:pPr>
              <w:spacing w:before="40" w:after="40"/>
              <w:jc w:val="center"/>
              <w:rPr>
                <w:rFonts w:ascii="Times New Roman" w:hAnsi="Times New Roman"/>
                <w:bCs/>
                <w:color w:val="000000" w:themeColor="text1"/>
              </w:rPr>
            </w:pPr>
          </w:p>
        </w:tc>
        <w:tc>
          <w:tcPr>
            <w:tcW w:w="1611" w:type="pct"/>
            <w:vMerge/>
          </w:tcPr>
          <w:p w:rsidR="00A03EDD" w:rsidRPr="00EE067F" w:rsidRDefault="00A03EDD" w:rsidP="008B0265">
            <w:pPr>
              <w:spacing w:before="40" w:after="40"/>
              <w:rPr>
                <w:rFonts w:ascii="Times New Roman" w:hAnsi="Times New Roman"/>
                <w:bCs/>
                <w:color w:val="000000" w:themeColor="text1"/>
              </w:rPr>
            </w:pPr>
          </w:p>
        </w:tc>
        <w:tc>
          <w:tcPr>
            <w:tcW w:w="1039" w:type="pct"/>
          </w:tcPr>
          <w:p w:rsidR="00A03EDD" w:rsidRPr="00EE067F"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EE067F">
              <w:rPr>
                <w:rFonts w:ascii="Times New Roman" w:hAnsi="Times New Roman"/>
                <w:color w:val="000000" w:themeColor="text1"/>
              </w:rPr>
              <w:t>от 10 до 20</w:t>
            </w:r>
          </w:p>
        </w:tc>
        <w:tc>
          <w:tcPr>
            <w:tcW w:w="852" w:type="pct"/>
            <w:gridSpan w:val="2"/>
          </w:tcPr>
          <w:p w:rsidR="00A03EDD" w:rsidRPr="00EE067F"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EE067F">
              <w:rPr>
                <w:rFonts w:ascii="Times New Roman" w:hAnsi="Times New Roman"/>
                <w:color w:val="000000" w:themeColor="text1"/>
              </w:rPr>
              <w:t>0,0192%</w:t>
            </w:r>
          </w:p>
        </w:tc>
        <w:tc>
          <w:tcPr>
            <w:tcW w:w="1000" w:type="pct"/>
            <w:gridSpan w:val="2"/>
            <w:vMerge/>
          </w:tcPr>
          <w:p w:rsidR="00A03EDD" w:rsidRPr="00EE067F" w:rsidRDefault="00A03EDD" w:rsidP="008B0265">
            <w:pPr>
              <w:tabs>
                <w:tab w:val="left" w:pos="4464"/>
                <w:tab w:val="left" w:pos="5760"/>
              </w:tabs>
              <w:spacing w:before="40" w:after="40"/>
              <w:ind w:left="-2" w:right="-18"/>
              <w:rPr>
                <w:rFonts w:ascii="Times New Roman" w:hAnsi="Times New Roman"/>
                <w:color w:val="000000" w:themeColor="text1"/>
              </w:rPr>
            </w:pPr>
          </w:p>
        </w:tc>
      </w:tr>
      <w:tr w:rsidR="00F46878" w:rsidRPr="00EE067F" w:rsidTr="00BC1BD7">
        <w:trPr>
          <w:trHeight w:val="20"/>
        </w:trPr>
        <w:tc>
          <w:tcPr>
            <w:tcW w:w="497" w:type="pct"/>
            <w:vMerge/>
          </w:tcPr>
          <w:p w:rsidR="00A03EDD" w:rsidRPr="00EE067F" w:rsidRDefault="00A03EDD" w:rsidP="008B0265">
            <w:pPr>
              <w:spacing w:before="40" w:after="40"/>
              <w:jc w:val="center"/>
              <w:rPr>
                <w:rFonts w:ascii="Times New Roman" w:hAnsi="Times New Roman"/>
                <w:bCs/>
                <w:color w:val="000000" w:themeColor="text1"/>
              </w:rPr>
            </w:pPr>
          </w:p>
        </w:tc>
        <w:tc>
          <w:tcPr>
            <w:tcW w:w="1611" w:type="pct"/>
            <w:vMerge/>
          </w:tcPr>
          <w:p w:rsidR="00A03EDD" w:rsidRPr="00EE067F" w:rsidRDefault="00A03EDD" w:rsidP="008B0265">
            <w:pPr>
              <w:spacing w:before="40" w:after="40"/>
              <w:rPr>
                <w:rFonts w:ascii="Times New Roman" w:hAnsi="Times New Roman"/>
                <w:bCs/>
                <w:color w:val="000000" w:themeColor="text1"/>
              </w:rPr>
            </w:pPr>
          </w:p>
        </w:tc>
        <w:tc>
          <w:tcPr>
            <w:tcW w:w="1039" w:type="pct"/>
          </w:tcPr>
          <w:p w:rsidR="00A03EDD" w:rsidRPr="00EE067F"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EE067F">
              <w:rPr>
                <w:rFonts w:ascii="Times New Roman" w:hAnsi="Times New Roman"/>
                <w:color w:val="000000" w:themeColor="text1"/>
              </w:rPr>
              <w:t xml:space="preserve">от </w:t>
            </w:r>
            <w:r w:rsidRPr="00EE067F">
              <w:rPr>
                <w:rFonts w:ascii="Times New Roman" w:hAnsi="Times New Roman"/>
                <w:color w:val="000000" w:themeColor="text1"/>
                <w:lang w:val="en-US"/>
              </w:rPr>
              <w:t>20</w:t>
            </w:r>
            <w:r w:rsidRPr="00EE067F">
              <w:rPr>
                <w:rFonts w:ascii="Times New Roman" w:hAnsi="Times New Roman"/>
                <w:color w:val="000000" w:themeColor="text1"/>
              </w:rPr>
              <w:t xml:space="preserve"> до </w:t>
            </w:r>
            <w:r w:rsidRPr="00EE067F">
              <w:rPr>
                <w:rFonts w:ascii="Times New Roman" w:hAnsi="Times New Roman"/>
                <w:color w:val="000000" w:themeColor="text1"/>
                <w:lang w:val="en-US"/>
              </w:rPr>
              <w:t>50</w:t>
            </w:r>
          </w:p>
        </w:tc>
        <w:tc>
          <w:tcPr>
            <w:tcW w:w="852" w:type="pct"/>
            <w:gridSpan w:val="2"/>
          </w:tcPr>
          <w:p w:rsidR="00A03EDD" w:rsidRPr="00EE067F"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EE067F">
              <w:rPr>
                <w:rFonts w:ascii="Times New Roman" w:hAnsi="Times New Roman"/>
                <w:color w:val="000000" w:themeColor="text1"/>
              </w:rPr>
              <w:t>0,01</w:t>
            </w:r>
            <w:r w:rsidRPr="00EE067F">
              <w:rPr>
                <w:rFonts w:ascii="Times New Roman" w:hAnsi="Times New Roman"/>
                <w:color w:val="000000" w:themeColor="text1"/>
                <w:lang w:val="en-US"/>
              </w:rPr>
              <w:t>72</w:t>
            </w:r>
            <w:r w:rsidRPr="00EE067F">
              <w:rPr>
                <w:rFonts w:ascii="Times New Roman" w:hAnsi="Times New Roman"/>
                <w:color w:val="000000" w:themeColor="text1"/>
              </w:rPr>
              <w:t>%</w:t>
            </w:r>
          </w:p>
        </w:tc>
        <w:tc>
          <w:tcPr>
            <w:tcW w:w="1000" w:type="pct"/>
            <w:gridSpan w:val="2"/>
            <w:vMerge/>
          </w:tcPr>
          <w:p w:rsidR="00A03EDD" w:rsidRPr="00EE067F" w:rsidRDefault="00A03EDD" w:rsidP="008B0265">
            <w:pPr>
              <w:tabs>
                <w:tab w:val="left" w:pos="4464"/>
                <w:tab w:val="left" w:pos="5760"/>
              </w:tabs>
              <w:spacing w:before="40" w:after="40"/>
              <w:ind w:left="-2" w:right="-18"/>
              <w:rPr>
                <w:rFonts w:ascii="Times New Roman" w:hAnsi="Times New Roman"/>
                <w:color w:val="000000" w:themeColor="text1"/>
              </w:rPr>
            </w:pPr>
          </w:p>
        </w:tc>
      </w:tr>
      <w:tr w:rsidR="00F46878" w:rsidRPr="00EE067F" w:rsidTr="00BC1BD7">
        <w:trPr>
          <w:trHeight w:val="20"/>
        </w:trPr>
        <w:tc>
          <w:tcPr>
            <w:tcW w:w="497" w:type="pct"/>
            <w:vMerge/>
          </w:tcPr>
          <w:p w:rsidR="00A03EDD" w:rsidRPr="00EE067F" w:rsidRDefault="00A03EDD" w:rsidP="008B0265">
            <w:pPr>
              <w:spacing w:before="40" w:after="40"/>
              <w:jc w:val="center"/>
              <w:rPr>
                <w:rFonts w:ascii="Times New Roman" w:hAnsi="Times New Roman"/>
                <w:bCs/>
                <w:color w:val="000000" w:themeColor="text1"/>
              </w:rPr>
            </w:pPr>
          </w:p>
        </w:tc>
        <w:tc>
          <w:tcPr>
            <w:tcW w:w="1611" w:type="pct"/>
            <w:vMerge/>
          </w:tcPr>
          <w:p w:rsidR="00A03EDD" w:rsidRPr="00EE067F" w:rsidRDefault="00A03EDD" w:rsidP="008B0265">
            <w:pPr>
              <w:spacing w:before="40" w:after="40"/>
              <w:rPr>
                <w:rFonts w:ascii="Times New Roman" w:hAnsi="Times New Roman"/>
                <w:bCs/>
                <w:color w:val="000000" w:themeColor="text1"/>
              </w:rPr>
            </w:pPr>
          </w:p>
        </w:tc>
        <w:tc>
          <w:tcPr>
            <w:tcW w:w="1039" w:type="pct"/>
          </w:tcPr>
          <w:p w:rsidR="00A03EDD" w:rsidRPr="00EE067F"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EE067F">
              <w:rPr>
                <w:rFonts w:ascii="Times New Roman" w:hAnsi="Times New Roman"/>
                <w:color w:val="000000" w:themeColor="text1"/>
              </w:rPr>
              <w:t>свыше 50</w:t>
            </w:r>
          </w:p>
        </w:tc>
        <w:tc>
          <w:tcPr>
            <w:tcW w:w="852" w:type="pct"/>
            <w:gridSpan w:val="2"/>
          </w:tcPr>
          <w:p w:rsidR="00A03EDD" w:rsidRPr="00EE067F"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EE067F">
              <w:rPr>
                <w:rFonts w:ascii="Times New Roman" w:hAnsi="Times New Roman"/>
                <w:color w:val="000000" w:themeColor="text1"/>
              </w:rPr>
              <w:t>0,016%</w:t>
            </w:r>
          </w:p>
        </w:tc>
        <w:tc>
          <w:tcPr>
            <w:tcW w:w="1000" w:type="pct"/>
            <w:gridSpan w:val="2"/>
            <w:vMerge/>
          </w:tcPr>
          <w:p w:rsidR="00A03EDD" w:rsidRPr="00EE067F" w:rsidRDefault="00A03EDD" w:rsidP="008B0265">
            <w:pPr>
              <w:tabs>
                <w:tab w:val="left" w:pos="4464"/>
                <w:tab w:val="left" w:pos="5760"/>
              </w:tabs>
              <w:spacing w:before="40" w:after="40"/>
              <w:ind w:left="-2" w:right="-18"/>
              <w:rPr>
                <w:rFonts w:ascii="Times New Roman" w:hAnsi="Times New Roman"/>
                <w:color w:val="000000" w:themeColor="text1"/>
              </w:rPr>
            </w:pPr>
          </w:p>
        </w:tc>
      </w:tr>
      <w:tr w:rsidR="00F46878" w:rsidRPr="00EE067F" w:rsidTr="00BC1BD7">
        <w:trPr>
          <w:trHeight w:val="20"/>
        </w:trPr>
        <w:tc>
          <w:tcPr>
            <w:tcW w:w="497" w:type="pct"/>
            <w:vMerge w:val="restart"/>
          </w:tcPr>
          <w:p w:rsidR="00A03EDD" w:rsidRPr="00EE067F" w:rsidRDefault="00A03EDD" w:rsidP="008B0265">
            <w:pPr>
              <w:spacing w:before="40" w:after="40"/>
              <w:jc w:val="center"/>
              <w:rPr>
                <w:rFonts w:ascii="Times New Roman" w:hAnsi="Times New Roman"/>
                <w:bCs/>
                <w:color w:val="000000" w:themeColor="text1"/>
              </w:rPr>
            </w:pPr>
            <w:r w:rsidRPr="00EE067F">
              <w:rPr>
                <w:rFonts w:ascii="Times New Roman" w:hAnsi="Times New Roman"/>
                <w:bCs/>
                <w:color w:val="000000" w:themeColor="text1"/>
              </w:rPr>
              <w:t>14.2.7.2.</w:t>
            </w:r>
          </w:p>
        </w:tc>
        <w:tc>
          <w:tcPr>
            <w:tcW w:w="1611" w:type="pct"/>
            <w:vMerge w:val="restart"/>
          </w:tcPr>
          <w:p w:rsidR="00A03EDD" w:rsidRPr="00EE067F" w:rsidRDefault="00A03EDD" w:rsidP="008B0265">
            <w:pPr>
              <w:spacing w:before="40" w:after="40"/>
              <w:jc w:val="both"/>
              <w:rPr>
                <w:rFonts w:ascii="Times New Roman" w:hAnsi="Times New Roman"/>
                <w:bCs/>
                <w:color w:val="000000" w:themeColor="text1"/>
              </w:rPr>
            </w:pPr>
            <w:r w:rsidRPr="00EE067F">
              <w:rPr>
                <w:rFonts w:ascii="Times New Roman" w:hAnsi="Times New Roman"/>
                <w:bCs/>
                <w:color w:val="000000" w:themeColor="text1"/>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EE067F" w:rsidRDefault="00A03EDD" w:rsidP="008B0265">
            <w:pPr>
              <w:spacing w:before="40" w:after="40"/>
              <w:jc w:val="center"/>
              <w:rPr>
                <w:rFonts w:ascii="Times New Roman" w:hAnsi="Times New Roman"/>
                <w:color w:val="000000" w:themeColor="text1"/>
              </w:rPr>
            </w:pPr>
            <w:r w:rsidRPr="00EE067F">
              <w:rPr>
                <w:rFonts w:ascii="Times New Roman" w:hAnsi="Times New Roman"/>
                <w:color w:val="000000" w:themeColor="text1"/>
              </w:rPr>
              <w:t>до 0,5</w:t>
            </w:r>
          </w:p>
        </w:tc>
        <w:tc>
          <w:tcPr>
            <w:tcW w:w="852" w:type="pct"/>
            <w:gridSpan w:val="2"/>
          </w:tcPr>
          <w:p w:rsidR="00A03EDD" w:rsidRPr="00EE067F" w:rsidRDefault="00A03EDD" w:rsidP="008B0265">
            <w:pPr>
              <w:spacing w:before="40" w:after="40"/>
              <w:jc w:val="center"/>
              <w:rPr>
                <w:rFonts w:ascii="Times New Roman" w:hAnsi="Times New Roman"/>
                <w:color w:val="000000" w:themeColor="text1"/>
              </w:rPr>
            </w:pPr>
            <w:r w:rsidRPr="00EE067F">
              <w:rPr>
                <w:rFonts w:ascii="Times New Roman" w:hAnsi="Times New Roman"/>
                <w:color w:val="000000" w:themeColor="text1"/>
              </w:rPr>
              <w:t xml:space="preserve">0,019% </w:t>
            </w:r>
            <w:r w:rsidRPr="00EE067F">
              <w:rPr>
                <w:rFonts w:ascii="Times New Roman" w:hAnsi="Times New Roman"/>
                <w:bCs/>
                <w:iCs/>
                <w:color w:val="000000" w:themeColor="text1"/>
              </w:rPr>
              <w:t xml:space="preserve">минимум </w:t>
            </w:r>
            <w:r w:rsidRPr="00EE067F">
              <w:rPr>
                <w:rFonts w:ascii="Times New Roman" w:hAnsi="Times New Roman"/>
                <w:bCs/>
                <w:iCs/>
                <w:color w:val="000000" w:themeColor="text1"/>
                <w:lang w:val="en-US"/>
              </w:rPr>
              <w:t>3</w:t>
            </w:r>
            <w:r w:rsidRPr="00EE067F">
              <w:rPr>
                <w:rFonts w:ascii="Times New Roman" w:hAnsi="Times New Roman"/>
                <w:bCs/>
                <w:iCs/>
                <w:color w:val="000000" w:themeColor="text1"/>
              </w:rPr>
              <w:t>0 руб. в месяц</w:t>
            </w:r>
          </w:p>
        </w:tc>
        <w:tc>
          <w:tcPr>
            <w:tcW w:w="1000" w:type="pct"/>
            <w:gridSpan w:val="2"/>
            <w:vMerge/>
          </w:tcPr>
          <w:p w:rsidR="00A03EDD" w:rsidRPr="00EE067F" w:rsidRDefault="00A03EDD" w:rsidP="008B0265">
            <w:pPr>
              <w:tabs>
                <w:tab w:val="left" w:pos="4464"/>
                <w:tab w:val="left" w:pos="5760"/>
              </w:tabs>
              <w:spacing w:before="40" w:after="40"/>
              <w:ind w:left="-2" w:right="-18"/>
              <w:rPr>
                <w:rFonts w:ascii="Times New Roman" w:hAnsi="Times New Roman"/>
                <w:color w:val="000000" w:themeColor="text1"/>
              </w:rPr>
            </w:pPr>
          </w:p>
        </w:tc>
      </w:tr>
      <w:tr w:rsidR="00F46878" w:rsidRPr="00EE067F" w:rsidTr="00BC1BD7">
        <w:trPr>
          <w:trHeight w:val="20"/>
        </w:trPr>
        <w:tc>
          <w:tcPr>
            <w:tcW w:w="497" w:type="pct"/>
            <w:vMerge/>
          </w:tcPr>
          <w:p w:rsidR="00A03EDD" w:rsidRPr="00EE067F" w:rsidRDefault="00A03EDD" w:rsidP="008B0265">
            <w:pPr>
              <w:spacing w:before="40" w:after="40"/>
              <w:jc w:val="center"/>
              <w:rPr>
                <w:rFonts w:ascii="Times New Roman" w:hAnsi="Times New Roman"/>
                <w:bCs/>
                <w:color w:val="000000" w:themeColor="text1"/>
              </w:rPr>
            </w:pPr>
          </w:p>
        </w:tc>
        <w:tc>
          <w:tcPr>
            <w:tcW w:w="1611" w:type="pct"/>
            <w:vMerge/>
          </w:tcPr>
          <w:p w:rsidR="00A03EDD" w:rsidRPr="00EE067F" w:rsidRDefault="00A03EDD" w:rsidP="008B0265">
            <w:pPr>
              <w:spacing w:before="40" w:after="40"/>
              <w:jc w:val="both"/>
              <w:rPr>
                <w:rFonts w:ascii="Times New Roman" w:hAnsi="Times New Roman"/>
                <w:bCs/>
                <w:color w:val="000000" w:themeColor="text1"/>
              </w:rPr>
            </w:pPr>
          </w:p>
        </w:tc>
        <w:tc>
          <w:tcPr>
            <w:tcW w:w="1039" w:type="pct"/>
          </w:tcPr>
          <w:p w:rsidR="00A03EDD" w:rsidRPr="00EE067F" w:rsidRDefault="00A03EDD" w:rsidP="008B0265">
            <w:pPr>
              <w:spacing w:before="40" w:after="40"/>
              <w:jc w:val="center"/>
              <w:rPr>
                <w:rFonts w:ascii="Times New Roman" w:hAnsi="Times New Roman"/>
                <w:color w:val="000000" w:themeColor="text1"/>
              </w:rPr>
            </w:pPr>
            <w:r w:rsidRPr="00EE067F">
              <w:rPr>
                <w:rFonts w:ascii="Times New Roman" w:hAnsi="Times New Roman"/>
                <w:color w:val="000000" w:themeColor="text1"/>
              </w:rPr>
              <w:t>от 0,5 до 1</w:t>
            </w:r>
          </w:p>
        </w:tc>
        <w:tc>
          <w:tcPr>
            <w:tcW w:w="852" w:type="pct"/>
            <w:gridSpan w:val="2"/>
          </w:tcPr>
          <w:p w:rsidR="00A03EDD" w:rsidRPr="00EE067F" w:rsidRDefault="00A03EDD" w:rsidP="008B0265">
            <w:pPr>
              <w:spacing w:before="40" w:after="40"/>
              <w:jc w:val="center"/>
              <w:rPr>
                <w:rFonts w:ascii="Times New Roman" w:hAnsi="Times New Roman"/>
                <w:color w:val="000000" w:themeColor="text1"/>
                <w:lang w:val="en-US"/>
              </w:rPr>
            </w:pPr>
            <w:r w:rsidRPr="00EE067F">
              <w:rPr>
                <w:rFonts w:ascii="Times New Roman" w:hAnsi="Times New Roman"/>
                <w:color w:val="000000" w:themeColor="text1"/>
              </w:rPr>
              <w:t>0,014%</w:t>
            </w:r>
          </w:p>
        </w:tc>
        <w:tc>
          <w:tcPr>
            <w:tcW w:w="1000" w:type="pct"/>
            <w:gridSpan w:val="2"/>
            <w:vMerge/>
          </w:tcPr>
          <w:p w:rsidR="00A03EDD" w:rsidRPr="00EE067F" w:rsidRDefault="00A03EDD" w:rsidP="008B0265">
            <w:pPr>
              <w:tabs>
                <w:tab w:val="left" w:pos="4464"/>
                <w:tab w:val="left" w:pos="5760"/>
              </w:tabs>
              <w:spacing w:before="40" w:after="40"/>
              <w:ind w:left="-2" w:right="-18"/>
              <w:rPr>
                <w:rFonts w:ascii="Times New Roman" w:hAnsi="Times New Roman"/>
                <w:color w:val="000000" w:themeColor="text1"/>
              </w:rPr>
            </w:pPr>
          </w:p>
        </w:tc>
      </w:tr>
      <w:tr w:rsidR="00F46878" w:rsidRPr="00EE067F" w:rsidTr="00BC1BD7">
        <w:trPr>
          <w:trHeight w:val="20"/>
        </w:trPr>
        <w:tc>
          <w:tcPr>
            <w:tcW w:w="497" w:type="pct"/>
            <w:vMerge/>
          </w:tcPr>
          <w:p w:rsidR="00A03EDD" w:rsidRPr="00EE067F" w:rsidRDefault="00A03EDD" w:rsidP="008B0265">
            <w:pPr>
              <w:spacing w:before="40" w:after="40"/>
              <w:jc w:val="center"/>
              <w:rPr>
                <w:rFonts w:ascii="Times New Roman" w:hAnsi="Times New Roman"/>
                <w:bCs/>
                <w:color w:val="000000" w:themeColor="text1"/>
              </w:rPr>
            </w:pPr>
          </w:p>
        </w:tc>
        <w:tc>
          <w:tcPr>
            <w:tcW w:w="1611" w:type="pct"/>
            <w:vMerge/>
          </w:tcPr>
          <w:p w:rsidR="00A03EDD" w:rsidRPr="00EE067F" w:rsidRDefault="00A03EDD" w:rsidP="008B0265">
            <w:pPr>
              <w:spacing w:before="40" w:after="40"/>
              <w:jc w:val="both"/>
              <w:rPr>
                <w:rFonts w:ascii="Times New Roman" w:hAnsi="Times New Roman"/>
                <w:bCs/>
                <w:color w:val="000000" w:themeColor="text1"/>
              </w:rPr>
            </w:pPr>
          </w:p>
        </w:tc>
        <w:tc>
          <w:tcPr>
            <w:tcW w:w="1039" w:type="pct"/>
          </w:tcPr>
          <w:p w:rsidR="00A03EDD" w:rsidRPr="00EE067F" w:rsidRDefault="00A03EDD" w:rsidP="008B0265">
            <w:pPr>
              <w:spacing w:before="40" w:after="40"/>
              <w:jc w:val="center"/>
              <w:rPr>
                <w:rFonts w:ascii="Times New Roman" w:hAnsi="Times New Roman"/>
                <w:color w:val="000000" w:themeColor="text1"/>
              </w:rPr>
            </w:pPr>
            <w:r w:rsidRPr="00EE067F">
              <w:rPr>
                <w:rFonts w:ascii="Times New Roman" w:hAnsi="Times New Roman"/>
                <w:color w:val="000000" w:themeColor="text1"/>
              </w:rPr>
              <w:t>от 1 до 5</w:t>
            </w:r>
          </w:p>
        </w:tc>
        <w:tc>
          <w:tcPr>
            <w:tcW w:w="852" w:type="pct"/>
            <w:gridSpan w:val="2"/>
          </w:tcPr>
          <w:p w:rsidR="00A03EDD" w:rsidRPr="00EE067F" w:rsidRDefault="00A03EDD" w:rsidP="008B0265">
            <w:pPr>
              <w:spacing w:before="40" w:after="40"/>
              <w:jc w:val="center"/>
              <w:rPr>
                <w:rFonts w:ascii="Times New Roman" w:hAnsi="Times New Roman"/>
                <w:color w:val="000000" w:themeColor="text1"/>
                <w:lang w:val="en-US"/>
              </w:rPr>
            </w:pPr>
            <w:r w:rsidRPr="00EE067F">
              <w:rPr>
                <w:rFonts w:ascii="Times New Roman" w:hAnsi="Times New Roman"/>
                <w:color w:val="000000" w:themeColor="text1"/>
              </w:rPr>
              <w:t>0,013%</w:t>
            </w:r>
          </w:p>
        </w:tc>
        <w:tc>
          <w:tcPr>
            <w:tcW w:w="1000" w:type="pct"/>
            <w:gridSpan w:val="2"/>
            <w:vMerge/>
          </w:tcPr>
          <w:p w:rsidR="00A03EDD" w:rsidRPr="00EE067F" w:rsidRDefault="00A03EDD" w:rsidP="008B0265">
            <w:pPr>
              <w:tabs>
                <w:tab w:val="left" w:pos="4464"/>
                <w:tab w:val="left" w:pos="5760"/>
              </w:tabs>
              <w:spacing w:before="40" w:after="40"/>
              <w:ind w:left="-2" w:right="-18"/>
              <w:rPr>
                <w:rFonts w:ascii="Times New Roman" w:hAnsi="Times New Roman"/>
                <w:color w:val="000000" w:themeColor="text1"/>
              </w:rPr>
            </w:pPr>
          </w:p>
        </w:tc>
      </w:tr>
      <w:tr w:rsidR="00F46878" w:rsidRPr="00EE067F" w:rsidTr="00BC1BD7">
        <w:trPr>
          <w:trHeight w:val="270"/>
        </w:trPr>
        <w:tc>
          <w:tcPr>
            <w:tcW w:w="497" w:type="pct"/>
            <w:vMerge/>
          </w:tcPr>
          <w:p w:rsidR="00A03EDD" w:rsidRPr="00EE067F" w:rsidRDefault="00A03EDD" w:rsidP="008B0265">
            <w:pPr>
              <w:spacing w:before="40" w:after="40"/>
              <w:jc w:val="center"/>
              <w:rPr>
                <w:rFonts w:ascii="Times New Roman" w:hAnsi="Times New Roman"/>
                <w:bCs/>
                <w:color w:val="000000" w:themeColor="text1"/>
              </w:rPr>
            </w:pPr>
          </w:p>
        </w:tc>
        <w:tc>
          <w:tcPr>
            <w:tcW w:w="1611" w:type="pct"/>
            <w:vMerge/>
          </w:tcPr>
          <w:p w:rsidR="00A03EDD" w:rsidRPr="00EE067F" w:rsidRDefault="00A03EDD" w:rsidP="008B0265">
            <w:pPr>
              <w:spacing w:before="40" w:after="40"/>
              <w:jc w:val="both"/>
              <w:rPr>
                <w:rFonts w:ascii="Times New Roman" w:hAnsi="Times New Roman"/>
                <w:bCs/>
                <w:color w:val="000000" w:themeColor="text1"/>
              </w:rPr>
            </w:pPr>
          </w:p>
        </w:tc>
        <w:tc>
          <w:tcPr>
            <w:tcW w:w="1039" w:type="pct"/>
          </w:tcPr>
          <w:p w:rsidR="00A03EDD" w:rsidRPr="00EE067F" w:rsidRDefault="00A03EDD" w:rsidP="008B0265">
            <w:pPr>
              <w:spacing w:before="40" w:after="40"/>
              <w:jc w:val="center"/>
              <w:rPr>
                <w:rFonts w:ascii="Times New Roman" w:hAnsi="Times New Roman"/>
                <w:color w:val="000000" w:themeColor="text1"/>
              </w:rPr>
            </w:pPr>
            <w:r w:rsidRPr="00EE067F">
              <w:rPr>
                <w:rFonts w:ascii="Times New Roman" w:hAnsi="Times New Roman"/>
                <w:color w:val="000000" w:themeColor="text1"/>
              </w:rPr>
              <w:t>свыше 5</w:t>
            </w:r>
          </w:p>
        </w:tc>
        <w:tc>
          <w:tcPr>
            <w:tcW w:w="852" w:type="pct"/>
            <w:gridSpan w:val="2"/>
          </w:tcPr>
          <w:p w:rsidR="00A03EDD" w:rsidRPr="00EE067F" w:rsidRDefault="00A03EDD" w:rsidP="008B0265">
            <w:pPr>
              <w:spacing w:before="40" w:after="40"/>
              <w:jc w:val="center"/>
              <w:rPr>
                <w:rFonts w:ascii="Times New Roman" w:hAnsi="Times New Roman"/>
                <w:color w:val="000000" w:themeColor="text1"/>
                <w:lang w:val="en-US"/>
              </w:rPr>
            </w:pPr>
            <w:r w:rsidRPr="00EE067F">
              <w:rPr>
                <w:rFonts w:ascii="Times New Roman" w:hAnsi="Times New Roman"/>
                <w:color w:val="000000" w:themeColor="text1"/>
              </w:rPr>
              <w:t>0,01%</w:t>
            </w:r>
          </w:p>
        </w:tc>
        <w:tc>
          <w:tcPr>
            <w:tcW w:w="1000" w:type="pct"/>
            <w:gridSpan w:val="2"/>
            <w:vMerge/>
          </w:tcPr>
          <w:p w:rsidR="00A03EDD" w:rsidRPr="00EE067F" w:rsidRDefault="00A03EDD" w:rsidP="008B0265">
            <w:pPr>
              <w:tabs>
                <w:tab w:val="left" w:pos="4464"/>
                <w:tab w:val="left" w:pos="5760"/>
              </w:tabs>
              <w:spacing w:before="40" w:after="40"/>
              <w:ind w:left="-2" w:right="-18"/>
              <w:rPr>
                <w:rFonts w:ascii="Times New Roman" w:hAnsi="Times New Roman"/>
                <w:color w:val="000000" w:themeColor="text1"/>
              </w:rPr>
            </w:pPr>
          </w:p>
        </w:tc>
      </w:tr>
      <w:tr w:rsidR="00F46878" w:rsidRPr="00EE067F" w:rsidTr="00BC1BD7">
        <w:tc>
          <w:tcPr>
            <w:tcW w:w="497" w:type="pct"/>
          </w:tcPr>
          <w:p w:rsidR="00A03EDD" w:rsidRPr="00EE067F" w:rsidRDefault="00A03EDD" w:rsidP="008B0265">
            <w:pPr>
              <w:spacing w:before="40" w:after="40"/>
              <w:jc w:val="center"/>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14.2.7.3.</w:t>
            </w:r>
          </w:p>
        </w:tc>
        <w:tc>
          <w:tcPr>
            <w:tcW w:w="1611" w:type="pct"/>
          </w:tcPr>
          <w:p w:rsidR="00A03EDD" w:rsidRPr="00EE067F" w:rsidRDefault="00A03EDD" w:rsidP="008B0265">
            <w:pPr>
              <w:pStyle w:val="Default"/>
              <w:spacing w:after="40"/>
              <w:rPr>
                <w:rFonts w:eastAsia="Times New Roman"/>
                <w:bCs/>
                <w:color w:val="000000" w:themeColor="text1"/>
                <w:sz w:val="22"/>
                <w:szCs w:val="22"/>
              </w:rPr>
            </w:pPr>
            <w:r w:rsidRPr="00EE067F">
              <w:rPr>
                <w:rFonts w:eastAsia="Times New Roman"/>
                <w:bCs/>
                <w:color w:val="000000" w:themeColor="text1"/>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EE067F" w:rsidRDefault="00A03EDD" w:rsidP="008B0265">
            <w:pPr>
              <w:pStyle w:val="Default"/>
              <w:spacing w:before="40" w:after="40"/>
              <w:jc w:val="both"/>
              <w:rPr>
                <w:rFonts w:eastAsia="Times New Roman"/>
                <w:bCs/>
                <w:color w:val="000000" w:themeColor="text1"/>
                <w:sz w:val="22"/>
                <w:szCs w:val="22"/>
              </w:rPr>
            </w:pPr>
            <w:r w:rsidRPr="00EE067F">
              <w:rPr>
                <w:rFonts w:eastAsia="Times New Roman"/>
                <w:bCs/>
                <w:color w:val="000000" w:themeColor="text1"/>
                <w:sz w:val="22"/>
                <w:szCs w:val="22"/>
              </w:rPr>
              <w:t>0,035% годовых минимум 30 руб. в месяц</w:t>
            </w:r>
          </w:p>
        </w:tc>
        <w:tc>
          <w:tcPr>
            <w:tcW w:w="1000" w:type="pct"/>
            <w:gridSpan w:val="2"/>
          </w:tcPr>
          <w:p w:rsidR="00A03EDD" w:rsidRPr="00EE067F" w:rsidRDefault="00A03EDD" w:rsidP="008B0265">
            <w:pPr>
              <w:pStyle w:val="Default"/>
              <w:spacing w:before="40" w:after="40"/>
              <w:jc w:val="both"/>
              <w:rPr>
                <w:rFonts w:eastAsia="Times New Roman"/>
                <w:bCs/>
                <w:color w:val="000000" w:themeColor="text1"/>
                <w:sz w:val="22"/>
                <w:szCs w:val="22"/>
              </w:rPr>
            </w:pPr>
            <w:r w:rsidRPr="00EE067F">
              <w:rPr>
                <w:rFonts w:eastAsia="Times New Roman"/>
                <w:bCs/>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46878" w:rsidRPr="00EE067F" w:rsidTr="00BC1BD7">
        <w:tc>
          <w:tcPr>
            <w:tcW w:w="497" w:type="pct"/>
          </w:tcPr>
          <w:p w:rsidR="00A03EDD" w:rsidRPr="00EE067F" w:rsidRDefault="00A03EDD" w:rsidP="008B0265">
            <w:pPr>
              <w:spacing w:before="40" w:after="40"/>
              <w:jc w:val="center"/>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14.2.7.4.</w:t>
            </w:r>
          </w:p>
        </w:tc>
        <w:tc>
          <w:tcPr>
            <w:tcW w:w="1611" w:type="pct"/>
          </w:tcPr>
          <w:p w:rsidR="00A03EDD" w:rsidRPr="00EE067F" w:rsidRDefault="00A03EDD" w:rsidP="008B0265">
            <w:pPr>
              <w:pStyle w:val="Default"/>
              <w:spacing w:after="40"/>
              <w:rPr>
                <w:rFonts w:eastAsia="Times New Roman"/>
                <w:bCs/>
                <w:color w:val="000000" w:themeColor="text1"/>
                <w:sz w:val="22"/>
                <w:szCs w:val="22"/>
              </w:rPr>
            </w:pPr>
            <w:r w:rsidRPr="00EE067F">
              <w:rPr>
                <w:rFonts w:eastAsia="Times New Roman"/>
                <w:bCs/>
                <w:color w:val="000000" w:themeColor="text1"/>
                <w:sz w:val="22"/>
                <w:szCs w:val="22"/>
              </w:rPr>
              <w:t xml:space="preserve">Депозитарный учет прав на инвестиционные паи паевых инвестиционных фондов </w:t>
            </w:r>
            <w:r w:rsidRPr="00EE067F">
              <w:rPr>
                <w:rFonts w:eastAsia="Times New Roman"/>
                <w:bCs/>
                <w:color w:val="000000" w:themeColor="text1"/>
                <w:sz w:val="22"/>
                <w:szCs w:val="22"/>
              </w:rPr>
              <w:lastRenderedPageBreak/>
              <w:t>выпущенных вне территории Российской Федерации</w:t>
            </w:r>
          </w:p>
        </w:tc>
        <w:tc>
          <w:tcPr>
            <w:tcW w:w="1891" w:type="pct"/>
            <w:gridSpan w:val="3"/>
          </w:tcPr>
          <w:p w:rsidR="00A03EDD" w:rsidRPr="00EE067F" w:rsidRDefault="00A03EDD" w:rsidP="008B0265">
            <w:pPr>
              <w:pStyle w:val="Default"/>
              <w:spacing w:before="40" w:after="40"/>
              <w:jc w:val="both"/>
              <w:rPr>
                <w:rFonts w:eastAsia="Times New Roman"/>
                <w:bCs/>
                <w:color w:val="000000" w:themeColor="text1"/>
                <w:sz w:val="22"/>
                <w:szCs w:val="22"/>
              </w:rPr>
            </w:pPr>
            <w:r w:rsidRPr="00EE067F">
              <w:rPr>
                <w:color w:val="000000" w:themeColor="text1"/>
                <w:sz w:val="22"/>
                <w:szCs w:val="22"/>
              </w:rPr>
              <w:lastRenderedPageBreak/>
              <w:t>100 руб. в месяц</w:t>
            </w:r>
          </w:p>
        </w:tc>
        <w:tc>
          <w:tcPr>
            <w:tcW w:w="1000" w:type="pct"/>
            <w:gridSpan w:val="2"/>
          </w:tcPr>
          <w:p w:rsidR="00A03EDD" w:rsidRPr="00EE067F" w:rsidRDefault="00A03EDD" w:rsidP="008B0265">
            <w:pPr>
              <w:pStyle w:val="Default"/>
              <w:spacing w:before="40" w:after="40"/>
              <w:jc w:val="both"/>
              <w:rPr>
                <w:rFonts w:eastAsia="Times New Roman"/>
                <w:bCs/>
                <w:color w:val="000000" w:themeColor="text1"/>
                <w:sz w:val="22"/>
                <w:szCs w:val="22"/>
              </w:rPr>
            </w:pPr>
            <w:r w:rsidRPr="00EE067F">
              <w:rPr>
                <w:color w:val="000000" w:themeColor="text1"/>
                <w:sz w:val="22"/>
                <w:szCs w:val="22"/>
              </w:rPr>
              <w:t xml:space="preserve">В месяц за инвестиционные паи каждого </w:t>
            </w:r>
            <w:r w:rsidRPr="00EE067F">
              <w:rPr>
                <w:color w:val="000000" w:themeColor="text1"/>
                <w:sz w:val="22"/>
                <w:szCs w:val="22"/>
              </w:rPr>
              <w:lastRenderedPageBreak/>
              <w:t>инвестиционного фонда (вне зависимости от количества паев)</w:t>
            </w:r>
          </w:p>
        </w:tc>
      </w:tr>
      <w:tr w:rsidR="00F46878" w:rsidRPr="00EE067F" w:rsidTr="00BC1BD7">
        <w:tc>
          <w:tcPr>
            <w:tcW w:w="497" w:type="pct"/>
          </w:tcPr>
          <w:p w:rsidR="00A03EDD" w:rsidRPr="00EE067F" w:rsidRDefault="00A03EDD" w:rsidP="008B0265">
            <w:pPr>
              <w:spacing w:before="40" w:after="40"/>
              <w:jc w:val="center"/>
              <w:rPr>
                <w:rFonts w:ascii="Times New Roman" w:eastAsia="Times New Roman" w:hAnsi="Times New Roman"/>
                <w:bCs/>
                <w:color w:val="000000" w:themeColor="text1"/>
              </w:rPr>
            </w:pPr>
            <w:r w:rsidRPr="00EE067F">
              <w:rPr>
                <w:rFonts w:ascii="Times New Roman" w:eastAsia="Times New Roman" w:hAnsi="Times New Roman"/>
                <w:bCs/>
                <w:color w:val="000000" w:themeColor="text1"/>
                <w:lang w:val="en-US"/>
              </w:rPr>
              <w:lastRenderedPageBreak/>
              <w:t>14.2.7.</w:t>
            </w:r>
            <w:r w:rsidRPr="00EE067F">
              <w:rPr>
                <w:rFonts w:ascii="Times New Roman" w:eastAsia="Times New Roman" w:hAnsi="Times New Roman"/>
                <w:bCs/>
                <w:color w:val="000000" w:themeColor="text1"/>
              </w:rPr>
              <w:t>5</w:t>
            </w:r>
            <w:r w:rsidRPr="00EE067F">
              <w:rPr>
                <w:rFonts w:ascii="Times New Roman" w:eastAsia="Times New Roman" w:hAnsi="Times New Roman"/>
                <w:bCs/>
                <w:color w:val="000000" w:themeColor="text1"/>
                <w:lang w:val="en-US"/>
              </w:rPr>
              <w:t>.</w:t>
            </w:r>
          </w:p>
        </w:tc>
        <w:tc>
          <w:tcPr>
            <w:tcW w:w="1611" w:type="pct"/>
          </w:tcPr>
          <w:p w:rsidR="00A03EDD" w:rsidRPr="00EE067F" w:rsidRDefault="00A03EDD" w:rsidP="008B0265">
            <w:pPr>
              <w:pStyle w:val="Default"/>
              <w:spacing w:after="40"/>
              <w:rPr>
                <w:rFonts w:eastAsia="Times New Roman"/>
                <w:bCs/>
                <w:color w:val="000000" w:themeColor="text1"/>
                <w:sz w:val="22"/>
                <w:szCs w:val="22"/>
              </w:rPr>
            </w:pPr>
            <w:r w:rsidRPr="00EE067F">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EE067F" w:rsidRDefault="00A03EDD" w:rsidP="008B0265">
            <w:pPr>
              <w:pStyle w:val="Default"/>
              <w:spacing w:before="40" w:after="40"/>
              <w:jc w:val="both"/>
              <w:rPr>
                <w:rFonts w:eastAsia="Times New Roman"/>
                <w:bCs/>
                <w:color w:val="000000" w:themeColor="text1"/>
                <w:sz w:val="22"/>
                <w:szCs w:val="22"/>
              </w:rPr>
            </w:pPr>
            <w:r w:rsidRPr="00EE067F">
              <w:rPr>
                <w:color w:val="000000" w:themeColor="text1"/>
                <w:sz w:val="22"/>
                <w:szCs w:val="22"/>
              </w:rPr>
              <w:t>30 руб. в месяц</w:t>
            </w:r>
          </w:p>
        </w:tc>
        <w:tc>
          <w:tcPr>
            <w:tcW w:w="1000" w:type="pct"/>
            <w:gridSpan w:val="2"/>
          </w:tcPr>
          <w:p w:rsidR="00A03EDD" w:rsidRPr="00EE067F" w:rsidRDefault="00A03EDD" w:rsidP="008B0265">
            <w:pPr>
              <w:pStyle w:val="Default"/>
              <w:spacing w:before="40" w:after="40"/>
              <w:jc w:val="both"/>
              <w:rPr>
                <w:rFonts w:eastAsia="Times New Roman"/>
                <w:bCs/>
                <w:color w:val="000000" w:themeColor="text1"/>
                <w:sz w:val="22"/>
                <w:szCs w:val="22"/>
              </w:rPr>
            </w:pPr>
            <w:r w:rsidRPr="00EE067F">
              <w:rPr>
                <w:color w:val="000000" w:themeColor="text1"/>
                <w:sz w:val="22"/>
                <w:szCs w:val="22"/>
              </w:rPr>
              <w:t xml:space="preserve">В месяц за инвестиционные паи каждого инвестиционного фонда (вне зависимости </w:t>
            </w:r>
            <w:r w:rsidRPr="00EE067F">
              <w:rPr>
                <w:color w:val="000000" w:themeColor="text1"/>
                <w:sz w:val="22"/>
                <w:szCs w:val="22"/>
              </w:rPr>
              <w:br/>
              <w:t>от количества паев)</w:t>
            </w:r>
          </w:p>
        </w:tc>
      </w:tr>
      <w:tr w:rsidR="00F46878" w:rsidRPr="00EE067F" w:rsidTr="008B0265">
        <w:tc>
          <w:tcPr>
            <w:tcW w:w="497" w:type="pct"/>
          </w:tcPr>
          <w:p w:rsidR="00A03EDD" w:rsidRPr="00EE067F" w:rsidRDefault="00A03EDD" w:rsidP="008B0265">
            <w:pPr>
              <w:spacing w:before="120" w:after="12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14.3.</w:t>
            </w:r>
          </w:p>
        </w:tc>
        <w:tc>
          <w:tcPr>
            <w:tcW w:w="4503" w:type="pct"/>
            <w:gridSpan w:val="6"/>
          </w:tcPr>
          <w:p w:rsidR="00A03EDD" w:rsidRPr="00EE067F"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EE067F">
              <w:rPr>
                <w:rFonts w:ascii="Times New Roman" w:eastAsia="Times New Roman" w:hAnsi="Times New Roman"/>
                <w:bCs/>
                <w:color w:val="000000" w:themeColor="text1"/>
                <w:lang w:eastAsia="ru-RU"/>
              </w:rPr>
              <w:t>Прием/выдача сертификатов ценных бумаг на/с хранение(я)</w:t>
            </w:r>
          </w:p>
        </w:tc>
      </w:tr>
      <w:tr w:rsidR="00F46878" w:rsidRPr="00EE067F" w:rsidTr="00BC1BD7">
        <w:tc>
          <w:tcPr>
            <w:tcW w:w="497" w:type="pct"/>
          </w:tcPr>
          <w:p w:rsidR="00A03EDD" w:rsidRPr="00EE067F" w:rsidRDefault="00A03EDD" w:rsidP="008B0265">
            <w:pPr>
              <w:spacing w:before="40" w:after="40" w:line="240" w:lineRule="auto"/>
              <w:jc w:val="center"/>
              <w:rPr>
                <w:rFonts w:ascii="Times New Roman" w:eastAsia="Arial Unicode MS" w:hAnsi="Times New Roman"/>
                <w:bCs/>
                <w:color w:val="000000" w:themeColor="text1"/>
                <w:lang w:eastAsia="ru-RU"/>
              </w:rPr>
            </w:pPr>
            <w:r w:rsidRPr="00EE067F">
              <w:rPr>
                <w:rFonts w:ascii="Times New Roman" w:eastAsia="Times New Roman" w:hAnsi="Times New Roman"/>
                <w:bCs/>
                <w:color w:val="000000" w:themeColor="text1"/>
                <w:lang w:val="en-US" w:eastAsia="ru-RU"/>
              </w:rPr>
              <w:t>14</w:t>
            </w:r>
            <w:r w:rsidRPr="00EE067F">
              <w:rPr>
                <w:rFonts w:ascii="Times New Roman" w:eastAsia="Times New Roman" w:hAnsi="Times New Roman"/>
                <w:bCs/>
                <w:color w:val="000000" w:themeColor="text1"/>
                <w:lang w:eastAsia="ru-RU"/>
              </w:rPr>
              <w:t>.3.1.</w:t>
            </w:r>
          </w:p>
        </w:tc>
        <w:tc>
          <w:tcPr>
            <w:tcW w:w="1611" w:type="pct"/>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Прием сертификатов эмис</w:t>
            </w:r>
            <w:r w:rsidRPr="00EE067F">
              <w:rPr>
                <w:rFonts w:ascii="Times New Roman" w:eastAsia="Times New Roman" w:hAnsi="Times New Roman"/>
                <w:bCs/>
                <w:color w:val="000000" w:themeColor="text1"/>
                <w:lang w:val="en-US" w:eastAsia="ru-RU"/>
              </w:rPr>
              <w:t>c</w:t>
            </w:r>
            <w:r w:rsidRPr="00EE067F">
              <w:rPr>
                <w:rFonts w:ascii="Times New Roman" w:eastAsia="Times New Roman" w:hAnsi="Times New Roman"/>
                <w:bCs/>
                <w:color w:val="000000" w:themeColor="text1"/>
                <w:lang w:eastAsia="ru-RU"/>
              </w:rPr>
              <w:t>ионных ценных бумаг</w:t>
            </w:r>
          </w:p>
        </w:tc>
        <w:tc>
          <w:tcPr>
            <w:tcW w:w="1052" w:type="pct"/>
            <w:gridSpan w:val="2"/>
          </w:tcPr>
          <w:p w:rsidR="00A03EDD" w:rsidRPr="00EE067F" w:rsidRDefault="00A03EDD" w:rsidP="008B0265">
            <w:pPr>
              <w:spacing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val="en-US" w:eastAsia="ru-RU"/>
              </w:rPr>
              <w:t>3</w:t>
            </w:r>
            <w:r w:rsidRPr="00EE067F">
              <w:rPr>
                <w:rFonts w:ascii="Times New Roman" w:eastAsia="Times New Roman" w:hAnsi="Times New Roman"/>
                <w:color w:val="000000" w:themeColor="text1"/>
                <w:lang w:eastAsia="ru-RU"/>
              </w:rPr>
              <w:t>0 руб.</w:t>
            </w:r>
          </w:p>
          <w:p w:rsidR="00A03EDD" w:rsidRPr="00EE067F" w:rsidRDefault="00A03EDD" w:rsidP="008B0265">
            <w:pPr>
              <w:spacing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за каждый лист</w:t>
            </w:r>
          </w:p>
        </w:tc>
        <w:tc>
          <w:tcPr>
            <w:tcW w:w="1839" w:type="pct"/>
            <w:gridSpan w:val="3"/>
          </w:tcPr>
          <w:p w:rsidR="00A03EDD" w:rsidRPr="00EE067F"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46878" w:rsidRPr="00EE067F" w:rsidTr="00BC1BD7">
        <w:tc>
          <w:tcPr>
            <w:tcW w:w="497" w:type="pct"/>
          </w:tcPr>
          <w:p w:rsidR="00A03EDD" w:rsidRPr="00EE067F" w:rsidRDefault="00A03EDD" w:rsidP="008B0265">
            <w:pPr>
              <w:spacing w:before="40" w:after="40" w:line="240" w:lineRule="auto"/>
              <w:jc w:val="center"/>
              <w:rPr>
                <w:rFonts w:ascii="Times New Roman" w:eastAsia="Arial Unicode MS" w:hAnsi="Times New Roman"/>
                <w:bCs/>
                <w:color w:val="000000" w:themeColor="text1"/>
                <w:lang w:eastAsia="ru-RU"/>
              </w:rPr>
            </w:pPr>
            <w:r w:rsidRPr="00EE067F">
              <w:rPr>
                <w:rFonts w:ascii="Times New Roman" w:eastAsia="Times New Roman" w:hAnsi="Times New Roman"/>
                <w:bCs/>
                <w:color w:val="000000" w:themeColor="text1"/>
                <w:lang w:val="en-US" w:eastAsia="ru-RU"/>
              </w:rPr>
              <w:t>14</w:t>
            </w:r>
            <w:r w:rsidRPr="00EE067F">
              <w:rPr>
                <w:rFonts w:ascii="Times New Roman" w:eastAsia="Times New Roman" w:hAnsi="Times New Roman"/>
                <w:bCs/>
                <w:color w:val="000000" w:themeColor="text1"/>
                <w:lang w:eastAsia="ru-RU"/>
              </w:rPr>
              <w:t>.3.2.</w:t>
            </w:r>
          </w:p>
        </w:tc>
        <w:tc>
          <w:tcPr>
            <w:tcW w:w="1611" w:type="pct"/>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Выдача сертификатов эмиссионных ценных бумаг</w:t>
            </w:r>
          </w:p>
          <w:p w:rsidR="00A03EDD" w:rsidRPr="00EE067F" w:rsidRDefault="00A03EDD" w:rsidP="008B0265">
            <w:pPr>
              <w:tabs>
                <w:tab w:val="left" w:pos="540"/>
              </w:tabs>
              <w:spacing w:before="40" w:after="40" w:line="240" w:lineRule="auto"/>
              <w:ind w:left="180"/>
              <w:rPr>
                <w:rFonts w:ascii="Times New Roman" w:eastAsia="Times New Roman" w:hAnsi="Times New Roman"/>
                <w:bCs/>
                <w:color w:val="000000" w:themeColor="text1"/>
                <w:lang w:eastAsia="ru-RU"/>
              </w:rPr>
            </w:pPr>
          </w:p>
        </w:tc>
        <w:tc>
          <w:tcPr>
            <w:tcW w:w="1052" w:type="pct"/>
            <w:gridSpan w:val="2"/>
          </w:tcPr>
          <w:p w:rsidR="00A03EDD" w:rsidRPr="00EE067F" w:rsidRDefault="00A03EDD" w:rsidP="008B0265">
            <w:pPr>
              <w:spacing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xml:space="preserve">10 руб. </w:t>
            </w:r>
          </w:p>
          <w:p w:rsidR="00A03EDD" w:rsidRPr="00EE067F" w:rsidRDefault="00A03EDD" w:rsidP="008B0265">
            <w:pPr>
              <w:spacing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EE067F"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F46878" w:rsidRPr="00EE067F" w:rsidTr="00BC1BD7">
        <w:tc>
          <w:tcPr>
            <w:tcW w:w="497" w:type="pct"/>
          </w:tcPr>
          <w:p w:rsidR="00A03EDD" w:rsidRPr="00EE067F" w:rsidRDefault="00A03EDD" w:rsidP="008B0265">
            <w:pPr>
              <w:spacing w:before="40" w:after="40" w:line="240" w:lineRule="auto"/>
              <w:jc w:val="center"/>
              <w:rPr>
                <w:rFonts w:ascii="Times New Roman" w:eastAsia="Arial Unicode MS" w:hAnsi="Times New Roman"/>
                <w:bCs/>
                <w:color w:val="000000" w:themeColor="text1"/>
                <w:lang w:eastAsia="ru-RU"/>
              </w:rPr>
            </w:pPr>
            <w:r w:rsidRPr="00EE067F">
              <w:rPr>
                <w:rFonts w:ascii="Times New Roman" w:eastAsia="Times New Roman" w:hAnsi="Times New Roman"/>
                <w:bCs/>
                <w:color w:val="000000" w:themeColor="text1"/>
                <w:lang w:val="en-US" w:eastAsia="ru-RU"/>
              </w:rPr>
              <w:t>14</w:t>
            </w:r>
            <w:r w:rsidRPr="00EE067F">
              <w:rPr>
                <w:rFonts w:ascii="Times New Roman" w:eastAsia="Times New Roman" w:hAnsi="Times New Roman"/>
                <w:bCs/>
                <w:color w:val="000000" w:themeColor="text1"/>
                <w:lang w:eastAsia="ru-RU"/>
              </w:rPr>
              <w:t>.3.3.</w:t>
            </w:r>
          </w:p>
        </w:tc>
        <w:tc>
          <w:tcPr>
            <w:tcW w:w="1611" w:type="pct"/>
          </w:tcPr>
          <w:p w:rsidR="00A03EDD" w:rsidRPr="00EE067F" w:rsidRDefault="00A03EDD" w:rsidP="008B0265">
            <w:pPr>
              <w:spacing w:before="40" w:after="4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Прием неэмиссионных ценных бумаг с обязательной проверкой у эмитента</w:t>
            </w:r>
          </w:p>
        </w:tc>
        <w:tc>
          <w:tcPr>
            <w:tcW w:w="1052" w:type="pct"/>
            <w:gridSpan w:val="2"/>
          </w:tcPr>
          <w:p w:rsidR="00A03EDD" w:rsidRPr="00EE067F" w:rsidRDefault="00A03EDD" w:rsidP="008B0265">
            <w:pPr>
              <w:spacing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val="en-US" w:eastAsia="ru-RU"/>
              </w:rPr>
              <w:t>3</w:t>
            </w:r>
            <w:r w:rsidRPr="00EE067F">
              <w:rPr>
                <w:rFonts w:ascii="Times New Roman" w:eastAsia="Times New Roman" w:hAnsi="Times New Roman"/>
                <w:color w:val="000000" w:themeColor="text1"/>
                <w:lang w:eastAsia="ru-RU"/>
              </w:rPr>
              <w:t xml:space="preserve">0 руб. </w:t>
            </w:r>
          </w:p>
          <w:p w:rsidR="00A03EDD" w:rsidRPr="00EE067F" w:rsidRDefault="00A03EDD" w:rsidP="008B0265">
            <w:pPr>
              <w:spacing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за каждый лист</w:t>
            </w:r>
          </w:p>
        </w:tc>
        <w:tc>
          <w:tcPr>
            <w:tcW w:w="1839" w:type="pct"/>
            <w:gridSpan w:val="3"/>
          </w:tcPr>
          <w:p w:rsidR="00A03EDD" w:rsidRPr="00EE067F" w:rsidRDefault="00A03EDD" w:rsidP="008B0265">
            <w:pPr>
              <w:tabs>
                <w:tab w:val="left" w:pos="4464"/>
                <w:tab w:val="left" w:pos="5760"/>
              </w:tabs>
              <w:spacing w:before="40" w:after="40" w:line="240" w:lineRule="auto"/>
              <w:ind w:right="-18"/>
              <w:jc w:val="both"/>
              <w:rPr>
                <w:rFonts w:ascii="Times New Roman" w:eastAsia="Times New Roman" w:hAnsi="Times New Roman"/>
                <w:iCs/>
                <w:color w:val="000000" w:themeColor="text1"/>
                <w:lang w:eastAsia="ru-RU"/>
              </w:rPr>
            </w:pPr>
          </w:p>
        </w:tc>
      </w:tr>
      <w:tr w:rsidR="00F46878" w:rsidRPr="00EE067F" w:rsidTr="00BC1BD7">
        <w:tc>
          <w:tcPr>
            <w:tcW w:w="497" w:type="pct"/>
          </w:tcPr>
          <w:p w:rsidR="00A03EDD" w:rsidRPr="00EE067F" w:rsidRDefault="00A03EDD" w:rsidP="008B0265">
            <w:pPr>
              <w:spacing w:before="40" w:after="40" w:line="240" w:lineRule="auto"/>
              <w:jc w:val="center"/>
              <w:rPr>
                <w:rFonts w:ascii="Times New Roman" w:eastAsia="Arial Unicode MS" w:hAnsi="Times New Roman"/>
                <w:bCs/>
                <w:color w:val="000000" w:themeColor="text1"/>
                <w:lang w:eastAsia="ru-RU"/>
              </w:rPr>
            </w:pPr>
            <w:r w:rsidRPr="00EE067F">
              <w:rPr>
                <w:rFonts w:ascii="Times New Roman" w:eastAsia="Times New Roman" w:hAnsi="Times New Roman"/>
                <w:bCs/>
                <w:color w:val="000000" w:themeColor="text1"/>
                <w:lang w:val="en-US" w:eastAsia="ru-RU"/>
              </w:rPr>
              <w:t>14</w:t>
            </w:r>
            <w:r w:rsidRPr="00EE067F">
              <w:rPr>
                <w:rFonts w:ascii="Times New Roman" w:eastAsia="Times New Roman" w:hAnsi="Times New Roman"/>
                <w:bCs/>
                <w:color w:val="000000" w:themeColor="text1"/>
                <w:lang w:eastAsia="ru-RU"/>
              </w:rPr>
              <w:t>.3.4.</w:t>
            </w:r>
          </w:p>
        </w:tc>
        <w:tc>
          <w:tcPr>
            <w:tcW w:w="1611" w:type="pct"/>
          </w:tcPr>
          <w:p w:rsidR="00A03EDD" w:rsidRPr="00EE067F" w:rsidRDefault="00A03EDD" w:rsidP="008B0265">
            <w:pPr>
              <w:spacing w:before="40" w:after="40" w:line="240" w:lineRule="auto"/>
              <w:rPr>
                <w:rFonts w:ascii="Times New Roman" w:eastAsia="Times New Roman" w:hAnsi="Times New Roman"/>
                <w:bCs/>
                <w:color w:val="000000" w:themeColor="text1"/>
                <w:lang w:val="en-US" w:eastAsia="ru-RU"/>
              </w:rPr>
            </w:pPr>
            <w:r w:rsidRPr="00EE067F">
              <w:rPr>
                <w:rFonts w:ascii="Times New Roman" w:eastAsia="Times New Roman" w:hAnsi="Times New Roman"/>
                <w:bCs/>
                <w:color w:val="000000" w:themeColor="text1"/>
                <w:lang w:eastAsia="ru-RU"/>
              </w:rPr>
              <w:t>Выдача неэмиссионных ценных бумаг</w:t>
            </w:r>
          </w:p>
        </w:tc>
        <w:tc>
          <w:tcPr>
            <w:tcW w:w="1052" w:type="pct"/>
            <w:gridSpan w:val="2"/>
          </w:tcPr>
          <w:p w:rsidR="00A03EDD" w:rsidRPr="00EE067F" w:rsidRDefault="00A03EDD" w:rsidP="008B0265">
            <w:pPr>
              <w:spacing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xml:space="preserve">10 руб. </w:t>
            </w:r>
          </w:p>
          <w:p w:rsidR="00A03EDD" w:rsidRPr="00EE067F" w:rsidRDefault="00A03EDD" w:rsidP="008B0265">
            <w:pPr>
              <w:spacing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EE067F"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F46878" w:rsidRPr="00EE067F" w:rsidTr="008B0265">
        <w:tc>
          <w:tcPr>
            <w:tcW w:w="497" w:type="pct"/>
          </w:tcPr>
          <w:p w:rsidR="00A03EDD" w:rsidRPr="00EE067F" w:rsidRDefault="00A03EDD" w:rsidP="008B0265">
            <w:pPr>
              <w:spacing w:before="120" w:after="12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14.4.</w:t>
            </w:r>
          </w:p>
        </w:tc>
        <w:tc>
          <w:tcPr>
            <w:tcW w:w="4503" w:type="pct"/>
            <w:gridSpan w:val="6"/>
          </w:tcPr>
          <w:p w:rsidR="00A03EDD" w:rsidRPr="00EE067F"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EE067F">
              <w:rPr>
                <w:rFonts w:ascii="Times New Roman" w:eastAsia="Times New Roman" w:hAnsi="Times New Roman"/>
                <w:bCs/>
                <w:color w:val="000000" w:themeColor="text1"/>
                <w:lang w:eastAsia="ru-RU"/>
              </w:rPr>
              <w:t>Переводы ценных бумаг и иностранных финансовых инструментов по счетам депо</w:t>
            </w:r>
          </w:p>
        </w:tc>
      </w:tr>
      <w:tr w:rsidR="00F46878" w:rsidRPr="00EE067F" w:rsidTr="00BC1BD7">
        <w:tc>
          <w:tcPr>
            <w:tcW w:w="497" w:type="pct"/>
          </w:tcPr>
          <w:p w:rsidR="00A03EDD" w:rsidRPr="00EE067F" w:rsidRDefault="00A03EDD" w:rsidP="008B0265">
            <w:pPr>
              <w:spacing w:before="40" w:after="40"/>
              <w:jc w:val="center"/>
              <w:rPr>
                <w:rFonts w:ascii="Times New Roman" w:eastAsia="Arial Unicode MS" w:hAnsi="Times New Roman"/>
                <w:bCs/>
                <w:color w:val="000000" w:themeColor="text1"/>
              </w:rPr>
            </w:pPr>
            <w:r w:rsidRPr="00EE067F">
              <w:rPr>
                <w:rFonts w:ascii="Times New Roman" w:eastAsia="Times New Roman" w:hAnsi="Times New Roman"/>
                <w:bCs/>
                <w:color w:val="000000" w:themeColor="text1"/>
              </w:rPr>
              <w:t>14.4.1.</w:t>
            </w:r>
          </w:p>
        </w:tc>
        <w:tc>
          <w:tcPr>
            <w:tcW w:w="1611" w:type="pct"/>
          </w:tcPr>
          <w:p w:rsidR="00A03EDD" w:rsidRPr="00EE067F" w:rsidRDefault="00A03EDD" w:rsidP="008B0265">
            <w:pPr>
              <w:pStyle w:val="Default"/>
              <w:spacing w:before="40" w:after="40"/>
              <w:rPr>
                <w:rFonts w:eastAsia="Times New Roman"/>
                <w:b/>
                <w:bCs/>
                <w:color w:val="000000" w:themeColor="text1"/>
                <w:sz w:val="22"/>
                <w:szCs w:val="22"/>
              </w:rPr>
            </w:pPr>
            <w:r w:rsidRPr="00EE067F">
              <w:rPr>
                <w:rFonts w:eastAsia="Times New Roman"/>
                <w:bCs/>
                <w:color w:val="000000" w:themeColor="text1"/>
                <w:sz w:val="22"/>
                <w:szCs w:val="22"/>
              </w:rPr>
              <w:t>Перевод «поставка/получение, свободная от платежа»</w:t>
            </w:r>
          </w:p>
        </w:tc>
        <w:tc>
          <w:tcPr>
            <w:tcW w:w="1052" w:type="pct"/>
            <w:gridSpan w:val="2"/>
          </w:tcPr>
          <w:p w:rsidR="00A03EDD" w:rsidRPr="00EE067F" w:rsidRDefault="00A03EDD" w:rsidP="008B0265">
            <w:pPr>
              <w:pStyle w:val="Default"/>
              <w:spacing w:before="40" w:after="40"/>
              <w:jc w:val="center"/>
              <w:rPr>
                <w:rFonts w:eastAsia="Times New Roman"/>
                <w:bCs/>
                <w:color w:val="000000" w:themeColor="text1"/>
                <w:sz w:val="22"/>
                <w:szCs w:val="22"/>
              </w:rPr>
            </w:pPr>
            <w:r w:rsidRPr="00EE067F">
              <w:rPr>
                <w:color w:val="000000" w:themeColor="text1"/>
                <w:sz w:val="22"/>
                <w:szCs w:val="22"/>
              </w:rPr>
              <w:t>600 руб.</w:t>
            </w:r>
          </w:p>
        </w:tc>
        <w:tc>
          <w:tcPr>
            <w:tcW w:w="1839" w:type="pct"/>
            <w:gridSpan w:val="3"/>
          </w:tcPr>
          <w:p w:rsidR="00A03EDD" w:rsidRPr="00EE067F" w:rsidRDefault="00A03EDD" w:rsidP="008B0265">
            <w:pPr>
              <w:pStyle w:val="Default"/>
              <w:spacing w:before="40" w:after="40"/>
              <w:jc w:val="center"/>
              <w:rPr>
                <w:rFonts w:eastAsia="Times New Roman"/>
                <w:bCs/>
                <w:color w:val="000000" w:themeColor="text1"/>
                <w:sz w:val="22"/>
                <w:szCs w:val="22"/>
              </w:rPr>
            </w:pPr>
          </w:p>
        </w:tc>
      </w:tr>
      <w:tr w:rsidR="00F46878" w:rsidRPr="00EE067F" w:rsidTr="00BC1BD7">
        <w:tc>
          <w:tcPr>
            <w:tcW w:w="497" w:type="pct"/>
          </w:tcPr>
          <w:p w:rsidR="00A03EDD" w:rsidRPr="00EE067F" w:rsidRDefault="00A03EDD" w:rsidP="008B0265">
            <w:pPr>
              <w:spacing w:before="40" w:after="40"/>
              <w:jc w:val="center"/>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14.4.2.</w:t>
            </w:r>
          </w:p>
        </w:tc>
        <w:tc>
          <w:tcPr>
            <w:tcW w:w="1611" w:type="pct"/>
          </w:tcPr>
          <w:p w:rsidR="00A03EDD" w:rsidRPr="00EE067F" w:rsidRDefault="00A03EDD" w:rsidP="008B0265">
            <w:pPr>
              <w:spacing w:before="40" w:after="40"/>
              <w:jc w:val="both"/>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 xml:space="preserve">Перевод «поставка/получение против платежа» </w:t>
            </w:r>
          </w:p>
        </w:tc>
        <w:tc>
          <w:tcPr>
            <w:tcW w:w="1052" w:type="pct"/>
            <w:gridSpan w:val="2"/>
          </w:tcPr>
          <w:p w:rsidR="00A03EDD" w:rsidRPr="00EE067F" w:rsidRDefault="00A03EDD" w:rsidP="008B0265">
            <w:pPr>
              <w:pStyle w:val="Default"/>
              <w:spacing w:before="40" w:after="40"/>
              <w:jc w:val="center"/>
              <w:rPr>
                <w:rFonts w:eastAsia="Times New Roman"/>
                <w:bCs/>
                <w:color w:val="000000" w:themeColor="text1"/>
                <w:sz w:val="22"/>
                <w:szCs w:val="22"/>
              </w:rPr>
            </w:pPr>
            <w:r w:rsidRPr="00EE067F">
              <w:rPr>
                <w:color w:val="000000" w:themeColor="text1"/>
                <w:sz w:val="22"/>
                <w:szCs w:val="22"/>
              </w:rPr>
              <w:t>700 руб.</w:t>
            </w:r>
          </w:p>
        </w:tc>
        <w:tc>
          <w:tcPr>
            <w:tcW w:w="1839" w:type="pct"/>
            <w:gridSpan w:val="3"/>
          </w:tcPr>
          <w:p w:rsidR="00A03EDD" w:rsidRPr="00EE067F" w:rsidRDefault="00A03EDD" w:rsidP="008B0265">
            <w:pPr>
              <w:pStyle w:val="Default"/>
              <w:spacing w:before="40" w:after="40"/>
              <w:jc w:val="center"/>
              <w:rPr>
                <w:rFonts w:eastAsia="Times New Roman"/>
                <w:bCs/>
                <w:color w:val="000000" w:themeColor="text1"/>
                <w:sz w:val="22"/>
                <w:szCs w:val="22"/>
              </w:rPr>
            </w:pPr>
          </w:p>
        </w:tc>
      </w:tr>
      <w:tr w:rsidR="00F46878" w:rsidRPr="00EE067F" w:rsidTr="00BC1BD7">
        <w:tc>
          <w:tcPr>
            <w:tcW w:w="497" w:type="pct"/>
          </w:tcPr>
          <w:p w:rsidR="00BC1BD7" w:rsidRPr="00EE067F" w:rsidRDefault="00BC1BD7" w:rsidP="00BC1BD7">
            <w:pPr>
              <w:spacing w:before="40" w:after="40"/>
              <w:jc w:val="center"/>
              <w:rPr>
                <w:rFonts w:ascii="Times New Roman" w:eastAsia="Times New Roman" w:hAnsi="Times New Roman"/>
                <w:bCs/>
                <w:color w:val="000000" w:themeColor="text1"/>
                <w:lang w:val="en-US"/>
              </w:rPr>
            </w:pPr>
            <w:r w:rsidRPr="00EE067F">
              <w:rPr>
                <w:rFonts w:ascii="Times New Roman" w:eastAsia="Times New Roman" w:hAnsi="Times New Roman"/>
                <w:bCs/>
                <w:color w:val="000000" w:themeColor="text1"/>
              </w:rPr>
              <w:t>14.4.3.</w:t>
            </w:r>
          </w:p>
        </w:tc>
        <w:tc>
          <w:tcPr>
            <w:tcW w:w="1611" w:type="pct"/>
          </w:tcPr>
          <w:p w:rsidR="00BC1BD7" w:rsidRPr="00EE067F" w:rsidRDefault="00BC1BD7" w:rsidP="00BC1BD7">
            <w:pPr>
              <w:rPr>
                <w:color w:val="000000" w:themeColor="text1"/>
              </w:rPr>
            </w:pPr>
            <w:r w:rsidRPr="00EE067F">
              <w:rPr>
                <w:rFonts w:ascii="Times New Roman" w:eastAsia="Times New Roman" w:hAnsi="Times New Roman"/>
                <w:bCs/>
                <w:color w:val="000000" w:themeColor="text1"/>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EE067F" w:rsidRDefault="00BC1BD7" w:rsidP="00BC1BD7">
            <w:pPr>
              <w:rPr>
                <w:color w:val="000000" w:themeColor="text1"/>
              </w:rPr>
            </w:pPr>
            <w:r w:rsidRPr="00EE067F">
              <w:rPr>
                <w:rFonts w:ascii="Times New Roman" w:hAnsi="Times New Roman"/>
                <w:color w:val="000000" w:themeColor="text1"/>
              </w:rPr>
              <w:t>Не взимается</w:t>
            </w:r>
          </w:p>
        </w:tc>
        <w:tc>
          <w:tcPr>
            <w:tcW w:w="1839" w:type="pct"/>
            <w:gridSpan w:val="3"/>
          </w:tcPr>
          <w:p w:rsidR="00BC1BD7" w:rsidRPr="00EE067F" w:rsidRDefault="00BC1BD7" w:rsidP="00BC1BD7">
            <w:pPr>
              <w:pStyle w:val="Default"/>
              <w:spacing w:before="40" w:after="40"/>
              <w:rPr>
                <w:rFonts w:eastAsia="Times New Roman"/>
                <w:bCs/>
                <w:color w:val="000000" w:themeColor="text1"/>
                <w:sz w:val="22"/>
                <w:szCs w:val="22"/>
              </w:rPr>
            </w:pPr>
          </w:p>
        </w:tc>
      </w:tr>
      <w:tr w:rsidR="00F46878" w:rsidRPr="00EE067F" w:rsidTr="00BC1BD7">
        <w:tc>
          <w:tcPr>
            <w:tcW w:w="497" w:type="pct"/>
          </w:tcPr>
          <w:p w:rsidR="00A03EDD" w:rsidRPr="00EE067F" w:rsidRDefault="00A03EDD" w:rsidP="008B0265">
            <w:pPr>
              <w:spacing w:before="40" w:after="40"/>
              <w:jc w:val="center"/>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14.4.4.</w:t>
            </w:r>
          </w:p>
        </w:tc>
        <w:tc>
          <w:tcPr>
            <w:tcW w:w="1611" w:type="pct"/>
            <w:shd w:val="clear" w:color="auto" w:fill="FFFFFF"/>
          </w:tcPr>
          <w:p w:rsidR="00A03EDD" w:rsidRPr="00EE067F" w:rsidRDefault="00A03EDD" w:rsidP="008B0265">
            <w:pPr>
              <w:pStyle w:val="Default"/>
              <w:spacing w:after="40"/>
              <w:rPr>
                <w:rFonts w:eastAsia="Times New Roman"/>
                <w:bCs/>
                <w:color w:val="000000" w:themeColor="text1"/>
                <w:sz w:val="22"/>
                <w:szCs w:val="22"/>
              </w:rPr>
            </w:pPr>
            <w:r w:rsidRPr="00EE067F">
              <w:rPr>
                <w:rFonts w:eastAsia="Times New Roman"/>
                <w:bCs/>
                <w:color w:val="000000" w:themeColor="text1"/>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EE067F" w:rsidRDefault="00A03EDD" w:rsidP="008B0265">
            <w:pPr>
              <w:pStyle w:val="Default"/>
              <w:spacing w:before="40" w:after="40"/>
              <w:jc w:val="center"/>
              <w:rPr>
                <w:rFonts w:eastAsia="Times New Roman"/>
                <w:color w:val="000000" w:themeColor="text1"/>
                <w:sz w:val="22"/>
                <w:szCs w:val="22"/>
              </w:rPr>
            </w:pPr>
            <w:r w:rsidRPr="00EE067F">
              <w:rPr>
                <w:color w:val="000000" w:themeColor="text1"/>
                <w:sz w:val="22"/>
                <w:szCs w:val="22"/>
                <w:lang w:val="en-US"/>
              </w:rPr>
              <w:t>600 руб.</w:t>
            </w:r>
          </w:p>
        </w:tc>
        <w:tc>
          <w:tcPr>
            <w:tcW w:w="1839" w:type="pct"/>
            <w:gridSpan w:val="3"/>
          </w:tcPr>
          <w:p w:rsidR="00A03EDD" w:rsidRPr="00EE067F" w:rsidRDefault="00A03EDD" w:rsidP="008B0265">
            <w:pPr>
              <w:pStyle w:val="Default"/>
              <w:spacing w:before="40" w:after="40"/>
              <w:rPr>
                <w:rFonts w:eastAsia="Times New Roman"/>
                <w:bCs/>
                <w:color w:val="000000" w:themeColor="text1"/>
                <w:sz w:val="22"/>
                <w:szCs w:val="22"/>
              </w:rPr>
            </w:pPr>
            <w:r w:rsidRPr="00EE067F">
              <w:rPr>
                <w:rFonts w:eastAsia="Times New Roman"/>
                <w:color w:val="000000" w:themeColor="text1"/>
                <w:sz w:val="22"/>
                <w:szCs w:val="22"/>
              </w:rPr>
              <w:t>Дополнительно взимается в качестве возмещения сумма расходов сторонних организаций.</w:t>
            </w:r>
          </w:p>
        </w:tc>
      </w:tr>
      <w:tr w:rsidR="00F46878" w:rsidRPr="00EE067F" w:rsidTr="00BC1BD7">
        <w:tc>
          <w:tcPr>
            <w:tcW w:w="497" w:type="pct"/>
          </w:tcPr>
          <w:p w:rsidR="00A03EDD" w:rsidRPr="00EE067F" w:rsidRDefault="00A03EDD" w:rsidP="008B0265">
            <w:pPr>
              <w:spacing w:before="40" w:after="0" w:line="240" w:lineRule="auto"/>
              <w:jc w:val="center"/>
              <w:rPr>
                <w:rFonts w:ascii="Times New Roman" w:eastAsia="Arial Unicode MS" w:hAnsi="Times New Roman"/>
                <w:bCs/>
                <w:color w:val="000000" w:themeColor="text1"/>
                <w:lang w:eastAsia="ru-RU"/>
              </w:rPr>
            </w:pPr>
            <w:r w:rsidRPr="00EE067F">
              <w:rPr>
                <w:rFonts w:ascii="Times New Roman" w:eastAsia="Times New Roman" w:hAnsi="Times New Roman"/>
                <w:bCs/>
                <w:color w:val="000000" w:themeColor="text1"/>
                <w:lang w:val="en-US" w:eastAsia="ru-RU"/>
              </w:rPr>
              <w:t>14</w:t>
            </w:r>
            <w:r w:rsidRPr="00EE067F">
              <w:rPr>
                <w:rFonts w:ascii="Times New Roman" w:eastAsia="Times New Roman" w:hAnsi="Times New Roman"/>
                <w:bCs/>
                <w:color w:val="000000" w:themeColor="text1"/>
                <w:lang w:eastAsia="ru-RU"/>
              </w:rPr>
              <w:t>.4.5.</w:t>
            </w:r>
          </w:p>
        </w:tc>
        <w:tc>
          <w:tcPr>
            <w:tcW w:w="1611" w:type="pct"/>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Перевод ценных бумаг по разделам счета депо</w:t>
            </w:r>
          </w:p>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 счетам АО «Россельхозбанк», открытым в других депозитариях)</w:t>
            </w:r>
          </w:p>
        </w:tc>
        <w:tc>
          <w:tcPr>
            <w:tcW w:w="1052" w:type="pct"/>
            <w:gridSpan w:val="2"/>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100 руб.</w:t>
            </w:r>
          </w:p>
          <w:p w:rsidR="00A03EDD" w:rsidRPr="00EE067F" w:rsidRDefault="00A03EDD" w:rsidP="008B0265">
            <w:pPr>
              <w:tabs>
                <w:tab w:val="left" w:pos="4464"/>
                <w:tab w:val="left" w:pos="5760"/>
              </w:tabs>
              <w:spacing w:before="40" w:after="40" w:line="240" w:lineRule="auto"/>
              <w:ind w:right="-17"/>
              <w:jc w:val="center"/>
              <w:rPr>
                <w:rFonts w:ascii="Times New Roman" w:eastAsia="Times New Roman" w:hAnsi="Times New Roman"/>
                <w:color w:val="000000" w:themeColor="text1"/>
                <w:lang w:eastAsia="ru-RU"/>
              </w:rPr>
            </w:pPr>
          </w:p>
        </w:tc>
        <w:tc>
          <w:tcPr>
            <w:tcW w:w="1839" w:type="pct"/>
            <w:gridSpan w:val="3"/>
          </w:tcPr>
          <w:p w:rsidR="00A03EDD" w:rsidRPr="00EE067F"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46878" w:rsidRPr="00EE067F" w:rsidTr="00BC1BD7">
        <w:tc>
          <w:tcPr>
            <w:tcW w:w="497" w:type="pct"/>
          </w:tcPr>
          <w:p w:rsidR="00A03EDD" w:rsidRPr="00EE067F" w:rsidRDefault="00A03EDD" w:rsidP="008B0265">
            <w:pPr>
              <w:spacing w:before="40" w:after="0" w:line="240" w:lineRule="auto"/>
              <w:jc w:val="center"/>
              <w:rPr>
                <w:rFonts w:ascii="Times New Roman" w:eastAsia="Arial Unicode MS" w:hAnsi="Times New Roman"/>
                <w:bCs/>
                <w:color w:val="000000" w:themeColor="text1"/>
                <w:lang w:eastAsia="ru-RU"/>
              </w:rPr>
            </w:pPr>
            <w:r w:rsidRPr="00EE067F">
              <w:rPr>
                <w:rFonts w:ascii="Times New Roman" w:eastAsia="Times New Roman" w:hAnsi="Times New Roman"/>
                <w:bCs/>
                <w:color w:val="000000" w:themeColor="text1"/>
                <w:lang w:val="en-US" w:eastAsia="ru-RU"/>
              </w:rPr>
              <w:t>14</w:t>
            </w:r>
            <w:r w:rsidRPr="00EE067F">
              <w:rPr>
                <w:rFonts w:ascii="Times New Roman" w:eastAsia="Times New Roman" w:hAnsi="Times New Roman"/>
                <w:bCs/>
                <w:color w:val="000000" w:themeColor="text1"/>
                <w:lang w:eastAsia="ru-RU"/>
              </w:rPr>
              <w:t>.4.6.</w:t>
            </w:r>
          </w:p>
        </w:tc>
        <w:tc>
          <w:tcPr>
            <w:tcW w:w="1611" w:type="pct"/>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EE067F" w:rsidRDefault="00A03EDD" w:rsidP="008B0265">
            <w:pPr>
              <w:spacing w:before="40" w:after="40" w:line="240" w:lineRule="auto"/>
              <w:jc w:val="center"/>
              <w:rPr>
                <w:rFonts w:ascii="Times New Roman" w:eastAsia="Arial Unicode MS" w:hAnsi="Times New Roman"/>
                <w:color w:val="000000" w:themeColor="text1"/>
                <w:lang w:eastAsia="ru-RU"/>
              </w:rPr>
            </w:pPr>
            <w:r w:rsidRPr="00EE067F">
              <w:rPr>
                <w:rFonts w:ascii="Times New Roman" w:eastAsia="Times New Roman" w:hAnsi="Times New Roman"/>
                <w:color w:val="000000" w:themeColor="text1"/>
                <w:lang w:eastAsia="ru-RU"/>
              </w:rPr>
              <w:t>Не взимается</w:t>
            </w:r>
          </w:p>
        </w:tc>
        <w:tc>
          <w:tcPr>
            <w:tcW w:w="1839" w:type="pct"/>
            <w:gridSpan w:val="3"/>
          </w:tcPr>
          <w:p w:rsidR="00A03EDD" w:rsidRPr="00EE067F"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46878" w:rsidRPr="00EE067F" w:rsidTr="00BC1BD7">
        <w:tc>
          <w:tcPr>
            <w:tcW w:w="497" w:type="pct"/>
          </w:tcPr>
          <w:p w:rsidR="00A03EDD" w:rsidRPr="00EE067F" w:rsidRDefault="00A03EDD" w:rsidP="008B0265">
            <w:pPr>
              <w:spacing w:before="40" w:after="0" w:line="240" w:lineRule="auto"/>
              <w:jc w:val="center"/>
              <w:rPr>
                <w:rFonts w:ascii="Times New Roman" w:eastAsia="Arial Unicode MS" w:hAnsi="Times New Roman"/>
                <w:bCs/>
                <w:color w:val="000000" w:themeColor="text1"/>
                <w:lang w:eastAsia="ru-RU"/>
              </w:rPr>
            </w:pPr>
            <w:r w:rsidRPr="00EE067F">
              <w:rPr>
                <w:rFonts w:ascii="Times New Roman" w:eastAsia="Times New Roman" w:hAnsi="Times New Roman"/>
                <w:bCs/>
                <w:color w:val="000000" w:themeColor="text1"/>
                <w:lang w:val="en-US" w:eastAsia="ru-RU"/>
              </w:rPr>
              <w:t>14</w:t>
            </w:r>
            <w:r w:rsidRPr="00EE067F">
              <w:rPr>
                <w:rFonts w:ascii="Times New Roman" w:eastAsia="Times New Roman" w:hAnsi="Times New Roman"/>
                <w:bCs/>
                <w:color w:val="000000" w:themeColor="text1"/>
                <w:lang w:eastAsia="ru-RU"/>
              </w:rPr>
              <w:t>.4.7.</w:t>
            </w:r>
          </w:p>
        </w:tc>
        <w:tc>
          <w:tcPr>
            <w:tcW w:w="1611" w:type="pct"/>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Изменение места хранения ценных бумаг</w:t>
            </w:r>
          </w:p>
        </w:tc>
        <w:tc>
          <w:tcPr>
            <w:tcW w:w="1052" w:type="pct"/>
            <w:gridSpan w:val="2"/>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300 руб.</w:t>
            </w:r>
          </w:p>
        </w:tc>
        <w:tc>
          <w:tcPr>
            <w:tcW w:w="1839" w:type="pct"/>
            <w:gridSpan w:val="3"/>
          </w:tcPr>
          <w:p w:rsidR="00A03EDD" w:rsidRPr="00EE067F"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46878" w:rsidRPr="00EE067F" w:rsidTr="00BC1BD7">
        <w:tc>
          <w:tcPr>
            <w:tcW w:w="497" w:type="pct"/>
          </w:tcPr>
          <w:p w:rsidR="00A03EDD" w:rsidRPr="00EE067F" w:rsidRDefault="00A03EDD" w:rsidP="008B0265">
            <w:pPr>
              <w:spacing w:before="40" w:after="0" w:line="240" w:lineRule="auto"/>
              <w:jc w:val="center"/>
              <w:rPr>
                <w:rFonts w:ascii="Times New Roman" w:eastAsia="Arial Unicode MS" w:hAnsi="Times New Roman"/>
                <w:bCs/>
                <w:color w:val="000000" w:themeColor="text1"/>
                <w:lang w:eastAsia="ru-RU"/>
              </w:rPr>
            </w:pPr>
            <w:r w:rsidRPr="00EE067F">
              <w:rPr>
                <w:rFonts w:ascii="Times New Roman" w:eastAsia="Times New Roman" w:hAnsi="Times New Roman"/>
                <w:bCs/>
                <w:color w:val="000000" w:themeColor="text1"/>
                <w:lang w:val="en-US" w:eastAsia="ru-RU"/>
              </w:rPr>
              <w:lastRenderedPageBreak/>
              <w:t>14</w:t>
            </w:r>
            <w:r w:rsidRPr="00EE067F">
              <w:rPr>
                <w:rFonts w:ascii="Times New Roman" w:eastAsia="Times New Roman" w:hAnsi="Times New Roman"/>
                <w:bCs/>
                <w:color w:val="000000" w:themeColor="text1"/>
                <w:lang w:eastAsia="ru-RU"/>
              </w:rPr>
              <w:t>.4.8.</w:t>
            </w:r>
          </w:p>
        </w:tc>
        <w:tc>
          <w:tcPr>
            <w:tcW w:w="1611" w:type="pct"/>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52" w:type="pct"/>
            <w:gridSpan w:val="2"/>
          </w:tcPr>
          <w:p w:rsidR="00A03EDD" w:rsidRPr="00EE067F" w:rsidRDefault="00A03EDD" w:rsidP="008B0265">
            <w:pPr>
              <w:spacing w:before="40" w:after="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 xml:space="preserve">0,1% от суммы сделки, </w:t>
            </w:r>
          </w:p>
          <w:p w:rsidR="00A03EDD" w:rsidRPr="00EE067F" w:rsidRDefault="00A03EDD" w:rsidP="008B0265">
            <w:pPr>
              <w:tabs>
                <w:tab w:val="left" w:pos="4464"/>
                <w:tab w:val="left" w:pos="5760"/>
              </w:tabs>
              <w:spacing w:after="0" w:line="240" w:lineRule="auto"/>
              <w:ind w:right="-17"/>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eastAsia="ru-RU"/>
              </w:rPr>
              <w:t>максимум 5000руб.</w:t>
            </w:r>
          </w:p>
        </w:tc>
        <w:tc>
          <w:tcPr>
            <w:tcW w:w="1839" w:type="pct"/>
            <w:gridSpan w:val="3"/>
          </w:tcPr>
          <w:p w:rsidR="00A03EDD" w:rsidRPr="00EE067F" w:rsidRDefault="00A03EDD" w:rsidP="008B0265">
            <w:pPr>
              <w:tabs>
                <w:tab w:val="left" w:pos="4464"/>
                <w:tab w:val="left" w:pos="5760"/>
              </w:tabs>
              <w:spacing w:before="40" w:after="40" w:line="240" w:lineRule="auto"/>
              <w:ind w:left="-2" w:right="-18"/>
              <w:jc w:val="center"/>
              <w:rPr>
                <w:rFonts w:ascii="Times New Roman" w:eastAsia="Times New Roman" w:hAnsi="Times New Roman"/>
                <w:iCs/>
                <w:color w:val="000000" w:themeColor="text1"/>
                <w:lang w:eastAsia="ru-RU"/>
              </w:rPr>
            </w:pPr>
          </w:p>
        </w:tc>
      </w:tr>
      <w:tr w:rsidR="00F46878" w:rsidRPr="00EE067F" w:rsidTr="008B0265">
        <w:tc>
          <w:tcPr>
            <w:tcW w:w="497" w:type="pct"/>
          </w:tcPr>
          <w:p w:rsidR="00A03EDD" w:rsidRPr="00EE067F" w:rsidRDefault="00A03EDD" w:rsidP="008B0265">
            <w:pPr>
              <w:spacing w:before="100" w:after="10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14.5.</w:t>
            </w:r>
          </w:p>
        </w:tc>
        <w:tc>
          <w:tcPr>
            <w:tcW w:w="4503" w:type="pct"/>
            <w:gridSpan w:val="6"/>
          </w:tcPr>
          <w:p w:rsidR="00A03EDD" w:rsidRPr="00EE067F" w:rsidRDefault="00A03EDD" w:rsidP="008B0265">
            <w:pPr>
              <w:tabs>
                <w:tab w:val="left" w:pos="4464"/>
                <w:tab w:val="left" w:pos="5760"/>
              </w:tabs>
              <w:spacing w:before="100" w:after="100" w:line="240" w:lineRule="auto"/>
              <w:ind w:left="-2" w:right="-18"/>
              <w:jc w:val="both"/>
              <w:rPr>
                <w:rFonts w:ascii="Times New Roman" w:eastAsia="Times New Roman" w:hAnsi="Times New Roman"/>
                <w:iCs/>
                <w:color w:val="000000" w:themeColor="text1"/>
                <w:lang w:eastAsia="ru-RU"/>
              </w:rPr>
            </w:pPr>
            <w:r w:rsidRPr="00EE067F">
              <w:rPr>
                <w:rFonts w:ascii="Times New Roman" w:eastAsia="Times New Roman" w:hAnsi="Times New Roman"/>
                <w:bCs/>
                <w:color w:val="000000" w:themeColor="text1"/>
                <w:lang w:eastAsia="ru-RU"/>
              </w:rPr>
              <w:t>Операции по блокировке</w:t>
            </w:r>
          </w:p>
        </w:tc>
      </w:tr>
      <w:tr w:rsidR="00F46878" w:rsidRPr="00EE067F" w:rsidTr="00BC1BD7">
        <w:trPr>
          <w:gridAfter w:val="1"/>
          <w:wAfter w:w="66" w:type="pct"/>
        </w:trPr>
        <w:tc>
          <w:tcPr>
            <w:tcW w:w="497" w:type="pct"/>
            <w:vMerge w:val="restart"/>
            <w:shd w:val="clear" w:color="auto" w:fill="auto"/>
          </w:tcPr>
          <w:p w:rsidR="00A03EDD" w:rsidRPr="00EE067F" w:rsidRDefault="00A03EDD" w:rsidP="008B0265">
            <w:pPr>
              <w:spacing w:before="40" w:after="40"/>
              <w:jc w:val="center"/>
              <w:rPr>
                <w:rFonts w:ascii="Times New Roman" w:eastAsia="Arial Unicode MS" w:hAnsi="Times New Roman"/>
                <w:bCs/>
                <w:color w:val="000000" w:themeColor="text1"/>
              </w:rPr>
            </w:pPr>
            <w:r w:rsidRPr="00EE067F">
              <w:rPr>
                <w:rFonts w:ascii="Times New Roman" w:eastAsia="Times New Roman" w:hAnsi="Times New Roman"/>
                <w:bCs/>
                <w:color w:val="000000" w:themeColor="text1"/>
                <w:lang w:val="en-US"/>
              </w:rPr>
              <w:t>14</w:t>
            </w:r>
            <w:r w:rsidRPr="00EE067F">
              <w:rPr>
                <w:rFonts w:ascii="Times New Roman" w:eastAsia="Times New Roman" w:hAnsi="Times New Roman"/>
                <w:bCs/>
                <w:color w:val="000000" w:themeColor="text1"/>
              </w:rPr>
              <w:t>.5.1.</w:t>
            </w:r>
          </w:p>
        </w:tc>
        <w:tc>
          <w:tcPr>
            <w:tcW w:w="1611" w:type="pct"/>
            <w:shd w:val="clear" w:color="auto" w:fill="auto"/>
          </w:tcPr>
          <w:p w:rsidR="00A03EDD" w:rsidRPr="00EE067F" w:rsidRDefault="00A03EDD" w:rsidP="008B0265">
            <w:pPr>
              <w:tabs>
                <w:tab w:val="left" w:pos="290"/>
              </w:tabs>
              <w:spacing w:before="40"/>
              <w:jc w:val="both"/>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w:t>
            </w:r>
            <w:r w:rsidRPr="00EE067F">
              <w:rPr>
                <w:rFonts w:ascii="Times New Roman" w:eastAsia="Times New Roman" w:hAnsi="Times New Roman"/>
                <w:bCs/>
                <w:color w:val="000000" w:themeColor="text1"/>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EE067F" w:rsidRDefault="00A03EDD" w:rsidP="008B0265">
            <w:pPr>
              <w:spacing w:before="40" w:after="40"/>
              <w:jc w:val="center"/>
              <w:rPr>
                <w:rFonts w:ascii="Times New Roman" w:eastAsia="Times New Roman" w:hAnsi="Times New Roman"/>
                <w:color w:val="000000" w:themeColor="text1"/>
              </w:rPr>
            </w:pPr>
            <w:r w:rsidRPr="00EE067F">
              <w:rPr>
                <w:rFonts w:ascii="Times New Roman" w:eastAsia="Times New Roman" w:hAnsi="Times New Roman"/>
                <w:color w:val="000000" w:themeColor="text1"/>
              </w:rPr>
              <w:t>3 000 руб.</w:t>
            </w:r>
          </w:p>
        </w:tc>
        <w:tc>
          <w:tcPr>
            <w:tcW w:w="1786" w:type="pct"/>
            <w:gridSpan w:val="3"/>
            <w:shd w:val="clear" w:color="auto" w:fill="auto"/>
          </w:tcPr>
          <w:p w:rsidR="00A03EDD" w:rsidRPr="00EE067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46878" w:rsidRPr="00EE067F" w:rsidTr="00BC1BD7">
        <w:trPr>
          <w:gridAfter w:val="1"/>
          <w:wAfter w:w="66" w:type="pct"/>
        </w:trPr>
        <w:tc>
          <w:tcPr>
            <w:tcW w:w="497" w:type="pct"/>
            <w:vMerge/>
          </w:tcPr>
          <w:p w:rsidR="00A03EDD" w:rsidRPr="00EE067F"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EE067F" w:rsidRDefault="00A03EDD" w:rsidP="008B0265">
            <w:pPr>
              <w:tabs>
                <w:tab w:val="left" w:pos="346"/>
              </w:tabs>
              <w:spacing w:before="40"/>
              <w:jc w:val="both"/>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w:t>
            </w:r>
            <w:r w:rsidRPr="00EE067F">
              <w:rPr>
                <w:rFonts w:ascii="Times New Roman" w:eastAsia="Times New Roman" w:hAnsi="Times New Roman"/>
                <w:bCs/>
                <w:color w:val="000000" w:themeColor="text1"/>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EE067F"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EE067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46878" w:rsidRPr="00EE067F" w:rsidTr="00BC1BD7">
        <w:trPr>
          <w:gridAfter w:val="1"/>
          <w:wAfter w:w="66" w:type="pct"/>
        </w:trPr>
        <w:tc>
          <w:tcPr>
            <w:tcW w:w="497" w:type="pct"/>
            <w:vMerge/>
          </w:tcPr>
          <w:p w:rsidR="00A03EDD" w:rsidRPr="00EE067F"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EE067F" w:rsidRDefault="00A03EDD" w:rsidP="008B0265">
            <w:pPr>
              <w:tabs>
                <w:tab w:val="left" w:pos="298"/>
              </w:tabs>
              <w:spacing w:before="40" w:after="40"/>
              <w:jc w:val="both"/>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w:t>
            </w:r>
            <w:r w:rsidRPr="00EE067F">
              <w:rPr>
                <w:rFonts w:ascii="Times New Roman" w:eastAsia="Times New Roman" w:hAnsi="Times New Roman"/>
                <w:bCs/>
                <w:color w:val="000000" w:themeColor="text1"/>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EE067F"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EE067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46878" w:rsidRPr="00EE067F" w:rsidTr="00BC1BD7">
        <w:trPr>
          <w:gridAfter w:val="1"/>
          <w:wAfter w:w="66" w:type="pct"/>
        </w:trPr>
        <w:tc>
          <w:tcPr>
            <w:tcW w:w="497" w:type="pct"/>
            <w:vMerge/>
          </w:tcPr>
          <w:p w:rsidR="00A03EDD" w:rsidRPr="00EE067F"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EE067F" w:rsidRDefault="00A03EDD" w:rsidP="008B0265">
            <w:pPr>
              <w:tabs>
                <w:tab w:val="left" w:pos="262"/>
              </w:tabs>
              <w:spacing w:before="40" w:after="40"/>
              <w:jc w:val="both"/>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w:t>
            </w:r>
            <w:r w:rsidRPr="00EE067F">
              <w:rPr>
                <w:rFonts w:ascii="Times New Roman" w:eastAsia="Times New Roman" w:hAnsi="Times New Roman"/>
                <w:bCs/>
                <w:color w:val="000000" w:themeColor="text1"/>
              </w:rPr>
              <w:tab/>
              <w:t>регистрация уступки прав по договору залога ценных бумаг</w:t>
            </w:r>
          </w:p>
        </w:tc>
        <w:tc>
          <w:tcPr>
            <w:tcW w:w="1039" w:type="pct"/>
            <w:vMerge/>
            <w:tcBorders>
              <w:top w:val="nil"/>
            </w:tcBorders>
          </w:tcPr>
          <w:p w:rsidR="00A03EDD" w:rsidRPr="00EE067F"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EE067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46878" w:rsidRPr="00EE067F" w:rsidTr="00BC1BD7">
        <w:trPr>
          <w:gridAfter w:val="1"/>
          <w:wAfter w:w="66" w:type="pct"/>
        </w:trPr>
        <w:tc>
          <w:tcPr>
            <w:tcW w:w="497" w:type="pct"/>
            <w:vMerge/>
          </w:tcPr>
          <w:p w:rsidR="00A03EDD" w:rsidRPr="00EE067F"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EE067F" w:rsidRDefault="00A03EDD" w:rsidP="008B0265">
            <w:pPr>
              <w:tabs>
                <w:tab w:val="left" w:pos="214"/>
              </w:tabs>
              <w:spacing w:before="40" w:after="40"/>
              <w:jc w:val="both"/>
              <w:rPr>
                <w:rFonts w:ascii="Times New Roman" w:eastAsia="Times New Roman" w:hAnsi="Times New Roman"/>
                <w:color w:val="000000" w:themeColor="text1"/>
              </w:rPr>
            </w:pPr>
            <w:r w:rsidRPr="00EE067F">
              <w:rPr>
                <w:rFonts w:ascii="Times New Roman" w:eastAsia="Times New Roman" w:hAnsi="Times New Roman"/>
                <w:bCs/>
                <w:color w:val="000000" w:themeColor="text1"/>
              </w:rPr>
              <w:t>-</w:t>
            </w:r>
            <w:r w:rsidRPr="00EE067F">
              <w:rPr>
                <w:rFonts w:ascii="Times New Roman" w:eastAsia="Times New Roman" w:hAnsi="Times New Roman"/>
                <w:bCs/>
                <w:color w:val="000000" w:themeColor="text1"/>
              </w:rPr>
              <w:tab/>
              <w:t>регистрация перехода прав по договору залога ценных бумаг</w:t>
            </w:r>
          </w:p>
        </w:tc>
        <w:tc>
          <w:tcPr>
            <w:tcW w:w="1039" w:type="pct"/>
            <w:vMerge/>
            <w:tcBorders>
              <w:top w:val="nil"/>
            </w:tcBorders>
          </w:tcPr>
          <w:p w:rsidR="00A03EDD" w:rsidRPr="00EE067F"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EE067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46878" w:rsidRPr="00EE067F" w:rsidTr="00BC1BD7">
        <w:trPr>
          <w:gridAfter w:val="1"/>
          <w:wAfter w:w="66" w:type="pct"/>
        </w:trPr>
        <w:tc>
          <w:tcPr>
            <w:tcW w:w="497" w:type="pct"/>
            <w:vMerge/>
          </w:tcPr>
          <w:p w:rsidR="00A03EDD" w:rsidRPr="00EE067F"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EE067F" w:rsidRDefault="00A03EDD" w:rsidP="008B0265">
            <w:pPr>
              <w:tabs>
                <w:tab w:val="left" w:pos="290"/>
              </w:tabs>
              <w:spacing w:before="40" w:after="40"/>
              <w:jc w:val="both"/>
              <w:rPr>
                <w:rFonts w:ascii="Times New Roman" w:eastAsia="Times New Roman" w:hAnsi="Times New Roman"/>
                <w:color w:val="000000" w:themeColor="text1"/>
              </w:rPr>
            </w:pPr>
            <w:r w:rsidRPr="00EE067F">
              <w:rPr>
                <w:rFonts w:ascii="Times New Roman" w:eastAsia="Times New Roman" w:hAnsi="Times New Roman"/>
                <w:bCs/>
                <w:color w:val="000000" w:themeColor="text1"/>
              </w:rPr>
              <w:t>-</w:t>
            </w:r>
            <w:r w:rsidRPr="00EE067F">
              <w:rPr>
                <w:rFonts w:ascii="Times New Roman" w:eastAsia="Times New Roman" w:hAnsi="Times New Roman"/>
                <w:bCs/>
                <w:color w:val="000000" w:themeColor="text1"/>
              </w:rPr>
              <w:tab/>
              <w:t>административное блокирование/разблокирование ценных бумаг на счете депо</w:t>
            </w:r>
          </w:p>
        </w:tc>
        <w:tc>
          <w:tcPr>
            <w:tcW w:w="1039" w:type="pct"/>
          </w:tcPr>
          <w:p w:rsidR="00A03EDD" w:rsidRPr="00EE067F" w:rsidRDefault="00A03EDD" w:rsidP="008B0265">
            <w:pPr>
              <w:spacing w:before="40" w:after="40"/>
              <w:jc w:val="center"/>
              <w:rPr>
                <w:rFonts w:ascii="Times New Roman" w:eastAsia="Arial Unicode MS" w:hAnsi="Times New Roman"/>
                <w:color w:val="000000" w:themeColor="text1"/>
              </w:rPr>
            </w:pPr>
            <w:r w:rsidRPr="00EE067F">
              <w:rPr>
                <w:rFonts w:ascii="Times New Roman" w:eastAsia="Times New Roman" w:hAnsi="Times New Roman"/>
                <w:color w:val="000000" w:themeColor="text1"/>
              </w:rPr>
              <w:t>Комиссия не взимается.</w:t>
            </w:r>
          </w:p>
        </w:tc>
        <w:tc>
          <w:tcPr>
            <w:tcW w:w="1786" w:type="pct"/>
            <w:gridSpan w:val="3"/>
          </w:tcPr>
          <w:p w:rsidR="00A03EDD" w:rsidRPr="00EE067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46878" w:rsidRPr="00EE067F" w:rsidTr="008B0265">
        <w:tc>
          <w:tcPr>
            <w:tcW w:w="497" w:type="pct"/>
          </w:tcPr>
          <w:p w:rsidR="00A03EDD" w:rsidRPr="00EE067F" w:rsidRDefault="00A03EDD" w:rsidP="008B0265">
            <w:pPr>
              <w:spacing w:before="100" w:after="100"/>
              <w:jc w:val="center"/>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14.6.</w:t>
            </w:r>
          </w:p>
        </w:tc>
        <w:tc>
          <w:tcPr>
            <w:tcW w:w="4503" w:type="pct"/>
            <w:gridSpan w:val="6"/>
          </w:tcPr>
          <w:p w:rsidR="00A03EDD" w:rsidRPr="00EE067F" w:rsidRDefault="00A03EDD" w:rsidP="008B0265">
            <w:pPr>
              <w:tabs>
                <w:tab w:val="left" w:pos="4464"/>
                <w:tab w:val="left" w:pos="5760"/>
              </w:tabs>
              <w:spacing w:before="100" w:after="100"/>
              <w:ind w:left="-2" w:right="-18"/>
              <w:jc w:val="both"/>
              <w:rPr>
                <w:rFonts w:ascii="Times New Roman" w:eastAsia="Times New Roman" w:hAnsi="Times New Roman"/>
                <w:iCs/>
                <w:color w:val="000000" w:themeColor="text1"/>
              </w:rPr>
            </w:pPr>
            <w:r w:rsidRPr="00EE067F">
              <w:rPr>
                <w:rFonts w:ascii="Times New Roman" w:eastAsia="Times New Roman" w:hAnsi="Times New Roman"/>
                <w:bCs/>
                <w:color w:val="000000" w:themeColor="text1"/>
              </w:rPr>
              <w:t>Корпоративные действия</w:t>
            </w:r>
          </w:p>
        </w:tc>
      </w:tr>
      <w:tr w:rsidR="00F46878" w:rsidRPr="00EE067F" w:rsidTr="00BC1BD7">
        <w:tc>
          <w:tcPr>
            <w:tcW w:w="497" w:type="pct"/>
          </w:tcPr>
          <w:p w:rsidR="00A03EDD" w:rsidRPr="00EE067F" w:rsidRDefault="00A03EDD" w:rsidP="008B0265">
            <w:pPr>
              <w:spacing w:before="40"/>
              <w:jc w:val="center"/>
              <w:rPr>
                <w:rFonts w:ascii="Times New Roman" w:eastAsia="Arial Unicode MS" w:hAnsi="Times New Roman"/>
                <w:bCs/>
                <w:color w:val="000000" w:themeColor="text1"/>
              </w:rPr>
            </w:pPr>
            <w:r w:rsidRPr="00EE067F">
              <w:rPr>
                <w:rFonts w:ascii="Times New Roman" w:eastAsia="Times New Roman" w:hAnsi="Times New Roman"/>
                <w:bCs/>
                <w:color w:val="000000" w:themeColor="text1"/>
              </w:rPr>
              <w:t>14.6.1.</w:t>
            </w:r>
          </w:p>
        </w:tc>
        <w:tc>
          <w:tcPr>
            <w:tcW w:w="1611" w:type="pct"/>
          </w:tcPr>
          <w:p w:rsidR="00A03EDD" w:rsidRPr="00EE067F" w:rsidRDefault="00A03EDD" w:rsidP="008B0265">
            <w:pPr>
              <w:spacing w:before="40"/>
              <w:jc w:val="both"/>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Извещение о корпоративных действиях эмитентов</w:t>
            </w:r>
          </w:p>
        </w:tc>
        <w:tc>
          <w:tcPr>
            <w:tcW w:w="1052" w:type="pct"/>
            <w:gridSpan w:val="2"/>
          </w:tcPr>
          <w:p w:rsidR="00A03EDD" w:rsidRPr="00EE067F" w:rsidRDefault="00A03EDD" w:rsidP="008B0265">
            <w:pPr>
              <w:spacing w:before="40"/>
              <w:jc w:val="center"/>
              <w:rPr>
                <w:rFonts w:ascii="Times New Roman" w:eastAsia="Arial Unicode MS" w:hAnsi="Times New Roman"/>
                <w:color w:val="000000" w:themeColor="text1"/>
              </w:rPr>
            </w:pPr>
            <w:r w:rsidRPr="00EE067F">
              <w:rPr>
                <w:rFonts w:ascii="Times New Roman" w:eastAsia="Times New Roman" w:hAnsi="Times New Roman"/>
                <w:color w:val="000000" w:themeColor="text1"/>
              </w:rPr>
              <w:t>Комиссия не взимается</w:t>
            </w:r>
          </w:p>
        </w:tc>
        <w:tc>
          <w:tcPr>
            <w:tcW w:w="1839" w:type="pct"/>
            <w:gridSpan w:val="3"/>
          </w:tcPr>
          <w:p w:rsidR="00A03EDD" w:rsidRPr="00EE067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46878" w:rsidRPr="00EE067F" w:rsidTr="00BC1BD7">
        <w:tc>
          <w:tcPr>
            <w:tcW w:w="497" w:type="pct"/>
            <w:vMerge w:val="restart"/>
          </w:tcPr>
          <w:p w:rsidR="00A03EDD" w:rsidRPr="00EE067F" w:rsidRDefault="00A03EDD" w:rsidP="008B0265">
            <w:pPr>
              <w:spacing w:before="40"/>
              <w:jc w:val="center"/>
              <w:rPr>
                <w:rFonts w:ascii="Times New Roman" w:eastAsia="Arial Unicode MS" w:hAnsi="Times New Roman"/>
                <w:bCs/>
                <w:color w:val="000000" w:themeColor="text1"/>
              </w:rPr>
            </w:pPr>
            <w:r w:rsidRPr="00EE067F">
              <w:rPr>
                <w:rFonts w:ascii="Times New Roman" w:eastAsia="Times New Roman" w:hAnsi="Times New Roman"/>
                <w:bCs/>
                <w:color w:val="000000" w:themeColor="text1"/>
              </w:rPr>
              <w:t>14.6.2.</w:t>
            </w:r>
          </w:p>
        </w:tc>
        <w:tc>
          <w:tcPr>
            <w:tcW w:w="1611" w:type="pct"/>
          </w:tcPr>
          <w:p w:rsidR="00A03EDD" w:rsidRPr="00EE067F" w:rsidRDefault="00A03EDD" w:rsidP="008B0265">
            <w:pPr>
              <w:spacing w:before="40"/>
              <w:jc w:val="both"/>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w:t>
            </w:r>
            <w:r w:rsidRPr="00EE067F">
              <w:rPr>
                <w:rFonts w:ascii="Times New Roman" w:eastAsia="Times New Roman" w:hAnsi="Times New Roman"/>
                <w:bCs/>
                <w:color w:val="000000" w:themeColor="text1"/>
              </w:rPr>
              <w:lastRenderedPageBreak/>
              <w:t>(в том числе иностранных эмитентов ценных бумаг):</w:t>
            </w:r>
          </w:p>
        </w:tc>
        <w:tc>
          <w:tcPr>
            <w:tcW w:w="1052" w:type="pct"/>
            <w:gridSpan w:val="2"/>
          </w:tcPr>
          <w:p w:rsidR="00A03EDD" w:rsidRPr="00EE067F" w:rsidRDefault="00A03EDD" w:rsidP="008B0265">
            <w:pPr>
              <w:spacing w:before="40"/>
              <w:jc w:val="center"/>
              <w:rPr>
                <w:rFonts w:ascii="Times New Roman" w:eastAsia="Times New Roman" w:hAnsi="Times New Roman"/>
                <w:color w:val="000000" w:themeColor="text1"/>
              </w:rPr>
            </w:pPr>
          </w:p>
        </w:tc>
        <w:tc>
          <w:tcPr>
            <w:tcW w:w="1839" w:type="pct"/>
            <w:gridSpan w:val="3"/>
          </w:tcPr>
          <w:p w:rsidR="00A03EDD" w:rsidRPr="00EE067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46878" w:rsidRPr="00EE067F" w:rsidTr="00BC1BD7">
        <w:tc>
          <w:tcPr>
            <w:tcW w:w="497" w:type="pct"/>
            <w:vMerge/>
          </w:tcPr>
          <w:p w:rsidR="00A03EDD" w:rsidRPr="00EE067F"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rPr>
              <w:t>- посредством электронного голосования (дистанционное участие)</w:t>
            </w:r>
          </w:p>
        </w:tc>
        <w:tc>
          <w:tcPr>
            <w:tcW w:w="1052" w:type="pct"/>
            <w:gridSpan w:val="2"/>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rPr>
              <w:t>1 500 руб.</w:t>
            </w:r>
          </w:p>
        </w:tc>
        <w:tc>
          <w:tcPr>
            <w:tcW w:w="1839" w:type="pct"/>
            <w:gridSpan w:val="3"/>
          </w:tcPr>
          <w:p w:rsidR="00A03EDD" w:rsidRPr="00EE067F"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46878" w:rsidRPr="00EE067F" w:rsidTr="00BC1BD7">
        <w:tc>
          <w:tcPr>
            <w:tcW w:w="497" w:type="pct"/>
            <w:vMerge/>
          </w:tcPr>
          <w:p w:rsidR="00A03EDD" w:rsidRPr="00EE067F"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val="en-US"/>
              </w:rPr>
              <w:t>10</w:t>
            </w:r>
            <w:r w:rsidRPr="00EE067F">
              <w:rPr>
                <w:rFonts w:ascii="Times New Roman" w:eastAsia="Times New Roman" w:hAnsi="Times New Roman"/>
                <w:color w:val="000000" w:themeColor="text1"/>
              </w:rPr>
              <w:t xml:space="preserve"> </w:t>
            </w:r>
            <w:r w:rsidRPr="00EE067F">
              <w:rPr>
                <w:rFonts w:ascii="Times New Roman" w:eastAsia="Times New Roman" w:hAnsi="Times New Roman"/>
                <w:color w:val="000000" w:themeColor="text1"/>
                <w:lang w:val="en-US"/>
              </w:rPr>
              <w:t>0</w:t>
            </w:r>
            <w:r w:rsidRPr="00EE067F">
              <w:rPr>
                <w:rFonts w:ascii="Times New Roman" w:eastAsia="Times New Roman" w:hAnsi="Times New Roman"/>
                <w:color w:val="000000" w:themeColor="text1"/>
              </w:rPr>
              <w:t>00 руб.</w:t>
            </w:r>
          </w:p>
        </w:tc>
        <w:tc>
          <w:tcPr>
            <w:tcW w:w="1839" w:type="pct"/>
            <w:gridSpan w:val="3"/>
          </w:tcPr>
          <w:p w:rsidR="00A03EDD" w:rsidRPr="00EE067F"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F46878" w:rsidRPr="00EE067F" w:rsidTr="00BC1BD7">
        <w:tc>
          <w:tcPr>
            <w:tcW w:w="497" w:type="pct"/>
          </w:tcPr>
          <w:p w:rsidR="00A03EDD" w:rsidRPr="00EE067F" w:rsidRDefault="00A03EDD" w:rsidP="008B0265">
            <w:pPr>
              <w:spacing w:before="40" w:after="40"/>
              <w:jc w:val="center"/>
              <w:rPr>
                <w:rFonts w:ascii="Times New Roman" w:eastAsia="Arial Unicode MS" w:hAnsi="Times New Roman"/>
                <w:bCs/>
                <w:color w:val="000000" w:themeColor="text1"/>
              </w:rPr>
            </w:pPr>
            <w:r w:rsidRPr="00EE067F">
              <w:rPr>
                <w:rFonts w:ascii="Times New Roman" w:eastAsia="Times New Roman" w:hAnsi="Times New Roman"/>
                <w:bCs/>
                <w:color w:val="000000" w:themeColor="text1"/>
                <w:lang w:val="en-US"/>
              </w:rPr>
              <w:t>14</w:t>
            </w:r>
            <w:r w:rsidRPr="00EE067F">
              <w:rPr>
                <w:rFonts w:ascii="Times New Roman" w:eastAsia="Times New Roman" w:hAnsi="Times New Roman"/>
                <w:bCs/>
                <w:color w:val="000000" w:themeColor="text1"/>
              </w:rPr>
              <w:t>.6.3.</w:t>
            </w:r>
          </w:p>
        </w:tc>
        <w:tc>
          <w:tcPr>
            <w:tcW w:w="1611" w:type="pct"/>
          </w:tcPr>
          <w:p w:rsidR="00A03EDD" w:rsidRPr="00EE067F" w:rsidRDefault="00A03EDD" w:rsidP="008B0265">
            <w:pPr>
              <w:spacing w:before="40" w:after="40"/>
              <w:jc w:val="both"/>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EE067F" w:rsidRDefault="00A03EDD" w:rsidP="008B0265">
            <w:pPr>
              <w:spacing w:before="40" w:after="40"/>
              <w:jc w:val="center"/>
              <w:rPr>
                <w:rFonts w:ascii="Times New Roman" w:eastAsia="Times New Roman" w:hAnsi="Times New Roman"/>
                <w:color w:val="000000" w:themeColor="text1"/>
              </w:rPr>
            </w:pPr>
            <w:r w:rsidRPr="00EE067F">
              <w:rPr>
                <w:rFonts w:ascii="Times New Roman" w:eastAsia="Times New Roman" w:hAnsi="Times New Roman"/>
                <w:color w:val="000000" w:themeColor="text1"/>
              </w:rPr>
              <w:t>500 руб.</w:t>
            </w:r>
          </w:p>
          <w:p w:rsidR="00A03EDD" w:rsidRPr="00EE067F"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EE067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46878" w:rsidRPr="00EE067F" w:rsidTr="00BC1BD7">
        <w:tc>
          <w:tcPr>
            <w:tcW w:w="497" w:type="pct"/>
          </w:tcPr>
          <w:p w:rsidR="00A03EDD" w:rsidRPr="00EE067F" w:rsidRDefault="00A03EDD" w:rsidP="008B0265">
            <w:pPr>
              <w:spacing w:before="40" w:after="40"/>
              <w:jc w:val="center"/>
              <w:rPr>
                <w:rFonts w:ascii="Times New Roman" w:eastAsia="Arial Unicode MS" w:hAnsi="Times New Roman"/>
                <w:bCs/>
                <w:color w:val="000000" w:themeColor="text1"/>
              </w:rPr>
            </w:pPr>
            <w:r w:rsidRPr="00EE067F">
              <w:rPr>
                <w:rFonts w:ascii="Times New Roman" w:eastAsia="Times New Roman" w:hAnsi="Times New Roman"/>
                <w:bCs/>
                <w:color w:val="000000" w:themeColor="text1"/>
                <w:lang w:val="en-US"/>
              </w:rPr>
              <w:t>14</w:t>
            </w:r>
            <w:r w:rsidRPr="00EE067F">
              <w:rPr>
                <w:rFonts w:ascii="Times New Roman" w:eastAsia="Times New Roman" w:hAnsi="Times New Roman"/>
                <w:bCs/>
                <w:color w:val="000000" w:themeColor="text1"/>
              </w:rPr>
              <w:t>.6.4.</w:t>
            </w:r>
          </w:p>
        </w:tc>
        <w:tc>
          <w:tcPr>
            <w:tcW w:w="1611" w:type="pct"/>
          </w:tcPr>
          <w:p w:rsidR="00A03EDD" w:rsidRPr="00EE067F" w:rsidRDefault="00A03EDD" w:rsidP="008B0265">
            <w:pPr>
              <w:spacing w:before="40" w:after="40"/>
              <w:jc w:val="both"/>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Конвертация акций в депозитарные расписки (конвертация акций из депозитарных расписок)</w:t>
            </w:r>
          </w:p>
        </w:tc>
        <w:tc>
          <w:tcPr>
            <w:tcW w:w="1052" w:type="pct"/>
            <w:gridSpan w:val="2"/>
          </w:tcPr>
          <w:p w:rsidR="00A03EDD" w:rsidRPr="00EE067F" w:rsidRDefault="00A03EDD" w:rsidP="008B0265">
            <w:pPr>
              <w:spacing w:before="40" w:after="40"/>
              <w:jc w:val="center"/>
              <w:rPr>
                <w:rFonts w:ascii="Times New Roman" w:eastAsia="Times New Roman" w:hAnsi="Times New Roman"/>
                <w:color w:val="000000" w:themeColor="text1"/>
              </w:rPr>
            </w:pPr>
            <w:r w:rsidRPr="00EE067F">
              <w:rPr>
                <w:rFonts w:ascii="Times New Roman" w:eastAsia="Times New Roman" w:hAnsi="Times New Roman"/>
                <w:color w:val="000000" w:themeColor="text1"/>
              </w:rPr>
              <w:t>1 000 руб.</w:t>
            </w:r>
          </w:p>
          <w:p w:rsidR="00A03EDD" w:rsidRPr="00EE067F"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EE067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46878" w:rsidRPr="00EE067F" w:rsidTr="00BC1BD7">
        <w:tc>
          <w:tcPr>
            <w:tcW w:w="497" w:type="pct"/>
          </w:tcPr>
          <w:p w:rsidR="00A03EDD" w:rsidRPr="00EE067F" w:rsidRDefault="00A03EDD" w:rsidP="008B0265">
            <w:pPr>
              <w:spacing w:before="40" w:after="40"/>
              <w:jc w:val="center"/>
              <w:rPr>
                <w:rFonts w:ascii="Times New Roman" w:eastAsia="Arial Unicode MS" w:hAnsi="Times New Roman"/>
                <w:bCs/>
                <w:color w:val="000000" w:themeColor="text1"/>
              </w:rPr>
            </w:pPr>
            <w:r w:rsidRPr="00EE067F">
              <w:rPr>
                <w:rFonts w:ascii="Times New Roman" w:eastAsia="Times New Roman" w:hAnsi="Times New Roman"/>
                <w:bCs/>
                <w:color w:val="000000" w:themeColor="text1"/>
                <w:lang w:val="en-US"/>
              </w:rPr>
              <w:t>14</w:t>
            </w:r>
            <w:r w:rsidRPr="00EE067F">
              <w:rPr>
                <w:rFonts w:ascii="Times New Roman" w:eastAsia="Times New Roman" w:hAnsi="Times New Roman"/>
                <w:bCs/>
                <w:color w:val="000000" w:themeColor="text1"/>
              </w:rPr>
              <w:t>.6.5.</w:t>
            </w:r>
          </w:p>
        </w:tc>
        <w:tc>
          <w:tcPr>
            <w:tcW w:w="1611" w:type="pct"/>
          </w:tcPr>
          <w:p w:rsidR="00A03EDD" w:rsidRPr="00EE067F" w:rsidRDefault="00A03EDD" w:rsidP="008B0265">
            <w:pPr>
              <w:spacing w:before="40" w:after="40"/>
              <w:jc w:val="both"/>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 xml:space="preserve">Зачисление сумм доходов на денежные счета, открытые в </w:t>
            </w:r>
            <w:r w:rsidRPr="00EE067F">
              <w:rPr>
                <w:rFonts w:ascii="Times New Roman" w:eastAsia="Times New Roman" w:hAnsi="Times New Roman"/>
                <w:bCs/>
                <w:color w:val="000000" w:themeColor="text1"/>
              </w:rPr>
              <w:br/>
              <w:t>АО «Россельхозбанк»</w:t>
            </w:r>
          </w:p>
        </w:tc>
        <w:tc>
          <w:tcPr>
            <w:tcW w:w="1052" w:type="pct"/>
            <w:gridSpan w:val="2"/>
          </w:tcPr>
          <w:p w:rsidR="00A03EDD" w:rsidRPr="00EE067F" w:rsidRDefault="00A03EDD" w:rsidP="008B0265">
            <w:pPr>
              <w:spacing w:before="40" w:after="40"/>
              <w:jc w:val="center"/>
              <w:rPr>
                <w:rFonts w:ascii="Times New Roman" w:eastAsia="Arial Unicode MS" w:hAnsi="Times New Roman"/>
                <w:color w:val="000000" w:themeColor="text1"/>
              </w:rPr>
            </w:pPr>
            <w:r w:rsidRPr="00EE067F">
              <w:rPr>
                <w:rFonts w:ascii="Times New Roman" w:eastAsia="Times New Roman" w:hAnsi="Times New Roman"/>
                <w:color w:val="000000" w:themeColor="text1"/>
              </w:rPr>
              <w:t>Комиссия не взимается</w:t>
            </w:r>
          </w:p>
        </w:tc>
        <w:tc>
          <w:tcPr>
            <w:tcW w:w="1839" w:type="pct"/>
            <w:gridSpan w:val="3"/>
          </w:tcPr>
          <w:p w:rsidR="00A03EDD" w:rsidRPr="00EE067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46878" w:rsidRPr="00EE067F" w:rsidTr="00BC1BD7">
        <w:tc>
          <w:tcPr>
            <w:tcW w:w="497" w:type="pct"/>
            <w:vMerge w:val="restart"/>
          </w:tcPr>
          <w:p w:rsidR="00A03EDD" w:rsidRPr="00EE067F" w:rsidRDefault="00A03EDD" w:rsidP="008B0265">
            <w:pPr>
              <w:spacing w:before="40" w:after="40"/>
              <w:jc w:val="center"/>
              <w:rPr>
                <w:rFonts w:ascii="Times New Roman" w:eastAsia="Arial Unicode MS" w:hAnsi="Times New Roman"/>
                <w:bCs/>
                <w:color w:val="000000" w:themeColor="text1"/>
              </w:rPr>
            </w:pPr>
            <w:r w:rsidRPr="00EE067F">
              <w:rPr>
                <w:rFonts w:ascii="Times New Roman" w:eastAsia="Times New Roman" w:hAnsi="Times New Roman"/>
                <w:bCs/>
                <w:color w:val="000000" w:themeColor="text1"/>
              </w:rPr>
              <w:t>14.6.6.</w:t>
            </w:r>
          </w:p>
        </w:tc>
        <w:tc>
          <w:tcPr>
            <w:tcW w:w="1611" w:type="pct"/>
          </w:tcPr>
          <w:p w:rsidR="00A03EDD" w:rsidRPr="00EE067F" w:rsidRDefault="00A03EDD" w:rsidP="008B0265">
            <w:pPr>
              <w:spacing w:before="40" w:after="40"/>
              <w:jc w:val="both"/>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Перевод сумм доходов на счета, открытые в других банках</w:t>
            </w:r>
          </w:p>
        </w:tc>
        <w:tc>
          <w:tcPr>
            <w:tcW w:w="1052" w:type="pct"/>
            <w:gridSpan w:val="2"/>
          </w:tcPr>
          <w:p w:rsidR="00A03EDD" w:rsidRPr="00EE067F" w:rsidRDefault="00A03EDD" w:rsidP="008B0265">
            <w:pPr>
              <w:spacing w:before="40" w:after="40"/>
              <w:jc w:val="center"/>
              <w:rPr>
                <w:rFonts w:ascii="Times New Roman" w:eastAsia="Times New Roman" w:hAnsi="Times New Roman"/>
                <w:color w:val="000000" w:themeColor="text1"/>
              </w:rPr>
            </w:pPr>
          </w:p>
        </w:tc>
        <w:tc>
          <w:tcPr>
            <w:tcW w:w="1839" w:type="pct"/>
            <w:gridSpan w:val="3"/>
          </w:tcPr>
          <w:p w:rsidR="00A03EDD" w:rsidRPr="00EE067F" w:rsidRDefault="00A03EDD" w:rsidP="008B0265">
            <w:pPr>
              <w:tabs>
                <w:tab w:val="left" w:pos="4464"/>
                <w:tab w:val="left" w:pos="5760"/>
              </w:tabs>
              <w:spacing w:before="40" w:after="40"/>
              <w:ind w:left="-2" w:right="-18"/>
              <w:rPr>
                <w:rFonts w:ascii="Times New Roman" w:eastAsia="Times New Roman" w:hAnsi="Times New Roman"/>
                <w:iCs/>
                <w:color w:val="000000" w:themeColor="text1"/>
              </w:rPr>
            </w:pPr>
            <w:r w:rsidRPr="00EE067F">
              <w:rPr>
                <w:rFonts w:ascii="Times New Roman" w:eastAsia="Times New Roman" w:hAnsi="Times New Roman"/>
                <w:color w:val="000000" w:themeColor="text1"/>
              </w:rPr>
              <w:t>В случае, если сумма перевода меньше суммы комиссии, то перевод дохода не производится, сумма зачисляется в доход Банка. </w:t>
            </w:r>
          </w:p>
        </w:tc>
      </w:tr>
      <w:tr w:rsidR="00F46878" w:rsidRPr="00EE067F" w:rsidTr="00BC1BD7">
        <w:tc>
          <w:tcPr>
            <w:tcW w:w="497" w:type="pct"/>
            <w:vMerge/>
          </w:tcPr>
          <w:p w:rsidR="00A03EDD" w:rsidRPr="00EE067F"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rPr>
              <w:t>- в рублях</w:t>
            </w:r>
          </w:p>
        </w:tc>
        <w:tc>
          <w:tcPr>
            <w:tcW w:w="1052" w:type="pct"/>
            <w:gridSpan w:val="2"/>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rPr>
              <w:t>350 руб.</w:t>
            </w:r>
          </w:p>
        </w:tc>
        <w:tc>
          <w:tcPr>
            <w:tcW w:w="1839" w:type="pct"/>
            <w:gridSpan w:val="3"/>
          </w:tcPr>
          <w:p w:rsidR="00A03EDD" w:rsidRPr="00EE067F"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rPr>
              <w:t>Тариф Банка России за телеграфный перевод оплачивается дополнительно</w:t>
            </w:r>
          </w:p>
        </w:tc>
      </w:tr>
      <w:tr w:rsidR="00F46878" w:rsidRPr="00EE067F" w:rsidTr="00BC1BD7">
        <w:tc>
          <w:tcPr>
            <w:tcW w:w="497" w:type="pct"/>
            <w:vMerge/>
          </w:tcPr>
          <w:p w:rsidR="00A03EDD" w:rsidRPr="00EE067F"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rPr>
              <w:t>- в иностранной валюте</w:t>
            </w:r>
          </w:p>
        </w:tc>
        <w:tc>
          <w:tcPr>
            <w:tcW w:w="1052" w:type="pct"/>
            <w:gridSpan w:val="2"/>
          </w:tcPr>
          <w:p w:rsidR="00A03EDD" w:rsidRPr="00EE067F" w:rsidRDefault="00A03EDD" w:rsidP="008B0265">
            <w:pPr>
              <w:pStyle w:val="Default"/>
              <w:jc w:val="center"/>
              <w:rPr>
                <w:color w:val="000000" w:themeColor="text1"/>
                <w:sz w:val="22"/>
                <w:szCs w:val="22"/>
              </w:rPr>
            </w:pPr>
            <w:r w:rsidRPr="00EE067F">
              <w:rPr>
                <w:color w:val="000000" w:themeColor="text1"/>
                <w:sz w:val="22"/>
                <w:szCs w:val="22"/>
              </w:rPr>
              <w:t>2 000 руб.</w:t>
            </w:r>
          </w:p>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rPr>
              <w:t>1000 руб. для номинальных держателей</w:t>
            </w:r>
          </w:p>
        </w:tc>
        <w:tc>
          <w:tcPr>
            <w:tcW w:w="1839" w:type="pct"/>
            <w:gridSpan w:val="3"/>
          </w:tcPr>
          <w:p w:rsidR="00A03EDD" w:rsidRPr="00EE067F"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rPr>
              <w:t>Комиссии третьих банков взимаются дополнительно».</w:t>
            </w:r>
          </w:p>
        </w:tc>
      </w:tr>
      <w:tr w:rsidR="00F46878" w:rsidRPr="00EE067F" w:rsidTr="00BC1BD7">
        <w:tc>
          <w:tcPr>
            <w:tcW w:w="497" w:type="pct"/>
          </w:tcPr>
          <w:p w:rsidR="00A03EDD" w:rsidRPr="00EE067F" w:rsidRDefault="00A03EDD" w:rsidP="008B0265">
            <w:pPr>
              <w:spacing w:before="40" w:after="40"/>
              <w:jc w:val="center"/>
              <w:rPr>
                <w:rFonts w:ascii="Times New Roman" w:eastAsia="Arial Unicode MS" w:hAnsi="Times New Roman"/>
                <w:bCs/>
                <w:color w:val="000000" w:themeColor="text1"/>
              </w:rPr>
            </w:pPr>
            <w:r w:rsidRPr="00EE067F">
              <w:rPr>
                <w:rFonts w:ascii="Times New Roman" w:hAnsi="Times New Roman"/>
                <w:bCs/>
                <w:color w:val="000000" w:themeColor="text1"/>
              </w:rPr>
              <w:t>14.6.7.</w:t>
            </w:r>
          </w:p>
        </w:tc>
        <w:tc>
          <w:tcPr>
            <w:tcW w:w="1611" w:type="pct"/>
          </w:tcPr>
          <w:p w:rsidR="00A03EDD" w:rsidRPr="00EE067F" w:rsidRDefault="00A03EDD" w:rsidP="008B0265">
            <w:pPr>
              <w:spacing w:before="40" w:after="40"/>
              <w:jc w:val="both"/>
              <w:rPr>
                <w:rFonts w:ascii="Times New Roman" w:eastAsia="Times New Roman" w:hAnsi="Times New Roman"/>
                <w:color w:val="000000" w:themeColor="text1"/>
              </w:rPr>
            </w:pPr>
            <w:r w:rsidRPr="00EE067F">
              <w:rPr>
                <w:rFonts w:ascii="Times New Roman" w:hAnsi="Times New Roman"/>
                <w:bCs/>
                <w:color w:val="000000" w:themeColor="text1"/>
              </w:rPr>
              <w:t>Изменение условий или аннуляция поручений клиентов на выплату доходов по ценным бумагам</w:t>
            </w:r>
          </w:p>
        </w:tc>
        <w:tc>
          <w:tcPr>
            <w:tcW w:w="1052" w:type="pct"/>
            <w:gridSpan w:val="2"/>
          </w:tcPr>
          <w:p w:rsidR="00A03EDD" w:rsidRPr="00EE067F" w:rsidRDefault="00A03EDD" w:rsidP="008B0265">
            <w:pPr>
              <w:pStyle w:val="Default"/>
              <w:jc w:val="center"/>
              <w:rPr>
                <w:color w:val="000000" w:themeColor="text1"/>
                <w:sz w:val="22"/>
                <w:szCs w:val="22"/>
              </w:rPr>
            </w:pPr>
            <w:r w:rsidRPr="00EE067F">
              <w:rPr>
                <w:color w:val="000000" w:themeColor="text1"/>
                <w:sz w:val="22"/>
                <w:szCs w:val="22"/>
              </w:rPr>
              <w:t>Комиссия не взимается</w:t>
            </w:r>
          </w:p>
        </w:tc>
        <w:tc>
          <w:tcPr>
            <w:tcW w:w="1839" w:type="pct"/>
            <w:gridSpan w:val="3"/>
          </w:tcPr>
          <w:p w:rsidR="00A03EDD" w:rsidRPr="00EE067F" w:rsidRDefault="00A03EDD" w:rsidP="008B0265">
            <w:pPr>
              <w:tabs>
                <w:tab w:val="left" w:pos="4464"/>
                <w:tab w:val="left" w:pos="5760"/>
              </w:tabs>
              <w:spacing w:before="40" w:after="40"/>
              <w:ind w:left="-2" w:right="-18"/>
              <w:rPr>
                <w:rFonts w:ascii="Times New Roman" w:eastAsia="Times New Roman" w:hAnsi="Times New Roman"/>
                <w:color w:val="000000" w:themeColor="text1"/>
              </w:rPr>
            </w:pPr>
          </w:p>
        </w:tc>
      </w:tr>
      <w:tr w:rsidR="00F46878" w:rsidRPr="00EE067F" w:rsidTr="008B0265">
        <w:tc>
          <w:tcPr>
            <w:tcW w:w="497" w:type="pct"/>
          </w:tcPr>
          <w:p w:rsidR="00A03EDD" w:rsidRPr="00EE067F" w:rsidRDefault="00A03EDD" w:rsidP="008B0265">
            <w:pPr>
              <w:spacing w:before="120" w:after="12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14.7.</w:t>
            </w:r>
          </w:p>
        </w:tc>
        <w:tc>
          <w:tcPr>
            <w:tcW w:w="4503" w:type="pct"/>
            <w:gridSpan w:val="6"/>
          </w:tcPr>
          <w:p w:rsidR="00A03EDD" w:rsidRPr="00EE067F"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EE067F">
              <w:rPr>
                <w:rFonts w:ascii="Times New Roman" w:eastAsia="Times New Roman" w:hAnsi="Times New Roman"/>
                <w:bCs/>
                <w:color w:val="000000" w:themeColor="text1"/>
                <w:lang w:eastAsia="ru-RU"/>
              </w:rPr>
              <w:t>Прочие услуги</w:t>
            </w:r>
          </w:p>
        </w:tc>
      </w:tr>
      <w:tr w:rsidR="00F46878" w:rsidRPr="00EE067F" w:rsidTr="00BC1BD7">
        <w:tc>
          <w:tcPr>
            <w:tcW w:w="497" w:type="pct"/>
          </w:tcPr>
          <w:p w:rsidR="00A03EDD" w:rsidRPr="00EE067F" w:rsidRDefault="00A03EDD" w:rsidP="008B0265">
            <w:pPr>
              <w:spacing w:before="40" w:after="40"/>
              <w:jc w:val="center"/>
              <w:rPr>
                <w:rFonts w:ascii="Times New Roman" w:eastAsia="Arial Unicode MS" w:hAnsi="Times New Roman"/>
                <w:bCs/>
                <w:color w:val="000000" w:themeColor="text1"/>
              </w:rPr>
            </w:pPr>
            <w:r w:rsidRPr="00EE067F">
              <w:rPr>
                <w:rFonts w:ascii="Times New Roman" w:eastAsia="Times New Roman" w:hAnsi="Times New Roman"/>
                <w:bCs/>
                <w:color w:val="000000" w:themeColor="text1"/>
              </w:rPr>
              <w:t>14.7.1.</w:t>
            </w:r>
          </w:p>
        </w:tc>
        <w:tc>
          <w:tcPr>
            <w:tcW w:w="1611" w:type="pct"/>
          </w:tcPr>
          <w:p w:rsidR="00A03EDD" w:rsidRPr="00EE067F" w:rsidRDefault="00A03EDD" w:rsidP="008B0265">
            <w:pPr>
              <w:spacing w:before="40" w:after="40"/>
              <w:jc w:val="both"/>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Отмена ранее предоставленного поручения</w:t>
            </w:r>
          </w:p>
        </w:tc>
        <w:tc>
          <w:tcPr>
            <w:tcW w:w="1052" w:type="pct"/>
            <w:gridSpan w:val="2"/>
          </w:tcPr>
          <w:p w:rsidR="00A03EDD" w:rsidRPr="00EE067F" w:rsidRDefault="00A03EDD" w:rsidP="008B0265">
            <w:pPr>
              <w:spacing w:before="40" w:after="40"/>
              <w:jc w:val="center"/>
              <w:rPr>
                <w:rFonts w:ascii="Times New Roman" w:eastAsia="Times New Roman" w:hAnsi="Times New Roman"/>
                <w:color w:val="000000" w:themeColor="text1"/>
              </w:rPr>
            </w:pPr>
            <w:r w:rsidRPr="00EE067F">
              <w:rPr>
                <w:rFonts w:ascii="Times New Roman" w:hAnsi="Times New Roman"/>
                <w:color w:val="000000" w:themeColor="text1"/>
              </w:rPr>
              <w:t>300 руб.</w:t>
            </w:r>
          </w:p>
        </w:tc>
        <w:tc>
          <w:tcPr>
            <w:tcW w:w="1839" w:type="pct"/>
            <w:gridSpan w:val="3"/>
          </w:tcPr>
          <w:p w:rsidR="00A03EDD" w:rsidRPr="00EE067F" w:rsidRDefault="00A03EDD" w:rsidP="008B0265">
            <w:pPr>
              <w:spacing w:before="40" w:after="40"/>
              <w:jc w:val="center"/>
              <w:rPr>
                <w:rFonts w:eastAsia="Arial Unicode MS"/>
                <w:bCs/>
                <w:color w:val="000000" w:themeColor="text1"/>
              </w:rPr>
            </w:pPr>
          </w:p>
        </w:tc>
      </w:tr>
      <w:tr w:rsidR="00F46878" w:rsidRPr="00EE067F" w:rsidTr="008B0265">
        <w:tc>
          <w:tcPr>
            <w:tcW w:w="497" w:type="pct"/>
          </w:tcPr>
          <w:p w:rsidR="00A03EDD" w:rsidRPr="00EE067F" w:rsidRDefault="00A03EDD" w:rsidP="008B0265">
            <w:pPr>
              <w:spacing w:before="120" w:after="12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14.8.</w:t>
            </w:r>
          </w:p>
        </w:tc>
        <w:tc>
          <w:tcPr>
            <w:tcW w:w="4503" w:type="pct"/>
            <w:gridSpan w:val="6"/>
          </w:tcPr>
          <w:p w:rsidR="00A03EDD" w:rsidRPr="00EE067F"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EE067F">
              <w:rPr>
                <w:rFonts w:ascii="Times New Roman" w:eastAsia="Times New Roman" w:hAnsi="Times New Roman"/>
                <w:bCs/>
                <w:color w:val="000000" w:themeColor="text1"/>
                <w:lang w:eastAsia="ru-RU"/>
              </w:rPr>
              <w:t>Информационные услуги</w:t>
            </w:r>
          </w:p>
        </w:tc>
      </w:tr>
      <w:tr w:rsidR="00F46878" w:rsidRPr="00EE067F" w:rsidTr="00BC1BD7">
        <w:tc>
          <w:tcPr>
            <w:tcW w:w="497" w:type="pct"/>
          </w:tcPr>
          <w:p w:rsidR="00A03EDD" w:rsidRPr="00EE067F" w:rsidRDefault="00A03EDD" w:rsidP="008B0265">
            <w:pPr>
              <w:spacing w:before="40" w:after="40"/>
              <w:jc w:val="center"/>
              <w:rPr>
                <w:rFonts w:ascii="Times New Roman" w:eastAsia="Arial Unicode MS" w:hAnsi="Times New Roman"/>
                <w:bCs/>
                <w:color w:val="000000" w:themeColor="text1"/>
              </w:rPr>
            </w:pPr>
            <w:r w:rsidRPr="00EE067F">
              <w:rPr>
                <w:rFonts w:ascii="Times New Roman" w:eastAsia="Times New Roman" w:hAnsi="Times New Roman"/>
                <w:bCs/>
                <w:color w:val="000000" w:themeColor="text1"/>
              </w:rPr>
              <w:t>14.8.1.</w:t>
            </w:r>
          </w:p>
        </w:tc>
        <w:tc>
          <w:tcPr>
            <w:tcW w:w="1611" w:type="pct"/>
          </w:tcPr>
          <w:p w:rsidR="00A03EDD" w:rsidRPr="00EE067F" w:rsidRDefault="00A03EDD" w:rsidP="008B0265">
            <w:pPr>
              <w:spacing w:before="40" w:after="40"/>
              <w:jc w:val="both"/>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Отчет об исполнении операции по счету депо (после проведения операции)</w:t>
            </w:r>
          </w:p>
        </w:tc>
        <w:tc>
          <w:tcPr>
            <w:tcW w:w="1052" w:type="pct"/>
            <w:gridSpan w:val="2"/>
          </w:tcPr>
          <w:p w:rsidR="00A03EDD" w:rsidRPr="00EE067F" w:rsidRDefault="00A03EDD" w:rsidP="008B0265">
            <w:pPr>
              <w:spacing w:before="40" w:after="40"/>
              <w:jc w:val="center"/>
              <w:rPr>
                <w:rFonts w:ascii="Times New Roman" w:eastAsia="Arial Unicode MS" w:hAnsi="Times New Roman"/>
                <w:color w:val="000000" w:themeColor="text1"/>
              </w:rPr>
            </w:pPr>
            <w:r w:rsidRPr="00EE067F">
              <w:rPr>
                <w:rFonts w:ascii="Times New Roman" w:eastAsia="Times New Roman" w:hAnsi="Times New Roman"/>
                <w:color w:val="000000" w:themeColor="text1"/>
              </w:rPr>
              <w:t>Комиссия не взимается</w:t>
            </w:r>
          </w:p>
        </w:tc>
        <w:tc>
          <w:tcPr>
            <w:tcW w:w="1839" w:type="pct"/>
            <w:gridSpan w:val="3"/>
          </w:tcPr>
          <w:p w:rsidR="00A03EDD" w:rsidRPr="00EE067F" w:rsidRDefault="00A03EDD" w:rsidP="008B0265">
            <w:pPr>
              <w:spacing w:before="40" w:after="40"/>
              <w:jc w:val="center"/>
              <w:rPr>
                <w:rFonts w:ascii="Times New Roman" w:eastAsia="Arial Unicode MS" w:hAnsi="Times New Roman"/>
                <w:bCs/>
                <w:color w:val="000000" w:themeColor="text1"/>
              </w:rPr>
            </w:pPr>
          </w:p>
        </w:tc>
      </w:tr>
      <w:tr w:rsidR="00F46878" w:rsidRPr="00EE067F" w:rsidTr="00BC1BD7">
        <w:tc>
          <w:tcPr>
            <w:tcW w:w="497" w:type="pct"/>
          </w:tcPr>
          <w:p w:rsidR="00A03EDD" w:rsidRPr="00EE067F" w:rsidRDefault="00A03EDD" w:rsidP="008B0265">
            <w:pPr>
              <w:spacing w:before="40" w:after="40"/>
              <w:jc w:val="center"/>
              <w:rPr>
                <w:rFonts w:ascii="Times New Roman" w:eastAsia="Arial Unicode MS" w:hAnsi="Times New Roman"/>
                <w:bCs/>
                <w:color w:val="000000" w:themeColor="text1"/>
              </w:rPr>
            </w:pPr>
            <w:r w:rsidRPr="00EE067F">
              <w:rPr>
                <w:rFonts w:ascii="Times New Roman" w:eastAsia="Times New Roman" w:hAnsi="Times New Roman"/>
                <w:bCs/>
                <w:color w:val="000000" w:themeColor="text1"/>
              </w:rPr>
              <w:lastRenderedPageBreak/>
              <w:t>14.8.2.</w:t>
            </w:r>
          </w:p>
        </w:tc>
        <w:tc>
          <w:tcPr>
            <w:tcW w:w="1611" w:type="pct"/>
          </w:tcPr>
          <w:p w:rsidR="00A03EDD" w:rsidRPr="00EE067F" w:rsidRDefault="00A03EDD" w:rsidP="008B0265">
            <w:pPr>
              <w:spacing w:before="40" w:after="40"/>
              <w:jc w:val="both"/>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Предоставление расшифровки о расчете комиссии за хранение</w:t>
            </w:r>
          </w:p>
        </w:tc>
        <w:tc>
          <w:tcPr>
            <w:tcW w:w="1052" w:type="pct"/>
            <w:gridSpan w:val="2"/>
          </w:tcPr>
          <w:p w:rsidR="00A03EDD" w:rsidRPr="00EE067F" w:rsidRDefault="00A03EDD" w:rsidP="008B0265">
            <w:pPr>
              <w:spacing w:before="40" w:after="40"/>
              <w:jc w:val="center"/>
              <w:rPr>
                <w:rFonts w:ascii="Times New Roman" w:eastAsia="Times New Roman" w:hAnsi="Times New Roman"/>
                <w:color w:val="000000" w:themeColor="text1"/>
              </w:rPr>
            </w:pPr>
            <w:r w:rsidRPr="00EE067F">
              <w:rPr>
                <w:rFonts w:ascii="Times New Roman" w:eastAsia="Times New Roman" w:hAnsi="Times New Roman"/>
                <w:color w:val="000000" w:themeColor="text1"/>
              </w:rPr>
              <w:t>1 000 руб.</w:t>
            </w:r>
          </w:p>
        </w:tc>
        <w:tc>
          <w:tcPr>
            <w:tcW w:w="1839" w:type="pct"/>
            <w:gridSpan w:val="3"/>
          </w:tcPr>
          <w:p w:rsidR="00A03EDD" w:rsidRPr="00EE067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46878" w:rsidRPr="00EE067F" w:rsidTr="00BC1BD7">
        <w:tc>
          <w:tcPr>
            <w:tcW w:w="497" w:type="pct"/>
          </w:tcPr>
          <w:p w:rsidR="00A03EDD" w:rsidRPr="00EE067F" w:rsidRDefault="00A03EDD" w:rsidP="008B0265">
            <w:pPr>
              <w:spacing w:before="40" w:after="40"/>
              <w:jc w:val="center"/>
              <w:rPr>
                <w:rFonts w:ascii="Times New Roman" w:eastAsia="Arial Unicode MS" w:hAnsi="Times New Roman"/>
                <w:bCs/>
                <w:color w:val="000000" w:themeColor="text1"/>
              </w:rPr>
            </w:pPr>
            <w:r w:rsidRPr="00EE067F">
              <w:rPr>
                <w:rFonts w:ascii="Times New Roman" w:eastAsia="Times New Roman" w:hAnsi="Times New Roman"/>
                <w:bCs/>
                <w:color w:val="000000" w:themeColor="text1"/>
              </w:rPr>
              <w:t>14.8.3.</w:t>
            </w:r>
          </w:p>
        </w:tc>
        <w:tc>
          <w:tcPr>
            <w:tcW w:w="1611" w:type="pct"/>
          </w:tcPr>
          <w:p w:rsidR="00A03EDD" w:rsidRPr="00EE067F" w:rsidRDefault="00A03EDD" w:rsidP="008B0265">
            <w:pPr>
              <w:spacing w:before="40" w:after="40"/>
              <w:jc w:val="both"/>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EE067F" w:rsidRDefault="00A03EDD" w:rsidP="008B0265">
            <w:pPr>
              <w:spacing w:before="40" w:after="40"/>
              <w:jc w:val="center"/>
              <w:rPr>
                <w:rFonts w:ascii="Times New Roman" w:eastAsia="Arial Unicode MS" w:hAnsi="Times New Roman"/>
                <w:color w:val="000000" w:themeColor="text1"/>
              </w:rPr>
            </w:pPr>
            <w:r w:rsidRPr="00EE067F">
              <w:rPr>
                <w:rFonts w:ascii="Times New Roman" w:eastAsia="Times New Roman" w:hAnsi="Times New Roman"/>
                <w:color w:val="000000" w:themeColor="text1"/>
              </w:rPr>
              <w:t>Комиссия не взимается</w:t>
            </w:r>
          </w:p>
        </w:tc>
        <w:tc>
          <w:tcPr>
            <w:tcW w:w="1839" w:type="pct"/>
            <w:gridSpan w:val="3"/>
          </w:tcPr>
          <w:p w:rsidR="00A03EDD" w:rsidRPr="00EE067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46878" w:rsidRPr="00EE067F" w:rsidTr="00BC1BD7">
        <w:tc>
          <w:tcPr>
            <w:tcW w:w="497" w:type="pct"/>
          </w:tcPr>
          <w:p w:rsidR="00A03EDD" w:rsidRPr="00EE067F" w:rsidRDefault="00A03EDD" w:rsidP="008B0265">
            <w:pPr>
              <w:spacing w:before="40" w:after="40"/>
              <w:jc w:val="center"/>
              <w:rPr>
                <w:rFonts w:ascii="Times New Roman" w:eastAsia="Arial Unicode MS" w:hAnsi="Times New Roman"/>
                <w:bCs/>
                <w:color w:val="000000" w:themeColor="text1"/>
              </w:rPr>
            </w:pPr>
            <w:r w:rsidRPr="00EE067F">
              <w:rPr>
                <w:rFonts w:ascii="Times New Roman" w:eastAsia="Times New Roman" w:hAnsi="Times New Roman"/>
                <w:bCs/>
                <w:color w:val="000000" w:themeColor="text1"/>
                <w:lang w:val="en-US"/>
              </w:rPr>
              <w:t>14</w:t>
            </w:r>
            <w:r w:rsidRPr="00EE067F">
              <w:rPr>
                <w:rFonts w:ascii="Times New Roman" w:eastAsia="Times New Roman" w:hAnsi="Times New Roman"/>
                <w:bCs/>
                <w:color w:val="000000" w:themeColor="text1"/>
              </w:rPr>
              <w:t>.8.4.</w:t>
            </w:r>
          </w:p>
        </w:tc>
        <w:tc>
          <w:tcPr>
            <w:tcW w:w="1611" w:type="pct"/>
          </w:tcPr>
          <w:p w:rsidR="00A03EDD" w:rsidRPr="00EE067F" w:rsidRDefault="00A03EDD" w:rsidP="008B0265">
            <w:pPr>
              <w:spacing w:before="40" w:after="40"/>
              <w:jc w:val="both"/>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EE067F"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EE067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46878" w:rsidRPr="00EE067F" w:rsidTr="00BC1BD7">
        <w:tc>
          <w:tcPr>
            <w:tcW w:w="497" w:type="pct"/>
            <w:vMerge w:val="restart"/>
          </w:tcPr>
          <w:p w:rsidR="00A03EDD" w:rsidRPr="00EE067F" w:rsidRDefault="00A03EDD" w:rsidP="008B0265">
            <w:pPr>
              <w:spacing w:before="40" w:after="40"/>
              <w:jc w:val="center"/>
              <w:rPr>
                <w:rFonts w:ascii="Times New Roman" w:eastAsia="Arial Unicode MS" w:hAnsi="Times New Roman"/>
                <w:bCs/>
                <w:color w:val="000000" w:themeColor="text1"/>
              </w:rPr>
            </w:pPr>
          </w:p>
          <w:p w:rsidR="00A03EDD" w:rsidRPr="00EE067F" w:rsidRDefault="00A03EDD" w:rsidP="008B0265">
            <w:pPr>
              <w:spacing w:before="40" w:after="40"/>
              <w:jc w:val="center"/>
              <w:rPr>
                <w:rFonts w:ascii="Times New Roman" w:eastAsia="Arial Unicode MS" w:hAnsi="Times New Roman"/>
                <w:bCs/>
                <w:color w:val="000000" w:themeColor="text1"/>
              </w:rPr>
            </w:pPr>
            <w:r w:rsidRPr="00EE067F">
              <w:rPr>
                <w:rFonts w:ascii="Times New Roman" w:eastAsia="Times New Roman" w:hAnsi="Times New Roman"/>
                <w:bCs/>
                <w:color w:val="000000" w:themeColor="text1"/>
                <w:lang w:val="en-US"/>
              </w:rPr>
              <w:t>14</w:t>
            </w:r>
            <w:r w:rsidRPr="00EE067F">
              <w:rPr>
                <w:rFonts w:ascii="Times New Roman" w:eastAsia="Times New Roman" w:hAnsi="Times New Roman"/>
                <w:bCs/>
                <w:color w:val="000000" w:themeColor="text1"/>
              </w:rPr>
              <w:t>.8.5.</w:t>
            </w:r>
          </w:p>
        </w:tc>
        <w:tc>
          <w:tcPr>
            <w:tcW w:w="1611" w:type="pct"/>
          </w:tcPr>
          <w:p w:rsidR="00A03EDD" w:rsidRPr="00EE067F" w:rsidRDefault="00A03EDD" w:rsidP="008B0265">
            <w:pPr>
              <w:spacing w:before="40" w:after="40"/>
              <w:jc w:val="both"/>
              <w:rPr>
                <w:rFonts w:ascii="Times New Roman" w:eastAsia="Times New Roman" w:hAnsi="Times New Roman"/>
                <w:color w:val="000000" w:themeColor="text1"/>
              </w:rPr>
            </w:pPr>
            <w:r w:rsidRPr="00EE067F">
              <w:rPr>
                <w:rFonts w:ascii="Times New Roman" w:eastAsia="Times New Roman" w:hAnsi="Times New Roman"/>
                <w:color w:val="000000" w:themeColor="text1"/>
              </w:rPr>
              <w:t>- за период до 1 года до даты получения запроса</w:t>
            </w:r>
          </w:p>
        </w:tc>
        <w:tc>
          <w:tcPr>
            <w:tcW w:w="1052" w:type="pct"/>
            <w:gridSpan w:val="2"/>
          </w:tcPr>
          <w:p w:rsidR="00A03EDD" w:rsidRPr="00EE067F" w:rsidRDefault="00A03EDD" w:rsidP="008B0265">
            <w:pPr>
              <w:spacing w:before="40" w:after="40"/>
              <w:jc w:val="center"/>
              <w:rPr>
                <w:rFonts w:ascii="Times New Roman" w:eastAsia="Times New Roman" w:hAnsi="Times New Roman"/>
                <w:color w:val="000000" w:themeColor="text1"/>
              </w:rPr>
            </w:pPr>
            <w:r w:rsidRPr="00EE067F">
              <w:rPr>
                <w:rFonts w:ascii="Times New Roman" w:eastAsia="Times New Roman" w:hAnsi="Times New Roman"/>
                <w:color w:val="000000" w:themeColor="text1"/>
                <w:lang w:val="en-US"/>
              </w:rPr>
              <w:t>1</w:t>
            </w:r>
            <w:r w:rsidRPr="00EE067F">
              <w:rPr>
                <w:rFonts w:ascii="Times New Roman" w:eastAsia="Times New Roman" w:hAnsi="Times New Roman"/>
                <w:color w:val="000000" w:themeColor="text1"/>
              </w:rPr>
              <w:t xml:space="preserve"> </w:t>
            </w:r>
            <w:r w:rsidRPr="00EE067F">
              <w:rPr>
                <w:rFonts w:ascii="Times New Roman" w:eastAsia="Times New Roman" w:hAnsi="Times New Roman"/>
                <w:color w:val="000000" w:themeColor="text1"/>
                <w:lang w:val="en-US"/>
              </w:rPr>
              <w:t>0</w:t>
            </w:r>
            <w:r w:rsidRPr="00EE067F">
              <w:rPr>
                <w:rFonts w:ascii="Times New Roman" w:eastAsia="Times New Roman" w:hAnsi="Times New Roman"/>
                <w:color w:val="000000" w:themeColor="text1"/>
              </w:rPr>
              <w:t>00 руб.</w:t>
            </w:r>
          </w:p>
        </w:tc>
        <w:tc>
          <w:tcPr>
            <w:tcW w:w="1839" w:type="pct"/>
            <w:gridSpan w:val="3"/>
          </w:tcPr>
          <w:p w:rsidR="00A03EDD" w:rsidRPr="00EE067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F46878" w:rsidRPr="00EE067F" w:rsidTr="00BC1BD7">
        <w:tc>
          <w:tcPr>
            <w:tcW w:w="497" w:type="pct"/>
            <w:vMerge/>
          </w:tcPr>
          <w:p w:rsidR="00A03EDD" w:rsidRPr="00EE067F"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rPr>
              <w:t>- за период от 1 года до 3-х лет до даты получения запроса</w:t>
            </w:r>
          </w:p>
        </w:tc>
        <w:tc>
          <w:tcPr>
            <w:tcW w:w="1052" w:type="pct"/>
            <w:gridSpan w:val="2"/>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rPr>
              <w:t>3 000 руб.</w:t>
            </w:r>
          </w:p>
        </w:tc>
        <w:tc>
          <w:tcPr>
            <w:tcW w:w="1839" w:type="pct"/>
            <w:gridSpan w:val="3"/>
          </w:tcPr>
          <w:p w:rsidR="00A03EDD" w:rsidRPr="00EE067F"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46878" w:rsidRPr="00EE067F" w:rsidTr="00BC1BD7">
        <w:tc>
          <w:tcPr>
            <w:tcW w:w="497" w:type="pct"/>
            <w:vMerge/>
          </w:tcPr>
          <w:p w:rsidR="00A03EDD" w:rsidRPr="00EE067F"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rPr>
              <w:t>- за период более 3-х лет до даты получения запроса</w:t>
            </w:r>
          </w:p>
        </w:tc>
        <w:tc>
          <w:tcPr>
            <w:tcW w:w="1052" w:type="pct"/>
            <w:gridSpan w:val="2"/>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rPr>
              <w:t>5 00</w:t>
            </w:r>
            <w:r w:rsidRPr="00EE067F">
              <w:rPr>
                <w:rFonts w:ascii="Times New Roman" w:eastAsia="Times New Roman" w:hAnsi="Times New Roman"/>
                <w:color w:val="000000" w:themeColor="text1"/>
                <w:lang w:val="en-US"/>
              </w:rPr>
              <w:t>0</w:t>
            </w:r>
            <w:r w:rsidRPr="00EE067F">
              <w:rPr>
                <w:rFonts w:ascii="Times New Roman" w:eastAsia="Times New Roman" w:hAnsi="Times New Roman"/>
                <w:color w:val="000000" w:themeColor="text1"/>
              </w:rPr>
              <w:t xml:space="preserve"> руб.</w:t>
            </w:r>
          </w:p>
        </w:tc>
        <w:tc>
          <w:tcPr>
            <w:tcW w:w="1839" w:type="pct"/>
            <w:gridSpan w:val="3"/>
          </w:tcPr>
          <w:p w:rsidR="00A03EDD" w:rsidRPr="00EE067F"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F46878" w:rsidRPr="00EE067F" w:rsidTr="00BC1BD7">
        <w:tc>
          <w:tcPr>
            <w:tcW w:w="497" w:type="pct"/>
            <w:vMerge/>
          </w:tcPr>
          <w:p w:rsidR="00A03EDD" w:rsidRPr="00EE067F"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EE067F" w:rsidRDefault="00A03EDD" w:rsidP="008B0265">
            <w:pPr>
              <w:spacing w:before="40" w:after="40" w:line="240" w:lineRule="auto"/>
              <w:jc w:val="both"/>
              <w:rPr>
                <w:rFonts w:ascii="Times New Roman" w:eastAsia="Times New Roman" w:hAnsi="Times New Roman"/>
                <w:color w:val="000000" w:themeColor="text1"/>
                <w:lang w:eastAsia="ru-RU"/>
              </w:rPr>
            </w:pPr>
            <w:r w:rsidRPr="00EE067F">
              <w:rPr>
                <w:rFonts w:ascii="Times New Roman" w:eastAsia="Times New Roman" w:hAnsi="Times New Roman"/>
                <w:bCs/>
                <w:color w:val="000000" w:themeColor="text1"/>
              </w:rPr>
              <w:t>Ответ на аудиторский запрос по счету депо Депонента</w:t>
            </w:r>
          </w:p>
        </w:tc>
        <w:tc>
          <w:tcPr>
            <w:tcW w:w="1052" w:type="pct"/>
            <w:gridSpan w:val="2"/>
          </w:tcPr>
          <w:p w:rsidR="00A03EDD" w:rsidRPr="00EE067F" w:rsidRDefault="00A03EDD" w:rsidP="008B0265">
            <w:pPr>
              <w:spacing w:before="40" w:after="40" w:line="240" w:lineRule="auto"/>
              <w:jc w:val="center"/>
              <w:rPr>
                <w:rFonts w:ascii="Times New Roman" w:eastAsia="Times New Roman" w:hAnsi="Times New Roman"/>
                <w:color w:val="000000" w:themeColor="text1"/>
                <w:lang w:eastAsia="ru-RU"/>
              </w:rPr>
            </w:pPr>
            <w:r w:rsidRPr="00EE067F">
              <w:rPr>
                <w:rFonts w:ascii="Times New Roman" w:eastAsia="Times New Roman" w:hAnsi="Times New Roman"/>
                <w:color w:val="000000" w:themeColor="text1"/>
                <w:lang w:val="en-US"/>
              </w:rPr>
              <w:t>3</w:t>
            </w:r>
            <w:r w:rsidRPr="00EE067F">
              <w:rPr>
                <w:rFonts w:ascii="Times New Roman" w:eastAsia="Times New Roman" w:hAnsi="Times New Roman"/>
                <w:color w:val="000000" w:themeColor="text1"/>
              </w:rPr>
              <w:t xml:space="preserve"> </w:t>
            </w:r>
            <w:r w:rsidRPr="00EE067F">
              <w:rPr>
                <w:rFonts w:ascii="Times New Roman" w:eastAsia="Times New Roman" w:hAnsi="Times New Roman"/>
                <w:color w:val="000000" w:themeColor="text1"/>
                <w:lang w:val="en-US"/>
              </w:rPr>
              <w:t>0</w:t>
            </w:r>
            <w:r w:rsidRPr="00EE067F">
              <w:rPr>
                <w:rFonts w:ascii="Times New Roman" w:eastAsia="Times New Roman" w:hAnsi="Times New Roman"/>
                <w:color w:val="000000" w:themeColor="text1"/>
              </w:rPr>
              <w:t>00 руб.</w:t>
            </w:r>
          </w:p>
        </w:tc>
        <w:tc>
          <w:tcPr>
            <w:tcW w:w="1839" w:type="pct"/>
            <w:gridSpan w:val="3"/>
          </w:tcPr>
          <w:p w:rsidR="00A03EDD" w:rsidRPr="00EE067F"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BC1BD7" w:rsidRPr="00EE067F" w:rsidTr="00BC1BD7">
        <w:tc>
          <w:tcPr>
            <w:tcW w:w="497" w:type="pct"/>
          </w:tcPr>
          <w:p w:rsidR="00A03EDD" w:rsidRPr="00EE067F" w:rsidRDefault="00A03EDD" w:rsidP="008B0265">
            <w:pPr>
              <w:spacing w:before="40" w:after="40"/>
              <w:jc w:val="center"/>
              <w:rPr>
                <w:rFonts w:ascii="Times New Roman" w:eastAsia="Times New Roman" w:hAnsi="Times New Roman"/>
                <w:bCs/>
                <w:color w:val="000000" w:themeColor="text1"/>
              </w:rPr>
            </w:pPr>
            <w:r w:rsidRPr="00EE067F">
              <w:rPr>
                <w:rFonts w:ascii="Times New Roman" w:eastAsia="Times New Roman" w:hAnsi="Times New Roman"/>
                <w:bCs/>
                <w:color w:val="000000" w:themeColor="text1"/>
              </w:rPr>
              <w:t>14.8.6.</w:t>
            </w:r>
          </w:p>
        </w:tc>
        <w:tc>
          <w:tcPr>
            <w:tcW w:w="1611" w:type="pct"/>
          </w:tcPr>
          <w:p w:rsidR="00A03EDD" w:rsidRPr="00EE067F" w:rsidRDefault="00A03EDD" w:rsidP="008B0265">
            <w:pPr>
              <w:spacing w:before="40" w:after="40"/>
              <w:jc w:val="both"/>
              <w:rPr>
                <w:rFonts w:ascii="Times New Roman" w:eastAsia="Times New Roman" w:hAnsi="Times New Roman"/>
                <w:bCs/>
                <w:color w:val="000000" w:themeColor="text1"/>
              </w:rPr>
            </w:pPr>
            <w:r w:rsidRPr="00EE067F">
              <w:rPr>
                <w:rFonts w:ascii="Times New Roman" w:hAnsi="Times New Roman"/>
                <w:bCs/>
                <w:color w:val="000000" w:themeColor="text1"/>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EE067F" w:rsidRDefault="00A03EDD" w:rsidP="008B0265">
            <w:pPr>
              <w:spacing w:before="40" w:after="40"/>
              <w:jc w:val="center"/>
              <w:rPr>
                <w:rFonts w:ascii="Times New Roman" w:eastAsia="Times New Roman" w:hAnsi="Times New Roman"/>
                <w:color w:val="000000" w:themeColor="text1"/>
              </w:rPr>
            </w:pPr>
            <w:r w:rsidRPr="00EE067F">
              <w:rPr>
                <w:rFonts w:ascii="Times New Roman" w:eastAsia="Times New Roman" w:hAnsi="Times New Roman"/>
                <w:color w:val="000000" w:themeColor="text1"/>
              </w:rPr>
              <w:t>100 руб. за лист.</w:t>
            </w:r>
          </w:p>
        </w:tc>
        <w:tc>
          <w:tcPr>
            <w:tcW w:w="1839" w:type="pct"/>
            <w:gridSpan w:val="3"/>
          </w:tcPr>
          <w:p w:rsidR="00A03EDD" w:rsidRPr="00EE067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bl>
    <w:p w:rsidR="00A03EDD" w:rsidRPr="00EE067F"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A03EDD" w:rsidRPr="00EE067F"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A03EDD" w:rsidRPr="00EE067F" w:rsidRDefault="00A03EDD" w:rsidP="00A03EDD">
      <w:pPr>
        <w:spacing w:after="0" w:line="240" w:lineRule="auto"/>
        <w:jc w:val="both"/>
        <w:rPr>
          <w:rFonts w:ascii="Times New Roman" w:eastAsia="Times New Roman" w:hAnsi="Times New Roman"/>
          <w:color w:val="000000" w:themeColor="text1"/>
          <w:sz w:val="24"/>
          <w:szCs w:val="24"/>
          <w:lang w:eastAsia="ru-RU"/>
        </w:rPr>
      </w:pPr>
    </w:p>
    <w:tbl>
      <w:tblPr>
        <w:tblW w:w="10314" w:type="dxa"/>
        <w:tblLook w:val="04A0" w:firstRow="1" w:lastRow="0" w:firstColumn="1" w:lastColumn="0" w:noHBand="0" w:noVBand="1"/>
      </w:tblPr>
      <w:tblGrid>
        <w:gridCol w:w="10144"/>
        <w:gridCol w:w="222"/>
      </w:tblGrid>
      <w:tr w:rsidR="00A03EDD" w:rsidRPr="00EE067F" w:rsidTr="008B0265">
        <w:tc>
          <w:tcPr>
            <w:tcW w:w="9915" w:type="dxa"/>
          </w:tcPr>
          <w:p w:rsidR="00A03EDD" w:rsidRPr="00EE067F" w:rsidRDefault="00A03EDD" w:rsidP="008B0265">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6" w:name="_Toc53579171"/>
            <w:bookmarkStart w:id="37" w:name="_Toc91764894"/>
            <w:r w:rsidRPr="00EE067F">
              <w:rPr>
                <w:rFonts w:ascii="Times New Roman" w:eastAsia="Times New Roman" w:hAnsi="Times New Roman"/>
                <w:b/>
                <w:bCs/>
                <w:color w:val="000000" w:themeColor="text1"/>
                <w:sz w:val="24"/>
                <w:szCs w:val="24"/>
                <w:lang w:eastAsia="ru-RU"/>
              </w:rPr>
              <w:lastRenderedPageBreak/>
              <w:t>15. Операции с монетами из драгоценных металлов</w:t>
            </w:r>
            <w:bookmarkEnd w:id="36"/>
            <w:bookmarkEnd w:id="3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431"/>
              <w:gridCol w:w="2126"/>
              <w:gridCol w:w="3544"/>
            </w:tblGrid>
            <w:tr w:rsidR="00F46878" w:rsidRPr="00EE067F" w:rsidTr="008B0265">
              <w:tc>
                <w:tcPr>
                  <w:tcW w:w="817" w:type="dxa"/>
                </w:tcPr>
                <w:p w:rsidR="00A03EDD" w:rsidRPr="00EE067F" w:rsidRDefault="00A03EDD" w:rsidP="008B0265">
                  <w:pPr>
                    <w:tabs>
                      <w:tab w:val="center" w:pos="1260"/>
                      <w:tab w:val="right" w:pos="9355"/>
                    </w:tabs>
                    <w:spacing w:line="240" w:lineRule="auto"/>
                    <w:ind w:right="-250"/>
                    <w:rPr>
                      <w:rFonts w:ascii="Times New Roman" w:hAnsi="Times New Roman"/>
                      <w:color w:val="000000" w:themeColor="text1"/>
                    </w:rPr>
                  </w:pPr>
                  <w:r w:rsidRPr="00EE067F">
                    <w:rPr>
                      <w:rFonts w:ascii="Times New Roman" w:hAnsi="Times New Roman"/>
                      <w:bCs/>
                      <w:color w:val="000000" w:themeColor="text1"/>
                    </w:rPr>
                    <w:t>№ п/п</w:t>
                  </w:r>
                </w:p>
              </w:tc>
              <w:tc>
                <w:tcPr>
                  <w:tcW w:w="3431" w:type="dxa"/>
                </w:tcPr>
                <w:p w:rsidR="00A03EDD" w:rsidRPr="00EE067F" w:rsidRDefault="00A03EDD" w:rsidP="008B0265">
                  <w:pPr>
                    <w:tabs>
                      <w:tab w:val="center" w:pos="1260"/>
                      <w:tab w:val="right" w:pos="9355"/>
                    </w:tabs>
                    <w:spacing w:line="240" w:lineRule="auto"/>
                    <w:ind w:firstLine="709"/>
                    <w:jc w:val="center"/>
                    <w:rPr>
                      <w:rFonts w:ascii="Times New Roman" w:hAnsi="Times New Roman"/>
                      <w:color w:val="000000" w:themeColor="text1"/>
                    </w:rPr>
                  </w:pPr>
                  <w:r w:rsidRPr="00EE067F">
                    <w:rPr>
                      <w:rFonts w:ascii="Times New Roman" w:hAnsi="Times New Roman"/>
                      <w:bCs/>
                      <w:color w:val="000000" w:themeColor="text1"/>
                    </w:rPr>
                    <w:t>Наименование услуги</w:t>
                  </w:r>
                </w:p>
              </w:tc>
              <w:tc>
                <w:tcPr>
                  <w:tcW w:w="2126" w:type="dxa"/>
                </w:tcPr>
                <w:p w:rsidR="00A03EDD" w:rsidRPr="00EE067F" w:rsidRDefault="00A03EDD" w:rsidP="008B0265">
                  <w:pPr>
                    <w:tabs>
                      <w:tab w:val="center" w:pos="1260"/>
                      <w:tab w:val="right" w:pos="9355"/>
                    </w:tabs>
                    <w:spacing w:line="240" w:lineRule="auto"/>
                    <w:jc w:val="center"/>
                    <w:rPr>
                      <w:rFonts w:ascii="Times New Roman" w:hAnsi="Times New Roman"/>
                      <w:color w:val="000000" w:themeColor="text1"/>
                    </w:rPr>
                  </w:pPr>
                  <w:r w:rsidRPr="00EE067F">
                    <w:rPr>
                      <w:rFonts w:ascii="Times New Roman" w:hAnsi="Times New Roman"/>
                      <w:bCs/>
                      <w:color w:val="000000" w:themeColor="text1"/>
                    </w:rPr>
                    <w:t>Тариф</w:t>
                  </w:r>
                </w:p>
              </w:tc>
              <w:tc>
                <w:tcPr>
                  <w:tcW w:w="3544" w:type="dxa"/>
                </w:tcPr>
                <w:p w:rsidR="00A03EDD" w:rsidRPr="00EE067F" w:rsidRDefault="00A03EDD" w:rsidP="008B0265">
                  <w:pPr>
                    <w:tabs>
                      <w:tab w:val="center" w:pos="1260"/>
                      <w:tab w:val="right" w:pos="9355"/>
                    </w:tabs>
                    <w:spacing w:line="240" w:lineRule="auto"/>
                    <w:jc w:val="center"/>
                    <w:rPr>
                      <w:rFonts w:ascii="Times New Roman" w:hAnsi="Times New Roman"/>
                      <w:color w:val="000000" w:themeColor="text1"/>
                    </w:rPr>
                  </w:pPr>
                  <w:r w:rsidRPr="00EE067F">
                    <w:rPr>
                      <w:rFonts w:ascii="Times New Roman" w:hAnsi="Times New Roman"/>
                      <w:bCs/>
                      <w:color w:val="000000" w:themeColor="text1"/>
                    </w:rPr>
                    <w:t>Примечание</w:t>
                  </w:r>
                </w:p>
              </w:tc>
            </w:tr>
            <w:tr w:rsidR="00057046" w:rsidRPr="00EE067F" w:rsidTr="008B0265">
              <w:tc>
                <w:tcPr>
                  <w:tcW w:w="817" w:type="dxa"/>
                  <w:tcBorders>
                    <w:bottom w:val="single" w:sz="4" w:space="0" w:color="auto"/>
                  </w:tcBorders>
                </w:tcPr>
                <w:p w:rsidR="00A03EDD" w:rsidRPr="00EE067F" w:rsidRDefault="00A03EDD" w:rsidP="008B0265">
                  <w:pPr>
                    <w:tabs>
                      <w:tab w:val="center" w:pos="1260"/>
                      <w:tab w:val="right" w:pos="9355"/>
                    </w:tabs>
                    <w:spacing w:line="240" w:lineRule="auto"/>
                    <w:jc w:val="both"/>
                    <w:rPr>
                      <w:rFonts w:ascii="Times New Roman" w:hAnsi="Times New Roman"/>
                      <w:color w:val="000000" w:themeColor="text1"/>
                    </w:rPr>
                  </w:pPr>
                  <w:r w:rsidRPr="00EE067F">
                    <w:rPr>
                      <w:rFonts w:ascii="Times New Roman" w:hAnsi="Times New Roman"/>
                      <w:color w:val="000000" w:themeColor="text1"/>
                    </w:rPr>
                    <w:t>15.1.</w:t>
                  </w:r>
                </w:p>
              </w:tc>
              <w:tc>
                <w:tcPr>
                  <w:tcW w:w="3431" w:type="dxa"/>
                  <w:tcBorders>
                    <w:bottom w:val="single" w:sz="4" w:space="0" w:color="auto"/>
                  </w:tcBorders>
                </w:tcPr>
                <w:p w:rsidR="00A03EDD" w:rsidRPr="00EE067F" w:rsidRDefault="00A03EDD" w:rsidP="008B0265">
                  <w:pPr>
                    <w:tabs>
                      <w:tab w:val="center" w:pos="1260"/>
                      <w:tab w:val="right" w:pos="9355"/>
                    </w:tabs>
                    <w:spacing w:line="240" w:lineRule="auto"/>
                    <w:jc w:val="both"/>
                    <w:rPr>
                      <w:rFonts w:ascii="Times New Roman" w:hAnsi="Times New Roman"/>
                      <w:color w:val="000000" w:themeColor="text1"/>
                    </w:rPr>
                  </w:pPr>
                  <w:r w:rsidRPr="00EE067F">
                    <w:rPr>
                      <w:rFonts w:ascii="Times New Roman" w:hAnsi="Times New Roman"/>
                      <w:color w:val="000000" w:themeColor="text1"/>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A03EDD" w:rsidRPr="00EE067F" w:rsidRDefault="00A03EDD" w:rsidP="008B0265">
                  <w:pPr>
                    <w:tabs>
                      <w:tab w:val="center" w:pos="1260"/>
                      <w:tab w:val="right" w:pos="9355"/>
                    </w:tabs>
                    <w:spacing w:line="240" w:lineRule="auto"/>
                    <w:jc w:val="both"/>
                    <w:rPr>
                      <w:rFonts w:ascii="Times New Roman" w:hAnsi="Times New Roman"/>
                      <w:color w:val="000000" w:themeColor="text1"/>
                    </w:rPr>
                  </w:pPr>
                  <w:r w:rsidRPr="00EE067F">
                    <w:rPr>
                      <w:rFonts w:ascii="Times New Roman" w:hAnsi="Times New Roman"/>
                      <w:color w:val="000000" w:themeColor="text1"/>
                    </w:rPr>
                    <w:t>Характеристика и количество монет:</w:t>
                  </w:r>
                </w:p>
                <w:p w:rsidR="00A03EDD" w:rsidRPr="00EE067F" w:rsidRDefault="00A03EDD" w:rsidP="008B0265">
                  <w:pPr>
                    <w:tabs>
                      <w:tab w:val="center" w:pos="1260"/>
                      <w:tab w:val="right" w:pos="9355"/>
                    </w:tabs>
                    <w:spacing w:line="240" w:lineRule="auto"/>
                    <w:jc w:val="both"/>
                    <w:rPr>
                      <w:rFonts w:ascii="Times New Roman" w:hAnsi="Times New Roman"/>
                      <w:color w:val="000000" w:themeColor="text1"/>
                    </w:rPr>
                  </w:pPr>
                  <w:r w:rsidRPr="00EE067F">
                    <w:rPr>
                      <w:rFonts w:ascii="Times New Roman" w:hAnsi="Times New Roman"/>
                      <w:color w:val="000000" w:themeColor="text1"/>
                    </w:rPr>
                    <w:t>- золото, качество чеканки «анциркулейтед», 7,78 г</w:t>
                  </w:r>
                </w:p>
                <w:p w:rsidR="00A03EDD" w:rsidRPr="00EE067F" w:rsidRDefault="00A03EDD" w:rsidP="008B0265">
                  <w:pPr>
                    <w:tabs>
                      <w:tab w:val="center" w:pos="1260"/>
                      <w:tab w:val="right" w:pos="9355"/>
                    </w:tabs>
                    <w:spacing w:line="240" w:lineRule="auto"/>
                    <w:jc w:val="both"/>
                    <w:rPr>
                      <w:rFonts w:ascii="Times New Roman" w:hAnsi="Times New Roman"/>
                      <w:color w:val="000000" w:themeColor="text1"/>
                    </w:rPr>
                  </w:pPr>
                  <w:r w:rsidRPr="00EE067F">
                    <w:rPr>
                      <w:rFonts w:ascii="Times New Roman" w:hAnsi="Times New Roman"/>
                      <w:color w:val="000000" w:themeColor="text1"/>
                    </w:rPr>
                    <w:t>от 300 до 499 шт.</w:t>
                  </w:r>
                </w:p>
                <w:p w:rsidR="00A03EDD" w:rsidRPr="00EE067F" w:rsidRDefault="00A03EDD" w:rsidP="008B0265">
                  <w:pPr>
                    <w:tabs>
                      <w:tab w:val="center" w:pos="1260"/>
                      <w:tab w:val="right" w:pos="9355"/>
                    </w:tabs>
                    <w:spacing w:line="240" w:lineRule="auto"/>
                    <w:jc w:val="both"/>
                    <w:rPr>
                      <w:rFonts w:ascii="Times New Roman" w:hAnsi="Times New Roman"/>
                      <w:color w:val="000000" w:themeColor="text1"/>
                    </w:rPr>
                  </w:pPr>
                  <w:r w:rsidRPr="00EE067F">
                    <w:rPr>
                      <w:rFonts w:ascii="Times New Roman" w:hAnsi="Times New Roman"/>
                      <w:color w:val="000000" w:themeColor="text1"/>
                    </w:rPr>
                    <w:t>от 500 до 999 шт.</w:t>
                  </w:r>
                </w:p>
                <w:p w:rsidR="00A03EDD" w:rsidRPr="00EE067F" w:rsidRDefault="00A03EDD" w:rsidP="008B0265">
                  <w:pPr>
                    <w:tabs>
                      <w:tab w:val="center" w:pos="1260"/>
                      <w:tab w:val="right" w:pos="9355"/>
                    </w:tabs>
                    <w:spacing w:line="240" w:lineRule="auto"/>
                    <w:jc w:val="both"/>
                    <w:rPr>
                      <w:rFonts w:ascii="Times New Roman" w:hAnsi="Times New Roman"/>
                      <w:color w:val="000000" w:themeColor="text1"/>
                    </w:rPr>
                  </w:pPr>
                  <w:r w:rsidRPr="00EE067F">
                    <w:rPr>
                      <w:rFonts w:ascii="Times New Roman" w:hAnsi="Times New Roman"/>
                      <w:color w:val="000000" w:themeColor="text1"/>
                    </w:rPr>
                    <w:t>от 1000 до 1499 шт.</w:t>
                  </w:r>
                </w:p>
                <w:p w:rsidR="00A03EDD" w:rsidRPr="00EE067F" w:rsidRDefault="00A03EDD" w:rsidP="008B0265">
                  <w:pPr>
                    <w:tabs>
                      <w:tab w:val="center" w:pos="1260"/>
                      <w:tab w:val="right" w:pos="9355"/>
                    </w:tabs>
                    <w:spacing w:line="240" w:lineRule="auto"/>
                    <w:jc w:val="both"/>
                    <w:rPr>
                      <w:rFonts w:ascii="Times New Roman" w:hAnsi="Times New Roman"/>
                      <w:color w:val="000000" w:themeColor="text1"/>
                    </w:rPr>
                  </w:pPr>
                  <w:r w:rsidRPr="00EE067F">
                    <w:rPr>
                      <w:rFonts w:ascii="Times New Roman" w:hAnsi="Times New Roman"/>
                      <w:color w:val="000000" w:themeColor="text1"/>
                    </w:rPr>
                    <w:t>от 1500 и более шт.</w:t>
                  </w:r>
                </w:p>
                <w:p w:rsidR="00A03EDD" w:rsidRPr="00EE067F" w:rsidRDefault="00A03EDD" w:rsidP="008B0265">
                  <w:pPr>
                    <w:tabs>
                      <w:tab w:val="center" w:pos="1260"/>
                      <w:tab w:val="right" w:pos="9355"/>
                    </w:tabs>
                    <w:spacing w:line="240" w:lineRule="auto"/>
                    <w:jc w:val="both"/>
                    <w:rPr>
                      <w:rFonts w:ascii="Times New Roman" w:hAnsi="Times New Roman"/>
                      <w:color w:val="000000" w:themeColor="text1"/>
                    </w:rPr>
                  </w:pPr>
                  <w:r w:rsidRPr="00EE067F">
                    <w:rPr>
                      <w:rFonts w:ascii="Times New Roman" w:hAnsi="Times New Roman"/>
                      <w:color w:val="000000" w:themeColor="text1"/>
                    </w:rPr>
                    <w:t>- серебро, качество чеканки «анциркулейтед», 31,1 г</w:t>
                  </w:r>
                </w:p>
                <w:p w:rsidR="00A03EDD" w:rsidRPr="00EE067F" w:rsidRDefault="00A03EDD" w:rsidP="008B0265">
                  <w:pPr>
                    <w:tabs>
                      <w:tab w:val="center" w:pos="317"/>
                      <w:tab w:val="center" w:pos="1260"/>
                      <w:tab w:val="right" w:pos="9355"/>
                    </w:tabs>
                    <w:spacing w:line="240" w:lineRule="auto"/>
                    <w:ind w:left="34" w:firstLine="283"/>
                    <w:jc w:val="both"/>
                    <w:rPr>
                      <w:rFonts w:ascii="Times New Roman" w:hAnsi="Times New Roman"/>
                      <w:color w:val="000000" w:themeColor="text1"/>
                    </w:rPr>
                  </w:pPr>
                  <w:r w:rsidRPr="00EE067F">
                    <w:rPr>
                      <w:rFonts w:ascii="Times New Roman" w:hAnsi="Times New Roman"/>
                      <w:color w:val="000000" w:themeColor="text1"/>
                    </w:rPr>
                    <w:t>от 500 и более шт.</w:t>
                  </w:r>
                </w:p>
              </w:tc>
              <w:tc>
                <w:tcPr>
                  <w:tcW w:w="2126" w:type="dxa"/>
                  <w:tcBorders>
                    <w:bottom w:val="single" w:sz="4" w:space="0" w:color="auto"/>
                  </w:tcBorders>
                </w:tcPr>
                <w:p w:rsidR="00A03EDD" w:rsidRPr="00EE067F" w:rsidRDefault="00A03EDD" w:rsidP="008B0265">
                  <w:pPr>
                    <w:tabs>
                      <w:tab w:val="center" w:pos="1260"/>
                      <w:tab w:val="right" w:pos="9355"/>
                    </w:tabs>
                    <w:spacing w:line="240" w:lineRule="auto"/>
                    <w:rPr>
                      <w:rFonts w:ascii="Times New Roman" w:hAnsi="Times New Roman"/>
                      <w:color w:val="000000" w:themeColor="text1"/>
                    </w:rPr>
                  </w:pPr>
                </w:p>
                <w:p w:rsidR="00A03EDD" w:rsidRPr="00EE067F" w:rsidRDefault="00A03EDD" w:rsidP="008B0265">
                  <w:pPr>
                    <w:tabs>
                      <w:tab w:val="center" w:pos="1260"/>
                      <w:tab w:val="right" w:pos="9355"/>
                    </w:tabs>
                    <w:spacing w:line="240" w:lineRule="auto"/>
                    <w:rPr>
                      <w:rFonts w:ascii="Times New Roman" w:hAnsi="Times New Roman"/>
                      <w:color w:val="000000" w:themeColor="text1"/>
                    </w:rPr>
                  </w:pPr>
                </w:p>
                <w:p w:rsidR="00A03EDD" w:rsidRPr="00EE067F"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EE067F"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EE067F"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EE067F"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EE067F"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EE067F">
                    <w:rPr>
                      <w:rFonts w:ascii="Times New Roman" w:hAnsi="Times New Roman"/>
                      <w:color w:val="000000" w:themeColor="text1"/>
                    </w:rPr>
                    <w:t>305 руб./шт.</w:t>
                  </w:r>
                </w:p>
                <w:p w:rsidR="00A03EDD" w:rsidRPr="00EE067F"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EE067F">
                    <w:rPr>
                      <w:rFonts w:ascii="Times New Roman" w:hAnsi="Times New Roman"/>
                      <w:color w:val="000000" w:themeColor="text1"/>
                    </w:rPr>
                    <w:t>285 руб./шт.</w:t>
                  </w:r>
                </w:p>
                <w:p w:rsidR="00A03EDD" w:rsidRPr="00EE067F"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EE067F">
                    <w:rPr>
                      <w:rFonts w:ascii="Times New Roman" w:hAnsi="Times New Roman"/>
                      <w:color w:val="000000" w:themeColor="text1"/>
                    </w:rPr>
                    <w:t>265 руб./шт.</w:t>
                  </w:r>
                </w:p>
                <w:p w:rsidR="00A03EDD" w:rsidRPr="00EE067F"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EE067F">
                    <w:rPr>
                      <w:rFonts w:ascii="Times New Roman" w:hAnsi="Times New Roman"/>
                      <w:color w:val="000000" w:themeColor="text1"/>
                    </w:rPr>
                    <w:t>245 руб./шт.</w:t>
                  </w:r>
                </w:p>
                <w:p w:rsidR="00A03EDD" w:rsidRPr="00EE067F"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EE067F"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EE067F"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EE067F">
                    <w:rPr>
                      <w:rFonts w:ascii="Times New Roman" w:hAnsi="Times New Roman"/>
                      <w:color w:val="000000" w:themeColor="text1"/>
                    </w:rPr>
                    <w:t>155 руб./шт.</w:t>
                  </w:r>
                </w:p>
              </w:tc>
              <w:tc>
                <w:tcPr>
                  <w:tcW w:w="3544" w:type="dxa"/>
                  <w:tcBorders>
                    <w:bottom w:val="single" w:sz="4" w:space="0" w:color="auto"/>
                  </w:tcBorders>
                </w:tcPr>
                <w:p w:rsidR="00A03EDD" w:rsidRPr="00EE067F" w:rsidRDefault="00A03EDD" w:rsidP="008B0265">
                  <w:pPr>
                    <w:tabs>
                      <w:tab w:val="center" w:pos="1260"/>
                      <w:tab w:val="right" w:pos="9355"/>
                    </w:tabs>
                    <w:spacing w:line="240" w:lineRule="auto"/>
                    <w:ind w:right="601"/>
                    <w:jc w:val="both"/>
                    <w:rPr>
                      <w:rFonts w:ascii="Times New Roman" w:hAnsi="Times New Roman"/>
                      <w:color w:val="000000" w:themeColor="text1"/>
                    </w:rPr>
                  </w:pPr>
                  <w:r w:rsidRPr="00EE067F">
                    <w:rPr>
                      <w:rFonts w:ascii="Times New Roman" w:hAnsi="Times New Roman"/>
                      <w:color w:val="000000" w:themeColor="text1"/>
                    </w:rPr>
                    <w:t>Комиссия включает НДС»</w:t>
                  </w:r>
                </w:p>
              </w:tc>
            </w:tr>
          </w:tbl>
          <w:p w:rsidR="00A03EDD" w:rsidRPr="00EE067F" w:rsidRDefault="00A03EDD" w:rsidP="008B0265">
            <w:pPr>
              <w:spacing w:after="0" w:line="240" w:lineRule="auto"/>
              <w:jc w:val="both"/>
              <w:rPr>
                <w:rFonts w:ascii="Times New Roman" w:eastAsia="Times New Roman" w:hAnsi="Times New Roman"/>
                <w:color w:val="000000" w:themeColor="text1"/>
                <w:lang w:eastAsia="ru-RU"/>
              </w:rPr>
            </w:pPr>
          </w:p>
        </w:tc>
        <w:tc>
          <w:tcPr>
            <w:tcW w:w="399" w:type="dxa"/>
          </w:tcPr>
          <w:p w:rsidR="00A03EDD" w:rsidRPr="00EE067F" w:rsidRDefault="00A03EDD" w:rsidP="008B0265">
            <w:pPr>
              <w:spacing w:after="0" w:line="240" w:lineRule="auto"/>
              <w:jc w:val="right"/>
              <w:rPr>
                <w:rFonts w:ascii="Times New Roman" w:eastAsia="Times New Roman" w:hAnsi="Times New Roman"/>
                <w:color w:val="000000" w:themeColor="text1"/>
                <w:lang w:eastAsia="ru-RU"/>
              </w:rPr>
            </w:pPr>
          </w:p>
        </w:tc>
      </w:tr>
    </w:tbl>
    <w:p w:rsidR="00A03EDD" w:rsidRPr="00EE067F" w:rsidRDefault="00A03EDD" w:rsidP="00A03EDD">
      <w:pPr>
        <w:spacing w:after="0" w:line="240" w:lineRule="auto"/>
        <w:jc w:val="both"/>
        <w:rPr>
          <w:rFonts w:ascii="Times New Roman" w:eastAsia="Times New Roman" w:hAnsi="Times New Roman"/>
          <w:color w:val="000000" w:themeColor="text1"/>
          <w:lang w:eastAsia="ru-RU"/>
        </w:rPr>
      </w:pPr>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8" w:name="_Toc53579172"/>
      <w:bookmarkStart w:id="39" w:name="_Toc91764895"/>
      <w:r w:rsidRPr="00EE067F">
        <w:rPr>
          <w:rFonts w:ascii="Times New Roman" w:eastAsia="Times New Roman" w:hAnsi="Times New Roman"/>
          <w:b/>
          <w:bCs/>
          <w:color w:val="000000" w:themeColor="text1"/>
          <w:sz w:val="24"/>
          <w:szCs w:val="24"/>
          <w:lang w:eastAsia="ru-RU"/>
        </w:rPr>
        <w:t>16. Обезличенный металлический счет</w:t>
      </w:r>
      <w:bookmarkEnd w:id="38"/>
      <w:bookmarkEnd w:id="39"/>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35"/>
        <w:gridCol w:w="34"/>
        <w:gridCol w:w="2126"/>
        <w:gridCol w:w="2977"/>
      </w:tblGrid>
      <w:tr w:rsidR="00F46878" w:rsidRPr="00EE067F" w:rsidTr="008B0265">
        <w:tc>
          <w:tcPr>
            <w:tcW w:w="1135" w:type="dxa"/>
            <w:vMerge w:val="restart"/>
            <w:shd w:val="clear" w:color="auto" w:fill="auto"/>
            <w:vAlign w:val="center"/>
          </w:tcPr>
          <w:p w:rsidR="00A03EDD" w:rsidRPr="00EE067F" w:rsidRDefault="00A03EDD" w:rsidP="008B0265">
            <w:pPr>
              <w:jc w:val="center"/>
              <w:rPr>
                <w:rFonts w:ascii="Times New Roman" w:hAnsi="Times New Roman"/>
                <w:b/>
                <w:color w:val="000000" w:themeColor="text1"/>
              </w:rPr>
            </w:pPr>
            <w:r w:rsidRPr="00EE067F">
              <w:rPr>
                <w:rFonts w:ascii="Times New Roman" w:hAnsi="Times New Roman"/>
                <w:b/>
                <w:color w:val="000000" w:themeColor="text1"/>
              </w:rPr>
              <w:t>№</w:t>
            </w:r>
          </w:p>
          <w:p w:rsidR="00A03EDD" w:rsidRPr="00EE067F" w:rsidRDefault="00A03EDD" w:rsidP="008B0265">
            <w:pPr>
              <w:jc w:val="center"/>
              <w:rPr>
                <w:rFonts w:ascii="Times New Roman" w:hAnsi="Times New Roman"/>
                <w:b/>
                <w:color w:val="000000" w:themeColor="text1"/>
              </w:rPr>
            </w:pPr>
            <w:r w:rsidRPr="00EE067F">
              <w:rPr>
                <w:rFonts w:ascii="Times New Roman" w:hAnsi="Times New Roman"/>
                <w:b/>
                <w:color w:val="000000" w:themeColor="text1"/>
              </w:rPr>
              <w:t>п/п</w:t>
            </w:r>
          </w:p>
        </w:tc>
        <w:tc>
          <w:tcPr>
            <w:tcW w:w="3935" w:type="dxa"/>
            <w:vMerge w:val="restart"/>
            <w:shd w:val="clear" w:color="auto" w:fill="auto"/>
            <w:vAlign w:val="center"/>
          </w:tcPr>
          <w:p w:rsidR="00A03EDD" w:rsidRPr="00EE067F" w:rsidRDefault="00A03EDD" w:rsidP="008B0265">
            <w:pPr>
              <w:jc w:val="center"/>
              <w:rPr>
                <w:rFonts w:ascii="Times New Roman" w:hAnsi="Times New Roman"/>
                <w:b/>
                <w:color w:val="000000" w:themeColor="text1"/>
              </w:rPr>
            </w:pPr>
            <w:r w:rsidRPr="00EE067F">
              <w:rPr>
                <w:rFonts w:ascii="Times New Roman" w:hAnsi="Times New Roman"/>
                <w:b/>
                <w:color w:val="000000" w:themeColor="text1"/>
              </w:rPr>
              <w:t>Наименование услуги</w:t>
            </w:r>
          </w:p>
        </w:tc>
        <w:tc>
          <w:tcPr>
            <w:tcW w:w="2160" w:type="dxa"/>
            <w:gridSpan w:val="2"/>
            <w:shd w:val="clear" w:color="auto" w:fill="auto"/>
            <w:vAlign w:val="center"/>
          </w:tcPr>
          <w:p w:rsidR="00A03EDD" w:rsidRPr="00EE067F" w:rsidRDefault="00A03EDD" w:rsidP="008B0265">
            <w:pPr>
              <w:jc w:val="center"/>
              <w:rPr>
                <w:rFonts w:ascii="Times New Roman" w:hAnsi="Times New Roman"/>
                <w:b/>
                <w:color w:val="000000" w:themeColor="text1"/>
              </w:rPr>
            </w:pPr>
            <w:r w:rsidRPr="00EE067F">
              <w:rPr>
                <w:rFonts w:ascii="Times New Roman" w:hAnsi="Times New Roman"/>
                <w:b/>
                <w:color w:val="000000" w:themeColor="text1"/>
              </w:rPr>
              <w:t>Тариф</w:t>
            </w:r>
          </w:p>
        </w:tc>
        <w:tc>
          <w:tcPr>
            <w:tcW w:w="2977" w:type="dxa"/>
            <w:vMerge w:val="restart"/>
            <w:vAlign w:val="center"/>
          </w:tcPr>
          <w:p w:rsidR="00A03EDD" w:rsidRPr="00EE067F" w:rsidRDefault="00A03EDD" w:rsidP="008B0265">
            <w:pPr>
              <w:jc w:val="center"/>
              <w:rPr>
                <w:rFonts w:ascii="Times New Roman" w:hAnsi="Times New Roman"/>
                <w:b/>
                <w:color w:val="000000" w:themeColor="text1"/>
              </w:rPr>
            </w:pPr>
            <w:r w:rsidRPr="00EE067F">
              <w:rPr>
                <w:rFonts w:ascii="Times New Roman" w:hAnsi="Times New Roman"/>
                <w:b/>
                <w:color w:val="000000" w:themeColor="text1"/>
              </w:rPr>
              <w:t>Примечание</w:t>
            </w:r>
          </w:p>
        </w:tc>
      </w:tr>
      <w:tr w:rsidR="00F46878" w:rsidRPr="00EE067F" w:rsidTr="008B0265">
        <w:tc>
          <w:tcPr>
            <w:tcW w:w="1135" w:type="dxa"/>
            <w:vMerge/>
            <w:shd w:val="clear" w:color="auto" w:fill="auto"/>
            <w:vAlign w:val="center"/>
          </w:tcPr>
          <w:p w:rsidR="00A03EDD" w:rsidRPr="00EE067F" w:rsidRDefault="00A03EDD" w:rsidP="008B0265">
            <w:pPr>
              <w:jc w:val="center"/>
              <w:rPr>
                <w:rFonts w:ascii="Times New Roman" w:hAnsi="Times New Roman"/>
                <w:b/>
                <w:color w:val="000000" w:themeColor="text1"/>
              </w:rPr>
            </w:pPr>
          </w:p>
        </w:tc>
        <w:tc>
          <w:tcPr>
            <w:tcW w:w="3935" w:type="dxa"/>
            <w:vMerge/>
            <w:shd w:val="clear" w:color="auto" w:fill="auto"/>
            <w:vAlign w:val="center"/>
          </w:tcPr>
          <w:p w:rsidR="00A03EDD" w:rsidRPr="00EE067F" w:rsidRDefault="00A03EDD" w:rsidP="008B0265">
            <w:pPr>
              <w:jc w:val="center"/>
              <w:rPr>
                <w:rFonts w:ascii="Times New Roman" w:hAnsi="Times New Roman"/>
                <w:b/>
                <w:color w:val="000000" w:themeColor="text1"/>
              </w:rPr>
            </w:pPr>
          </w:p>
        </w:tc>
        <w:tc>
          <w:tcPr>
            <w:tcW w:w="2160" w:type="dxa"/>
            <w:gridSpan w:val="2"/>
            <w:shd w:val="clear" w:color="auto" w:fill="auto"/>
            <w:vAlign w:val="center"/>
          </w:tcPr>
          <w:p w:rsidR="00A03EDD" w:rsidRPr="00EE067F" w:rsidRDefault="00A03EDD" w:rsidP="008B0265">
            <w:pPr>
              <w:jc w:val="center"/>
              <w:rPr>
                <w:rFonts w:ascii="Times New Roman" w:hAnsi="Times New Roman"/>
                <w:b/>
                <w:color w:val="000000" w:themeColor="text1"/>
              </w:rPr>
            </w:pPr>
            <w:r w:rsidRPr="00EE067F">
              <w:rPr>
                <w:rFonts w:ascii="Times New Roman" w:hAnsi="Times New Roman"/>
                <w:b/>
                <w:bCs/>
                <w:iCs/>
                <w:color w:val="000000" w:themeColor="text1"/>
              </w:rPr>
              <w:t>В российских рублях</w:t>
            </w:r>
          </w:p>
        </w:tc>
        <w:tc>
          <w:tcPr>
            <w:tcW w:w="2977" w:type="dxa"/>
            <w:vMerge/>
            <w:vAlign w:val="center"/>
          </w:tcPr>
          <w:p w:rsidR="00A03EDD" w:rsidRPr="00EE067F" w:rsidRDefault="00A03EDD" w:rsidP="008B0265">
            <w:pPr>
              <w:jc w:val="center"/>
              <w:rPr>
                <w:rFonts w:ascii="Times New Roman" w:hAnsi="Times New Roman"/>
                <w:b/>
                <w:color w:val="000000" w:themeColor="text1"/>
              </w:rPr>
            </w:pP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EE067F">
              <w:rPr>
                <w:rFonts w:ascii="Times New Roman" w:hAnsi="Times New Roman" w:cs="Times New Roman"/>
                <w:bCs w:val="0"/>
                <w:i w:val="0"/>
                <w:iCs w:val="0"/>
                <w:smallCaps w:val="0"/>
                <w:color w:val="000000" w:themeColor="text1"/>
                <w:sz w:val="22"/>
                <w:szCs w:val="22"/>
              </w:rPr>
              <w:t>16.1</w:t>
            </w:r>
          </w:p>
        </w:tc>
        <w:tc>
          <w:tcPr>
            <w:tcW w:w="9072" w:type="dxa"/>
            <w:gridSpan w:val="4"/>
            <w:shd w:val="clear" w:color="auto" w:fill="auto"/>
          </w:tcPr>
          <w:p w:rsidR="00A03EDD" w:rsidRPr="00EE067F" w:rsidRDefault="00A03EDD" w:rsidP="008B0265">
            <w:pPr>
              <w:pStyle w:val="af0"/>
              <w:tabs>
                <w:tab w:val="left" w:pos="284"/>
                <w:tab w:val="left" w:pos="993"/>
              </w:tabs>
              <w:spacing w:before="40" w:after="40"/>
              <w:rPr>
                <w:rFonts w:ascii="Times New Roman" w:hAnsi="Times New Roman" w:cs="Times New Roman"/>
                <w:bCs w:val="0"/>
                <w:i w:val="0"/>
                <w:iCs w:val="0"/>
                <w:smallCaps w:val="0"/>
                <w:color w:val="000000" w:themeColor="text1"/>
                <w:sz w:val="22"/>
                <w:szCs w:val="22"/>
              </w:rPr>
            </w:pPr>
            <w:r w:rsidRPr="00EE067F">
              <w:rPr>
                <w:rFonts w:ascii="Times New Roman" w:hAnsi="Times New Roman" w:cs="Times New Roman"/>
                <w:bCs w:val="0"/>
                <w:i w:val="0"/>
                <w:iCs w:val="0"/>
                <w:smallCaps w:val="0"/>
                <w:color w:val="000000" w:themeColor="text1"/>
                <w:sz w:val="22"/>
                <w:szCs w:val="22"/>
              </w:rPr>
              <w:t>Ведение обезличенного металлического счета</w:t>
            </w: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16.1.1.</w:t>
            </w:r>
          </w:p>
        </w:tc>
        <w:tc>
          <w:tcPr>
            <w:tcW w:w="3935" w:type="dxa"/>
            <w:shd w:val="clear" w:color="auto" w:fill="auto"/>
          </w:tcPr>
          <w:p w:rsidR="00A03EDD" w:rsidRPr="00EE067F"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Открытие обезличенного металлического счета</w:t>
            </w:r>
          </w:p>
        </w:tc>
        <w:tc>
          <w:tcPr>
            <w:tcW w:w="2160" w:type="dxa"/>
            <w:gridSpan w:val="2"/>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16.1.2.</w:t>
            </w:r>
          </w:p>
        </w:tc>
        <w:tc>
          <w:tcPr>
            <w:tcW w:w="3935" w:type="dxa"/>
            <w:shd w:val="clear" w:color="auto" w:fill="auto"/>
          </w:tcPr>
          <w:p w:rsidR="00A03EDD" w:rsidRPr="00EE067F"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Закрытие обезличенного металлического счета</w:t>
            </w:r>
          </w:p>
        </w:tc>
        <w:tc>
          <w:tcPr>
            <w:tcW w:w="2160" w:type="dxa"/>
            <w:gridSpan w:val="2"/>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16.1.3.</w:t>
            </w:r>
          </w:p>
        </w:tc>
        <w:tc>
          <w:tcPr>
            <w:tcW w:w="3935" w:type="dxa"/>
            <w:shd w:val="clear" w:color="auto" w:fill="auto"/>
          </w:tcPr>
          <w:p w:rsidR="00A03EDD" w:rsidRPr="00EE067F"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Ежемесячное обслуживание обезличенного металлического счета</w:t>
            </w:r>
          </w:p>
        </w:tc>
        <w:tc>
          <w:tcPr>
            <w:tcW w:w="2160" w:type="dxa"/>
            <w:gridSpan w:val="2"/>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16.1.4.</w:t>
            </w:r>
          </w:p>
        </w:tc>
        <w:tc>
          <w:tcPr>
            <w:tcW w:w="3935" w:type="dxa"/>
            <w:shd w:val="clear" w:color="auto" w:fill="auto"/>
          </w:tcPr>
          <w:p w:rsidR="00A03EDD" w:rsidRPr="00EE067F"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Предоставление выписки по обезличенному металлическому счету</w:t>
            </w:r>
          </w:p>
        </w:tc>
        <w:tc>
          <w:tcPr>
            <w:tcW w:w="2160" w:type="dxa"/>
            <w:gridSpan w:val="2"/>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16.1.4.1.</w:t>
            </w:r>
          </w:p>
        </w:tc>
        <w:tc>
          <w:tcPr>
            <w:tcW w:w="3935" w:type="dxa"/>
            <w:shd w:val="clear" w:color="auto" w:fill="auto"/>
          </w:tcPr>
          <w:p w:rsidR="00A03EDD" w:rsidRPr="00EE067F"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Предоставление дубликата выписки по обезличенному металлическому счету по запросу клиента</w:t>
            </w:r>
          </w:p>
        </w:tc>
        <w:tc>
          <w:tcPr>
            <w:tcW w:w="2160" w:type="dxa"/>
            <w:gridSpan w:val="2"/>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16.1.5</w:t>
            </w:r>
          </w:p>
        </w:tc>
        <w:tc>
          <w:tcPr>
            <w:tcW w:w="3935" w:type="dxa"/>
            <w:shd w:val="clear" w:color="auto" w:fill="auto"/>
          </w:tcPr>
          <w:p w:rsidR="00A03EDD" w:rsidRPr="00EE067F"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Предоставление справки по обезличенному металлическому счету по запросу клиента</w:t>
            </w:r>
          </w:p>
        </w:tc>
        <w:tc>
          <w:tcPr>
            <w:tcW w:w="2160" w:type="dxa"/>
            <w:gridSpan w:val="2"/>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EE067F">
              <w:rPr>
                <w:rFonts w:ascii="Times New Roman" w:hAnsi="Times New Roman" w:cs="Times New Roman"/>
                <w:bCs w:val="0"/>
                <w:i w:val="0"/>
                <w:iCs w:val="0"/>
                <w:smallCaps w:val="0"/>
                <w:color w:val="000000" w:themeColor="text1"/>
                <w:sz w:val="22"/>
                <w:szCs w:val="22"/>
              </w:rPr>
              <w:t>16.2.</w:t>
            </w:r>
          </w:p>
        </w:tc>
        <w:tc>
          <w:tcPr>
            <w:tcW w:w="9072" w:type="dxa"/>
            <w:gridSpan w:val="4"/>
            <w:shd w:val="clear" w:color="auto" w:fill="auto"/>
          </w:tcPr>
          <w:p w:rsidR="00A03EDD" w:rsidRPr="00EE067F"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Cs w:val="0"/>
                <w:i w:val="0"/>
                <w:iCs w:val="0"/>
                <w:smallCaps w:val="0"/>
                <w:color w:val="000000" w:themeColor="text1"/>
                <w:sz w:val="22"/>
                <w:szCs w:val="22"/>
              </w:rPr>
              <w:t>Операции по обезличенным металлическим счетам</w:t>
            </w:r>
            <w:r w:rsidRPr="00EE067F">
              <w:rPr>
                <w:rStyle w:val="a3"/>
                <w:bCs w:val="0"/>
                <w:i w:val="0"/>
                <w:iCs w:val="0"/>
                <w:smallCaps w:val="0"/>
                <w:color w:val="000000" w:themeColor="text1"/>
                <w:sz w:val="22"/>
                <w:szCs w:val="22"/>
              </w:rPr>
              <w:footnoteReference w:id="6"/>
            </w: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16.2.1.</w:t>
            </w:r>
          </w:p>
        </w:tc>
        <w:tc>
          <w:tcPr>
            <w:tcW w:w="3969" w:type="dxa"/>
            <w:gridSpan w:val="2"/>
            <w:shd w:val="clear" w:color="auto" w:fill="auto"/>
          </w:tcPr>
          <w:p w:rsidR="00A03EDD" w:rsidRPr="00EE067F"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Прием слитков драгоценных металлов для зачисления на обезличенный металлический счет:</w:t>
            </w:r>
          </w:p>
        </w:tc>
        <w:tc>
          <w:tcPr>
            <w:tcW w:w="2126" w:type="dxa"/>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16.2.1.1.</w:t>
            </w:r>
          </w:p>
        </w:tc>
        <w:tc>
          <w:tcPr>
            <w:tcW w:w="3969" w:type="dxa"/>
            <w:gridSpan w:val="2"/>
            <w:shd w:val="clear" w:color="auto" w:fill="auto"/>
          </w:tcPr>
          <w:p w:rsidR="00A03EDD" w:rsidRPr="00EE067F"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lastRenderedPageBreak/>
              <w:t>16.2.1.1.2.</w:t>
            </w:r>
          </w:p>
        </w:tc>
        <w:tc>
          <w:tcPr>
            <w:tcW w:w="3969" w:type="dxa"/>
            <w:gridSpan w:val="2"/>
            <w:shd w:val="clear" w:color="auto" w:fill="auto"/>
          </w:tcPr>
          <w:p w:rsidR="00A03EDD" w:rsidRPr="00EE067F"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 xml:space="preserve">0,05 % </w:t>
            </w:r>
            <w:r w:rsidRPr="00EE067F">
              <w:rPr>
                <w:rFonts w:ascii="Times New Roman" w:hAnsi="Times New Roman" w:cs="Times New Roman"/>
                <w:b w:val="0"/>
                <w:bCs w:val="0"/>
                <w:i w:val="0"/>
                <w:iCs w:val="0"/>
                <w:smallCaps w:val="0"/>
                <w:color w:val="000000" w:themeColor="text1"/>
                <w:sz w:val="22"/>
                <w:szCs w:val="22"/>
              </w:rPr>
              <w:br/>
              <w:t>от стоимости драгоценного металла</w:t>
            </w:r>
            <w:r w:rsidRPr="00EE067F">
              <w:rPr>
                <w:rStyle w:val="a3"/>
                <w:b w:val="0"/>
                <w:bCs w:val="0"/>
                <w:i w:val="0"/>
                <w:iCs w:val="0"/>
                <w:smallCaps w:val="0"/>
                <w:color w:val="000000" w:themeColor="text1"/>
                <w:sz w:val="22"/>
                <w:szCs w:val="22"/>
              </w:rPr>
              <w:footnoteReference w:id="7"/>
            </w: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16.2.1.1.3.</w:t>
            </w:r>
          </w:p>
        </w:tc>
        <w:tc>
          <w:tcPr>
            <w:tcW w:w="3969" w:type="dxa"/>
            <w:gridSpan w:val="2"/>
            <w:shd w:val="clear" w:color="auto" w:fill="auto"/>
          </w:tcPr>
          <w:p w:rsidR="00A03EDD" w:rsidRPr="00EE067F"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16.2.1.2.</w:t>
            </w:r>
          </w:p>
        </w:tc>
        <w:tc>
          <w:tcPr>
            <w:tcW w:w="3969" w:type="dxa"/>
            <w:gridSpan w:val="2"/>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16.2.1.2.2.</w:t>
            </w:r>
          </w:p>
        </w:tc>
        <w:tc>
          <w:tcPr>
            <w:tcW w:w="3969" w:type="dxa"/>
            <w:gridSpan w:val="2"/>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 xml:space="preserve">1,5 % </w:t>
            </w:r>
            <w:r w:rsidRPr="00EE067F">
              <w:rPr>
                <w:rFonts w:ascii="Times New Roman" w:hAnsi="Times New Roman" w:cs="Times New Roman"/>
                <w:b w:val="0"/>
                <w:bCs w:val="0"/>
                <w:i w:val="0"/>
                <w:iCs w:val="0"/>
                <w:smallCaps w:val="0"/>
                <w:color w:val="000000" w:themeColor="text1"/>
                <w:sz w:val="22"/>
                <w:szCs w:val="22"/>
              </w:rPr>
              <w:br/>
              <w:t>от стоимости драгоценного металла</w:t>
            </w:r>
            <w:r w:rsidRPr="00EE067F">
              <w:rPr>
                <w:rFonts w:ascii="Times New Roman" w:hAnsi="Times New Roman" w:cs="Times New Roman"/>
                <w:b w:val="0"/>
                <w:bCs w:val="0"/>
                <w:i w:val="0"/>
                <w:iCs w:val="0"/>
                <w:smallCaps w:val="0"/>
                <w:color w:val="000000" w:themeColor="text1"/>
                <w:sz w:val="22"/>
                <w:szCs w:val="22"/>
                <w:vertAlign w:val="superscript"/>
              </w:rPr>
              <w:t>2</w:t>
            </w: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16.2.1.2.3.</w:t>
            </w:r>
          </w:p>
        </w:tc>
        <w:tc>
          <w:tcPr>
            <w:tcW w:w="3969" w:type="dxa"/>
            <w:gridSpan w:val="2"/>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16.2.1.3.</w:t>
            </w:r>
          </w:p>
        </w:tc>
        <w:tc>
          <w:tcPr>
            <w:tcW w:w="3969" w:type="dxa"/>
            <w:gridSpan w:val="2"/>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16.2.1.3.1.</w:t>
            </w:r>
          </w:p>
        </w:tc>
        <w:tc>
          <w:tcPr>
            <w:tcW w:w="3969" w:type="dxa"/>
            <w:gridSpan w:val="2"/>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 xml:space="preserve">0,5 % </w:t>
            </w:r>
            <w:r w:rsidRPr="00EE067F">
              <w:rPr>
                <w:rFonts w:ascii="Times New Roman" w:hAnsi="Times New Roman" w:cs="Times New Roman"/>
                <w:b w:val="0"/>
                <w:bCs w:val="0"/>
                <w:i w:val="0"/>
                <w:iCs w:val="0"/>
                <w:smallCaps w:val="0"/>
                <w:color w:val="000000" w:themeColor="text1"/>
                <w:sz w:val="22"/>
                <w:szCs w:val="22"/>
              </w:rPr>
              <w:br/>
              <w:t>от стоимости драгоценного металла</w:t>
            </w:r>
            <w:r w:rsidRPr="00EE067F">
              <w:rPr>
                <w:rFonts w:ascii="Times New Roman" w:hAnsi="Times New Roman" w:cs="Times New Roman"/>
                <w:b w:val="0"/>
                <w:bCs w:val="0"/>
                <w:i w:val="0"/>
                <w:iCs w:val="0"/>
                <w:smallCaps w:val="0"/>
                <w:color w:val="000000" w:themeColor="text1"/>
                <w:sz w:val="22"/>
                <w:szCs w:val="22"/>
                <w:vertAlign w:val="superscript"/>
              </w:rPr>
              <w:t>2</w:t>
            </w: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16.2.1.3.2.</w:t>
            </w:r>
          </w:p>
        </w:tc>
        <w:tc>
          <w:tcPr>
            <w:tcW w:w="3969" w:type="dxa"/>
            <w:gridSpan w:val="2"/>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16.2.2.</w:t>
            </w:r>
          </w:p>
        </w:tc>
        <w:tc>
          <w:tcPr>
            <w:tcW w:w="3969" w:type="dxa"/>
            <w:gridSpan w:val="2"/>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Выдача слитков драгоценных металлов со списанием с обезличенного металлического счета:</w:t>
            </w:r>
          </w:p>
        </w:tc>
        <w:tc>
          <w:tcPr>
            <w:tcW w:w="2126" w:type="dxa"/>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16.2.2.1.</w:t>
            </w:r>
          </w:p>
        </w:tc>
        <w:tc>
          <w:tcPr>
            <w:tcW w:w="3969" w:type="dxa"/>
            <w:gridSpan w:val="2"/>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16.2.2.1.2.</w:t>
            </w:r>
          </w:p>
        </w:tc>
        <w:tc>
          <w:tcPr>
            <w:tcW w:w="3969" w:type="dxa"/>
            <w:gridSpan w:val="2"/>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16.2.2.1.3.</w:t>
            </w:r>
          </w:p>
        </w:tc>
        <w:tc>
          <w:tcPr>
            <w:tcW w:w="3969" w:type="dxa"/>
            <w:gridSpan w:val="2"/>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tbl>
            <w:tblPr>
              <w:tblW w:w="2302" w:type="dxa"/>
              <w:tblLayout w:type="fixed"/>
              <w:tblLook w:val="04A0" w:firstRow="1" w:lastRow="0" w:firstColumn="1" w:lastColumn="0" w:noHBand="0" w:noVBand="1"/>
            </w:tblPr>
            <w:tblGrid>
              <w:gridCol w:w="742"/>
              <w:gridCol w:w="142"/>
              <w:gridCol w:w="1026"/>
              <w:gridCol w:w="250"/>
              <w:gridCol w:w="142"/>
            </w:tblGrid>
            <w:tr w:rsidR="00F46878" w:rsidRPr="00EE067F" w:rsidTr="008B0265">
              <w:tc>
                <w:tcPr>
                  <w:tcW w:w="884" w:type="dxa"/>
                  <w:gridSpan w:val="2"/>
                  <w:shd w:val="clear" w:color="auto" w:fill="auto"/>
                </w:tcPr>
                <w:p w:rsidR="00A03EDD" w:rsidRPr="00EE067F" w:rsidRDefault="00A03EDD" w:rsidP="008B0265">
                  <w:pPr>
                    <w:pStyle w:val="af0"/>
                    <w:tabs>
                      <w:tab w:val="left" w:pos="284"/>
                      <w:tab w:val="left" w:pos="993"/>
                    </w:tabs>
                    <w:ind w:right="-108"/>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Весовая номенклатура (грамм)</w:t>
                  </w:r>
                </w:p>
              </w:tc>
              <w:tc>
                <w:tcPr>
                  <w:tcW w:w="1418" w:type="dxa"/>
                  <w:gridSpan w:val="3"/>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Цена за слиток (руб.)</w:t>
                  </w:r>
                </w:p>
              </w:tc>
            </w:tr>
            <w:tr w:rsidR="00F46878" w:rsidRPr="00EE067F" w:rsidTr="008B0265">
              <w:trPr>
                <w:gridAfter w:val="2"/>
                <w:wAfter w:w="392" w:type="dxa"/>
              </w:trPr>
              <w:tc>
                <w:tcPr>
                  <w:tcW w:w="742" w:type="dxa"/>
                  <w:shd w:val="clear" w:color="auto" w:fill="auto"/>
                </w:tcPr>
                <w:p w:rsidR="00A03EDD" w:rsidRPr="00EE067F" w:rsidRDefault="00A03EDD" w:rsidP="008B0265">
                  <w:pPr>
                    <w:pStyle w:val="af0"/>
                    <w:tabs>
                      <w:tab w:val="left" w:pos="284"/>
                      <w:tab w:val="left" w:pos="918"/>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w:t>
                  </w:r>
                </w:p>
              </w:tc>
              <w:tc>
                <w:tcPr>
                  <w:tcW w:w="1168" w:type="dxa"/>
                  <w:gridSpan w:val="2"/>
                  <w:shd w:val="clear" w:color="auto" w:fill="auto"/>
                </w:tcPr>
                <w:p w:rsidR="00A03EDD" w:rsidRPr="00EE067F" w:rsidRDefault="00A03EDD" w:rsidP="008B0265">
                  <w:pPr>
                    <w:pStyle w:val="af0"/>
                    <w:tabs>
                      <w:tab w:val="left" w:pos="284"/>
                      <w:tab w:val="left" w:pos="918"/>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270,00</w:t>
                  </w:r>
                </w:p>
              </w:tc>
            </w:tr>
            <w:tr w:rsidR="00F46878" w:rsidRPr="00EE067F" w:rsidTr="008B0265">
              <w:trPr>
                <w:gridAfter w:val="1"/>
                <w:wAfter w:w="142" w:type="dxa"/>
              </w:trPr>
              <w:tc>
                <w:tcPr>
                  <w:tcW w:w="742" w:type="dxa"/>
                  <w:shd w:val="clear" w:color="auto" w:fill="auto"/>
                </w:tcPr>
                <w:p w:rsidR="00A03EDD" w:rsidRPr="00EE067F" w:rsidRDefault="00A03EDD" w:rsidP="008B0265">
                  <w:pPr>
                    <w:pStyle w:val="af0"/>
                    <w:tabs>
                      <w:tab w:val="left" w:pos="284"/>
                      <w:tab w:val="left" w:pos="918"/>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5</w:t>
                  </w:r>
                </w:p>
              </w:tc>
              <w:tc>
                <w:tcPr>
                  <w:tcW w:w="1418" w:type="dxa"/>
                  <w:gridSpan w:val="3"/>
                  <w:shd w:val="clear" w:color="auto" w:fill="auto"/>
                </w:tcPr>
                <w:p w:rsidR="00A03EDD" w:rsidRPr="00EE067F" w:rsidRDefault="00A03EDD" w:rsidP="008B0265">
                  <w:pPr>
                    <w:pStyle w:val="af0"/>
                    <w:tabs>
                      <w:tab w:val="left" w:pos="284"/>
                      <w:tab w:val="left" w:pos="918"/>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380,00</w:t>
                  </w:r>
                </w:p>
              </w:tc>
            </w:tr>
            <w:tr w:rsidR="00F46878" w:rsidRPr="00EE067F" w:rsidTr="008B0265">
              <w:trPr>
                <w:gridAfter w:val="1"/>
                <w:wAfter w:w="142" w:type="dxa"/>
              </w:trPr>
              <w:tc>
                <w:tcPr>
                  <w:tcW w:w="742" w:type="dxa"/>
                  <w:shd w:val="clear" w:color="auto" w:fill="auto"/>
                </w:tcPr>
                <w:p w:rsidR="00A03EDD" w:rsidRPr="00EE067F" w:rsidRDefault="00A03EDD" w:rsidP="008B0265">
                  <w:pPr>
                    <w:pStyle w:val="af0"/>
                    <w:tabs>
                      <w:tab w:val="left" w:pos="284"/>
                      <w:tab w:val="left" w:pos="918"/>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10</w:t>
                  </w:r>
                </w:p>
              </w:tc>
              <w:tc>
                <w:tcPr>
                  <w:tcW w:w="1418" w:type="dxa"/>
                  <w:gridSpan w:val="3"/>
                  <w:shd w:val="clear" w:color="auto" w:fill="auto"/>
                </w:tcPr>
                <w:p w:rsidR="00A03EDD" w:rsidRPr="00EE067F" w:rsidRDefault="00A03EDD" w:rsidP="008B0265">
                  <w:pPr>
                    <w:pStyle w:val="af0"/>
                    <w:tabs>
                      <w:tab w:val="left" w:pos="284"/>
                      <w:tab w:val="left" w:pos="918"/>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540,00</w:t>
                  </w:r>
                </w:p>
              </w:tc>
            </w:tr>
            <w:tr w:rsidR="00F46878" w:rsidRPr="00EE067F" w:rsidTr="008B0265">
              <w:trPr>
                <w:gridAfter w:val="1"/>
                <w:wAfter w:w="142" w:type="dxa"/>
              </w:trPr>
              <w:tc>
                <w:tcPr>
                  <w:tcW w:w="742" w:type="dxa"/>
                  <w:shd w:val="clear" w:color="auto" w:fill="auto"/>
                </w:tcPr>
                <w:p w:rsidR="00A03EDD" w:rsidRPr="00EE067F" w:rsidRDefault="00A03EDD" w:rsidP="008B0265">
                  <w:pPr>
                    <w:pStyle w:val="af0"/>
                    <w:tabs>
                      <w:tab w:val="left" w:pos="284"/>
                      <w:tab w:val="left" w:pos="918"/>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20</w:t>
                  </w:r>
                </w:p>
              </w:tc>
              <w:tc>
                <w:tcPr>
                  <w:tcW w:w="1418" w:type="dxa"/>
                  <w:gridSpan w:val="3"/>
                  <w:shd w:val="clear" w:color="auto" w:fill="auto"/>
                </w:tcPr>
                <w:p w:rsidR="00A03EDD" w:rsidRPr="00EE067F" w:rsidRDefault="00A03EDD" w:rsidP="008B0265">
                  <w:pPr>
                    <w:pStyle w:val="af0"/>
                    <w:tabs>
                      <w:tab w:val="left" w:pos="284"/>
                      <w:tab w:val="left" w:pos="918"/>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760,00</w:t>
                  </w:r>
                </w:p>
              </w:tc>
            </w:tr>
            <w:tr w:rsidR="00F46878" w:rsidRPr="00EE067F" w:rsidTr="008B0265">
              <w:trPr>
                <w:gridAfter w:val="1"/>
                <w:wAfter w:w="142" w:type="dxa"/>
              </w:trPr>
              <w:tc>
                <w:tcPr>
                  <w:tcW w:w="742" w:type="dxa"/>
                  <w:shd w:val="clear" w:color="auto" w:fill="auto"/>
                </w:tcPr>
                <w:p w:rsidR="00A03EDD" w:rsidRPr="00EE067F" w:rsidRDefault="00A03EDD" w:rsidP="008B0265">
                  <w:pPr>
                    <w:pStyle w:val="af0"/>
                    <w:tabs>
                      <w:tab w:val="left" w:pos="284"/>
                      <w:tab w:val="left" w:pos="918"/>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50</w:t>
                  </w:r>
                </w:p>
              </w:tc>
              <w:tc>
                <w:tcPr>
                  <w:tcW w:w="1418" w:type="dxa"/>
                  <w:gridSpan w:val="3"/>
                  <w:shd w:val="clear" w:color="auto" w:fill="auto"/>
                </w:tcPr>
                <w:p w:rsidR="00A03EDD" w:rsidRPr="00EE067F" w:rsidRDefault="00A03EDD" w:rsidP="008B0265">
                  <w:pPr>
                    <w:pStyle w:val="af0"/>
                    <w:tabs>
                      <w:tab w:val="left" w:pos="284"/>
                      <w:tab w:val="left" w:pos="918"/>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1095,00</w:t>
                  </w:r>
                </w:p>
              </w:tc>
            </w:tr>
            <w:tr w:rsidR="00F46878" w:rsidRPr="00EE067F" w:rsidTr="008B0265">
              <w:trPr>
                <w:gridAfter w:val="1"/>
                <w:wAfter w:w="142" w:type="dxa"/>
              </w:trPr>
              <w:tc>
                <w:tcPr>
                  <w:tcW w:w="742" w:type="dxa"/>
                  <w:shd w:val="clear" w:color="auto" w:fill="auto"/>
                </w:tcPr>
                <w:p w:rsidR="00A03EDD" w:rsidRPr="00EE067F" w:rsidRDefault="00A03EDD" w:rsidP="008B0265">
                  <w:pPr>
                    <w:pStyle w:val="af0"/>
                    <w:tabs>
                      <w:tab w:val="left" w:pos="284"/>
                      <w:tab w:val="left" w:pos="918"/>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100</w:t>
                  </w:r>
                </w:p>
              </w:tc>
              <w:tc>
                <w:tcPr>
                  <w:tcW w:w="1418" w:type="dxa"/>
                  <w:gridSpan w:val="3"/>
                  <w:shd w:val="clear" w:color="auto" w:fill="auto"/>
                </w:tcPr>
                <w:p w:rsidR="00A03EDD" w:rsidRPr="00EE067F" w:rsidRDefault="00A03EDD" w:rsidP="008B0265">
                  <w:pPr>
                    <w:pStyle w:val="af0"/>
                    <w:tabs>
                      <w:tab w:val="left" w:pos="284"/>
                      <w:tab w:val="left" w:pos="918"/>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1200,00</w:t>
                  </w:r>
                </w:p>
              </w:tc>
            </w:tr>
            <w:tr w:rsidR="00F46878" w:rsidRPr="00EE067F" w:rsidTr="008B0265">
              <w:trPr>
                <w:gridAfter w:val="1"/>
                <w:wAfter w:w="142" w:type="dxa"/>
              </w:trPr>
              <w:tc>
                <w:tcPr>
                  <w:tcW w:w="742" w:type="dxa"/>
                  <w:shd w:val="clear" w:color="auto" w:fill="auto"/>
                </w:tcPr>
                <w:p w:rsidR="00A03EDD" w:rsidRPr="00EE067F" w:rsidRDefault="00A03EDD" w:rsidP="008B0265">
                  <w:pPr>
                    <w:pStyle w:val="af0"/>
                    <w:tabs>
                      <w:tab w:val="left" w:pos="284"/>
                      <w:tab w:val="left" w:pos="918"/>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250</w:t>
                  </w:r>
                </w:p>
              </w:tc>
              <w:tc>
                <w:tcPr>
                  <w:tcW w:w="1418" w:type="dxa"/>
                  <w:gridSpan w:val="3"/>
                  <w:shd w:val="clear" w:color="auto" w:fill="auto"/>
                </w:tcPr>
                <w:p w:rsidR="00A03EDD" w:rsidRPr="00EE067F" w:rsidRDefault="00A03EDD" w:rsidP="008B0265">
                  <w:pPr>
                    <w:pStyle w:val="af0"/>
                    <w:tabs>
                      <w:tab w:val="left" w:pos="284"/>
                      <w:tab w:val="left" w:pos="918"/>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1520,00</w:t>
                  </w:r>
                </w:p>
              </w:tc>
            </w:tr>
            <w:tr w:rsidR="00F46878" w:rsidRPr="00EE067F" w:rsidTr="008B0265">
              <w:trPr>
                <w:gridAfter w:val="1"/>
                <w:wAfter w:w="142" w:type="dxa"/>
              </w:trPr>
              <w:tc>
                <w:tcPr>
                  <w:tcW w:w="742" w:type="dxa"/>
                  <w:shd w:val="clear" w:color="auto" w:fill="auto"/>
                </w:tcPr>
                <w:p w:rsidR="00A03EDD" w:rsidRPr="00EE067F" w:rsidRDefault="00A03EDD" w:rsidP="008B0265">
                  <w:pPr>
                    <w:pStyle w:val="af0"/>
                    <w:tabs>
                      <w:tab w:val="left" w:pos="284"/>
                      <w:tab w:val="left" w:pos="918"/>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500</w:t>
                  </w:r>
                </w:p>
              </w:tc>
              <w:tc>
                <w:tcPr>
                  <w:tcW w:w="1418" w:type="dxa"/>
                  <w:gridSpan w:val="3"/>
                  <w:shd w:val="clear" w:color="auto" w:fill="auto"/>
                </w:tcPr>
                <w:p w:rsidR="00A03EDD" w:rsidRPr="00EE067F" w:rsidRDefault="00A03EDD" w:rsidP="008B0265">
                  <w:pPr>
                    <w:pStyle w:val="af0"/>
                    <w:tabs>
                      <w:tab w:val="left" w:pos="284"/>
                      <w:tab w:val="left" w:pos="918"/>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1950,00</w:t>
                  </w:r>
                </w:p>
              </w:tc>
            </w:tr>
            <w:tr w:rsidR="00F46878" w:rsidRPr="00EE067F" w:rsidTr="008B0265">
              <w:trPr>
                <w:gridAfter w:val="1"/>
                <w:wAfter w:w="142" w:type="dxa"/>
              </w:trPr>
              <w:tc>
                <w:tcPr>
                  <w:tcW w:w="742" w:type="dxa"/>
                  <w:shd w:val="clear" w:color="auto" w:fill="auto"/>
                </w:tcPr>
                <w:p w:rsidR="00A03EDD" w:rsidRPr="00EE067F" w:rsidRDefault="00A03EDD" w:rsidP="008B0265">
                  <w:pPr>
                    <w:pStyle w:val="af0"/>
                    <w:tabs>
                      <w:tab w:val="left" w:pos="284"/>
                      <w:tab w:val="left" w:pos="918"/>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1000</w:t>
                  </w:r>
                </w:p>
              </w:tc>
              <w:tc>
                <w:tcPr>
                  <w:tcW w:w="1418" w:type="dxa"/>
                  <w:gridSpan w:val="3"/>
                  <w:shd w:val="clear" w:color="auto" w:fill="auto"/>
                </w:tcPr>
                <w:p w:rsidR="00A03EDD" w:rsidRPr="00EE067F" w:rsidRDefault="00A03EDD" w:rsidP="008B0265">
                  <w:pPr>
                    <w:pStyle w:val="af0"/>
                    <w:tabs>
                      <w:tab w:val="left" w:pos="284"/>
                      <w:tab w:val="left" w:pos="918"/>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2600,00</w:t>
                  </w:r>
                </w:p>
              </w:tc>
            </w:tr>
          </w:tbl>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16.2.2.2.</w:t>
            </w:r>
          </w:p>
        </w:tc>
        <w:tc>
          <w:tcPr>
            <w:tcW w:w="3969" w:type="dxa"/>
            <w:gridSpan w:val="2"/>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lastRenderedPageBreak/>
              <w:t>16.2.2.2.2.</w:t>
            </w:r>
          </w:p>
        </w:tc>
        <w:tc>
          <w:tcPr>
            <w:tcW w:w="3969" w:type="dxa"/>
            <w:gridSpan w:val="2"/>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16.2.2.2.3.</w:t>
            </w:r>
          </w:p>
        </w:tc>
        <w:tc>
          <w:tcPr>
            <w:tcW w:w="3969" w:type="dxa"/>
            <w:gridSpan w:val="2"/>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tbl>
            <w:tblPr>
              <w:tblW w:w="2302" w:type="dxa"/>
              <w:tblLayout w:type="fixed"/>
              <w:tblLook w:val="04A0" w:firstRow="1" w:lastRow="0" w:firstColumn="1" w:lastColumn="0" w:noHBand="0" w:noVBand="1"/>
            </w:tblPr>
            <w:tblGrid>
              <w:gridCol w:w="742"/>
              <w:gridCol w:w="142"/>
              <w:gridCol w:w="1276"/>
              <w:gridCol w:w="142"/>
            </w:tblGrid>
            <w:tr w:rsidR="00F46878" w:rsidRPr="00EE067F" w:rsidTr="008B0265">
              <w:tc>
                <w:tcPr>
                  <w:tcW w:w="884" w:type="dxa"/>
                  <w:gridSpan w:val="2"/>
                  <w:shd w:val="clear" w:color="auto" w:fill="auto"/>
                </w:tcPr>
                <w:p w:rsidR="00A03EDD" w:rsidRPr="00EE067F" w:rsidRDefault="00A03EDD" w:rsidP="008B0265">
                  <w:pPr>
                    <w:pStyle w:val="af0"/>
                    <w:tabs>
                      <w:tab w:val="left" w:pos="284"/>
                      <w:tab w:val="left" w:pos="993"/>
                    </w:tabs>
                    <w:ind w:right="-108"/>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Весовая номенклатура (грамм)</w:t>
                  </w:r>
                </w:p>
              </w:tc>
              <w:tc>
                <w:tcPr>
                  <w:tcW w:w="1418" w:type="dxa"/>
                  <w:gridSpan w:val="2"/>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Цена за слиток (руб.)</w:t>
                  </w:r>
                </w:p>
              </w:tc>
            </w:tr>
            <w:tr w:rsidR="00F46878" w:rsidRPr="00EE067F" w:rsidTr="008B0265">
              <w:trPr>
                <w:gridAfter w:val="1"/>
                <w:wAfter w:w="142" w:type="dxa"/>
              </w:trPr>
              <w:tc>
                <w:tcPr>
                  <w:tcW w:w="742"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50</w:t>
                  </w:r>
                </w:p>
              </w:tc>
              <w:tc>
                <w:tcPr>
                  <w:tcW w:w="1418" w:type="dxa"/>
                  <w:gridSpan w:val="2"/>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370,00</w:t>
                  </w:r>
                </w:p>
              </w:tc>
            </w:tr>
            <w:tr w:rsidR="00F46878" w:rsidRPr="00EE067F" w:rsidTr="008B0265">
              <w:trPr>
                <w:gridAfter w:val="1"/>
                <w:wAfter w:w="142" w:type="dxa"/>
              </w:trPr>
              <w:tc>
                <w:tcPr>
                  <w:tcW w:w="742"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100</w:t>
                  </w:r>
                </w:p>
              </w:tc>
              <w:tc>
                <w:tcPr>
                  <w:tcW w:w="1418" w:type="dxa"/>
                  <w:gridSpan w:val="2"/>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545,00</w:t>
                  </w:r>
                </w:p>
              </w:tc>
            </w:tr>
            <w:tr w:rsidR="00F46878" w:rsidRPr="00EE067F" w:rsidTr="008B0265">
              <w:trPr>
                <w:gridAfter w:val="1"/>
                <w:wAfter w:w="142" w:type="dxa"/>
              </w:trPr>
              <w:tc>
                <w:tcPr>
                  <w:tcW w:w="742"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250</w:t>
                  </w:r>
                </w:p>
              </w:tc>
              <w:tc>
                <w:tcPr>
                  <w:tcW w:w="1418" w:type="dxa"/>
                  <w:gridSpan w:val="2"/>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930,00</w:t>
                  </w:r>
                </w:p>
              </w:tc>
            </w:tr>
            <w:tr w:rsidR="00F46878" w:rsidRPr="00EE067F" w:rsidTr="008B0265">
              <w:trPr>
                <w:gridAfter w:val="1"/>
                <w:wAfter w:w="142" w:type="dxa"/>
              </w:trPr>
              <w:tc>
                <w:tcPr>
                  <w:tcW w:w="742"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500</w:t>
                  </w:r>
                </w:p>
              </w:tc>
              <w:tc>
                <w:tcPr>
                  <w:tcW w:w="1418" w:type="dxa"/>
                  <w:gridSpan w:val="2"/>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1260,00</w:t>
                  </w:r>
                </w:p>
              </w:tc>
            </w:tr>
            <w:tr w:rsidR="00F46878" w:rsidRPr="00EE067F" w:rsidTr="008B0265">
              <w:trPr>
                <w:gridAfter w:val="1"/>
                <w:wAfter w:w="142" w:type="dxa"/>
              </w:trPr>
              <w:tc>
                <w:tcPr>
                  <w:tcW w:w="742"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1000</w:t>
                  </w:r>
                </w:p>
              </w:tc>
              <w:tc>
                <w:tcPr>
                  <w:tcW w:w="1418" w:type="dxa"/>
                  <w:gridSpan w:val="2"/>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2050,00</w:t>
                  </w:r>
                </w:p>
              </w:tc>
            </w:tr>
          </w:tbl>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16.2.2.3.</w:t>
            </w:r>
          </w:p>
        </w:tc>
        <w:tc>
          <w:tcPr>
            <w:tcW w:w="3969" w:type="dxa"/>
            <w:gridSpan w:val="2"/>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16.2.2.3.1.</w:t>
            </w:r>
          </w:p>
        </w:tc>
        <w:tc>
          <w:tcPr>
            <w:tcW w:w="3969" w:type="dxa"/>
            <w:gridSpan w:val="2"/>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 xml:space="preserve">0,35 % </w:t>
            </w:r>
            <w:r w:rsidRPr="00EE067F">
              <w:rPr>
                <w:rFonts w:ascii="Times New Roman" w:hAnsi="Times New Roman" w:cs="Times New Roman"/>
                <w:b w:val="0"/>
                <w:bCs w:val="0"/>
                <w:i w:val="0"/>
                <w:iCs w:val="0"/>
                <w:smallCaps w:val="0"/>
                <w:color w:val="000000" w:themeColor="text1"/>
                <w:sz w:val="22"/>
                <w:szCs w:val="22"/>
              </w:rPr>
              <w:br/>
              <w:t>от стоимости драгоценного металла</w:t>
            </w:r>
            <w:r w:rsidRPr="00EE067F">
              <w:rPr>
                <w:rFonts w:ascii="Times New Roman" w:hAnsi="Times New Roman" w:cs="Times New Roman"/>
                <w:b w:val="0"/>
                <w:bCs w:val="0"/>
                <w:i w:val="0"/>
                <w:iCs w:val="0"/>
                <w:smallCaps w:val="0"/>
                <w:color w:val="000000" w:themeColor="text1"/>
                <w:sz w:val="22"/>
                <w:szCs w:val="22"/>
                <w:vertAlign w:val="superscript"/>
              </w:rPr>
              <w:t>2</w:t>
            </w: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F46878" w:rsidRPr="00EE067F" w:rsidTr="008B0265">
        <w:tc>
          <w:tcPr>
            <w:tcW w:w="1135"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16.2.2.3.2.</w:t>
            </w:r>
          </w:p>
        </w:tc>
        <w:tc>
          <w:tcPr>
            <w:tcW w:w="3969" w:type="dxa"/>
            <w:gridSpan w:val="2"/>
            <w:shd w:val="clear" w:color="auto" w:fill="auto"/>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tbl>
            <w:tblPr>
              <w:tblW w:w="2302" w:type="dxa"/>
              <w:tblLayout w:type="fixed"/>
              <w:tblLook w:val="04A0" w:firstRow="1" w:lastRow="0" w:firstColumn="1" w:lastColumn="0" w:noHBand="0" w:noVBand="1"/>
            </w:tblPr>
            <w:tblGrid>
              <w:gridCol w:w="742"/>
              <w:gridCol w:w="142"/>
              <w:gridCol w:w="884"/>
              <w:gridCol w:w="534"/>
            </w:tblGrid>
            <w:tr w:rsidR="00F46878" w:rsidRPr="00EE067F" w:rsidTr="008B0265">
              <w:tc>
                <w:tcPr>
                  <w:tcW w:w="884" w:type="dxa"/>
                  <w:gridSpan w:val="2"/>
                  <w:shd w:val="clear" w:color="auto" w:fill="auto"/>
                </w:tcPr>
                <w:p w:rsidR="00A03EDD" w:rsidRPr="00EE067F" w:rsidRDefault="00A03EDD" w:rsidP="008B0265">
                  <w:pPr>
                    <w:pStyle w:val="af0"/>
                    <w:tabs>
                      <w:tab w:val="left" w:pos="284"/>
                      <w:tab w:val="left" w:pos="993"/>
                    </w:tabs>
                    <w:ind w:right="-108"/>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Весовая номенклатура (грамм)</w:t>
                  </w:r>
                </w:p>
              </w:tc>
              <w:tc>
                <w:tcPr>
                  <w:tcW w:w="1418" w:type="dxa"/>
                  <w:gridSpan w:val="2"/>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Цена за слиток (руб.)</w:t>
                  </w:r>
                </w:p>
              </w:tc>
            </w:tr>
            <w:tr w:rsidR="00F46878" w:rsidRPr="00EE067F" w:rsidTr="008B0265">
              <w:trPr>
                <w:gridAfter w:val="1"/>
                <w:wAfter w:w="534" w:type="dxa"/>
              </w:trPr>
              <w:tc>
                <w:tcPr>
                  <w:tcW w:w="742"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5</w:t>
                  </w:r>
                </w:p>
              </w:tc>
              <w:tc>
                <w:tcPr>
                  <w:tcW w:w="1026" w:type="dxa"/>
                  <w:gridSpan w:val="2"/>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880,00</w:t>
                  </w:r>
                </w:p>
              </w:tc>
            </w:tr>
            <w:tr w:rsidR="00F46878" w:rsidRPr="00EE067F" w:rsidTr="008B0265">
              <w:trPr>
                <w:gridAfter w:val="1"/>
                <w:wAfter w:w="534" w:type="dxa"/>
              </w:trPr>
              <w:tc>
                <w:tcPr>
                  <w:tcW w:w="742"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10</w:t>
                  </w:r>
                </w:p>
              </w:tc>
              <w:tc>
                <w:tcPr>
                  <w:tcW w:w="1026" w:type="dxa"/>
                  <w:gridSpan w:val="2"/>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1155,00</w:t>
                  </w:r>
                </w:p>
              </w:tc>
            </w:tr>
            <w:tr w:rsidR="00F46878" w:rsidRPr="00EE067F" w:rsidTr="008B0265">
              <w:trPr>
                <w:gridAfter w:val="1"/>
                <w:wAfter w:w="534" w:type="dxa"/>
              </w:trPr>
              <w:tc>
                <w:tcPr>
                  <w:tcW w:w="742"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20</w:t>
                  </w:r>
                </w:p>
              </w:tc>
              <w:tc>
                <w:tcPr>
                  <w:tcW w:w="1026" w:type="dxa"/>
                  <w:gridSpan w:val="2"/>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1530,00</w:t>
                  </w:r>
                </w:p>
              </w:tc>
            </w:tr>
            <w:tr w:rsidR="00F46878" w:rsidRPr="00EE067F" w:rsidTr="008B0265">
              <w:trPr>
                <w:gridAfter w:val="1"/>
                <w:wAfter w:w="534" w:type="dxa"/>
              </w:trPr>
              <w:tc>
                <w:tcPr>
                  <w:tcW w:w="742"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50</w:t>
                  </w:r>
                </w:p>
              </w:tc>
              <w:tc>
                <w:tcPr>
                  <w:tcW w:w="1026" w:type="dxa"/>
                  <w:gridSpan w:val="2"/>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1260,00</w:t>
                  </w:r>
                </w:p>
              </w:tc>
            </w:tr>
            <w:tr w:rsidR="00F46878" w:rsidRPr="00EE067F" w:rsidTr="008B0265">
              <w:trPr>
                <w:gridAfter w:val="1"/>
                <w:wAfter w:w="534" w:type="dxa"/>
              </w:trPr>
              <w:tc>
                <w:tcPr>
                  <w:tcW w:w="742" w:type="dxa"/>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100</w:t>
                  </w:r>
                </w:p>
              </w:tc>
              <w:tc>
                <w:tcPr>
                  <w:tcW w:w="1026" w:type="dxa"/>
                  <w:gridSpan w:val="2"/>
                  <w:shd w:val="clear" w:color="auto" w:fill="auto"/>
                </w:tcPr>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1650,00</w:t>
                  </w:r>
                </w:p>
              </w:tc>
            </w:tr>
          </w:tbl>
          <w:p w:rsidR="00A03EDD" w:rsidRPr="00EE067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A03EDD" w:rsidRPr="00EE067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EE067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bl>
    <w:p w:rsidR="00A03EDD" w:rsidRPr="00EE067F" w:rsidRDefault="00A03EDD" w:rsidP="00A03EDD">
      <w:pPr>
        <w:tabs>
          <w:tab w:val="left" w:pos="0"/>
        </w:tabs>
        <w:rPr>
          <w:rFonts w:ascii="Times New Roman" w:hAnsi="Times New Roman"/>
          <w:color w:val="000000" w:themeColor="text1"/>
        </w:rPr>
      </w:pPr>
    </w:p>
    <w:p w:rsidR="00A03EDD" w:rsidRPr="00EE067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40" w:name="_Toc91764896"/>
      <w:r w:rsidRPr="00EE067F">
        <w:rPr>
          <w:rFonts w:ascii="Times New Roman" w:eastAsia="Times New Roman" w:hAnsi="Times New Roman"/>
          <w:b/>
          <w:bCs/>
          <w:color w:val="000000" w:themeColor="text1"/>
          <w:sz w:val="24"/>
          <w:szCs w:val="24"/>
          <w:lang w:eastAsia="ru-RU"/>
        </w:rPr>
        <w:t>17. Обслуживание с использованием Торговой системы</w:t>
      </w:r>
      <w:r w:rsidRPr="00EE067F">
        <w:rPr>
          <w:rFonts w:ascii="Times New Roman" w:eastAsia="Times New Roman" w:hAnsi="Times New Roman"/>
          <w:b/>
          <w:bCs/>
          <w:color w:val="000000" w:themeColor="text1"/>
          <w:sz w:val="24"/>
          <w:szCs w:val="24"/>
          <w:lang w:eastAsia="ru-RU"/>
        </w:rPr>
        <w:br/>
        <w:t xml:space="preserve"> РСХБ-Дилинг АО «Россельхозбанк», Торговой системы РСХБ-Дилинг 2.0</w:t>
      </w:r>
      <w:bookmarkEnd w:id="40"/>
    </w:p>
    <w:p w:rsidR="00A03EDD" w:rsidRPr="00EE067F"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color w:val="000000" w:themeColor="text1"/>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F46878" w:rsidRPr="00EE067F" w:rsidTr="008B0265">
        <w:tc>
          <w:tcPr>
            <w:tcW w:w="1274" w:type="dxa"/>
            <w:gridSpan w:val="2"/>
            <w:vAlign w:val="center"/>
          </w:tcPr>
          <w:p w:rsidR="00A03EDD" w:rsidRPr="00EE067F"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 xml:space="preserve">№    </w:t>
            </w:r>
            <w:r w:rsidRPr="00EE067F">
              <w:rPr>
                <w:rFonts w:ascii="Times New Roman" w:eastAsia="Times New Roman" w:hAnsi="Times New Roman"/>
                <w:b/>
                <w:bCs/>
                <w:color w:val="000000" w:themeColor="text1"/>
                <w:sz w:val="20"/>
                <w:szCs w:val="20"/>
                <w:lang w:eastAsia="ru-RU"/>
              </w:rPr>
              <w:br/>
              <w:t xml:space="preserve"> п/п</w:t>
            </w:r>
          </w:p>
        </w:tc>
        <w:tc>
          <w:tcPr>
            <w:tcW w:w="3121" w:type="dxa"/>
            <w:vAlign w:val="center"/>
          </w:tcPr>
          <w:p w:rsidR="00A03EDD" w:rsidRPr="00EE067F"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Наименование услуги</w:t>
            </w:r>
          </w:p>
        </w:tc>
        <w:tc>
          <w:tcPr>
            <w:tcW w:w="1843" w:type="dxa"/>
            <w:vAlign w:val="center"/>
          </w:tcPr>
          <w:p w:rsidR="00A03EDD" w:rsidRPr="00EE067F"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Тариф</w:t>
            </w:r>
          </w:p>
        </w:tc>
        <w:tc>
          <w:tcPr>
            <w:tcW w:w="4394" w:type="dxa"/>
            <w:vAlign w:val="center"/>
          </w:tcPr>
          <w:p w:rsidR="00A03EDD" w:rsidRPr="00EE067F"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EE067F">
              <w:rPr>
                <w:rFonts w:ascii="Times New Roman" w:eastAsia="Times New Roman" w:hAnsi="Times New Roman"/>
                <w:b/>
                <w:bCs/>
                <w:color w:val="000000" w:themeColor="text1"/>
                <w:sz w:val="20"/>
                <w:szCs w:val="20"/>
                <w:lang w:eastAsia="ru-RU"/>
              </w:rPr>
              <w:t>Примечание</w:t>
            </w:r>
          </w:p>
        </w:tc>
      </w:tr>
      <w:tr w:rsidR="00F46878" w:rsidRPr="00EE067F" w:rsidTr="008B0265">
        <w:tc>
          <w:tcPr>
            <w:tcW w:w="1274" w:type="dxa"/>
            <w:gridSpan w:val="2"/>
            <w:tcBorders>
              <w:bottom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17.1. </w:t>
            </w:r>
          </w:p>
        </w:tc>
        <w:tc>
          <w:tcPr>
            <w:tcW w:w="9358" w:type="dxa"/>
            <w:gridSpan w:val="3"/>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Обслуживание с использованием Торговой системы РСХБ-Дилинг</w:t>
            </w:r>
            <w:r w:rsidRPr="00EE067F">
              <w:rPr>
                <w:rFonts w:ascii="Times New Roman" w:eastAsia="Times New Roman" w:hAnsi="Times New Roman"/>
                <w:bCs/>
                <w:color w:val="000000" w:themeColor="text1"/>
                <w:lang w:eastAsia="ru-RU"/>
              </w:rPr>
              <w:br/>
              <w:t xml:space="preserve"> АО «Россельхозбанк»</w:t>
            </w:r>
          </w:p>
        </w:tc>
      </w:tr>
      <w:tr w:rsidR="00F46878" w:rsidRPr="00EE067F" w:rsidTr="008B0265">
        <w:tc>
          <w:tcPr>
            <w:tcW w:w="1274" w:type="dxa"/>
            <w:gridSpan w:val="2"/>
            <w:tcBorders>
              <w:bottom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17.1.</w:t>
            </w:r>
            <w:r w:rsidRPr="00EE067F">
              <w:rPr>
                <w:rFonts w:ascii="Times New Roman" w:eastAsia="Times New Roman" w:hAnsi="Times New Roman"/>
                <w:bCs/>
                <w:color w:val="000000" w:themeColor="text1"/>
                <w:lang w:val="en-US" w:eastAsia="ru-RU"/>
              </w:rPr>
              <w:t>1</w:t>
            </w:r>
            <w:r w:rsidRPr="00EE067F">
              <w:rPr>
                <w:rFonts w:ascii="Times New Roman" w:eastAsia="Times New Roman" w:hAnsi="Times New Roman"/>
                <w:bCs/>
                <w:color w:val="000000" w:themeColor="text1"/>
                <w:lang w:eastAsia="ru-RU"/>
              </w:rPr>
              <w:t>.</w:t>
            </w:r>
          </w:p>
        </w:tc>
        <w:tc>
          <w:tcPr>
            <w:tcW w:w="3121"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Сопровождение Торговой системы РСХБ-Дилинг</w:t>
            </w:r>
            <w:r w:rsidRPr="00EE067F">
              <w:rPr>
                <w:rFonts w:ascii="Times New Roman" w:eastAsia="Times New Roman" w:hAnsi="Times New Roman"/>
                <w:bCs/>
                <w:color w:val="000000" w:themeColor="text1"/>
                <w:lang w:eastAsia="ru-RU"/>
              </w:rPr>
              <w:br/>
              <w:t xml:space="preserve"> АО «Россельхозбанк»</w:t>
            </w:r>
            <w:r w:rsidRPr="00EE067F">
              <w:rPr>
                <w:bCs/>
                <w:color w:val="000000" w:themeColor="text1"/>
              </w:rPr>
              <w:t xml:space="preserve"> </w:t>
            </w:r>
            <w:r w:rsidRPr="00EE067F">
              <w:rPr>
                <w:rFonts w:ascii="Times New Roman" w:eastAsia="Times New Roman" w:hAnsi="Times New Roman"/>
                <w:bCs/>
                <w:color w:val="000000" w:themeColor="text1"/>
                <w:lang w:eastAsia="ru-RU"/>
              </w:rPr>
              <w:t xml:space="preserve"> </w:t>
            </w:r>
          </w:p>
        </w:tc>
        <w:tc>
          <w:tcPr>
            <w:tcW w:w="1843" w:type="dxa"/>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4394"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46878" w:rsidRPr="00EE067F" w:rsidTr="008B0265">
        <w:tc>
          <w:tcPr>
            <w:tcW w:w="1274" w:type="dxa"/>
            <w:gridSpan w:val="2"/>
            <w:tcBorders>
              <w:bottom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17.1.2.</w:t>
            </w:r>
          </w:p>
        </w:tc>
        <w:tc>
          <w:tcPr>
            <w:tcW w:w="9358" w:type="dxa"/>
            <w:gridSpan w:val="3"/>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Подключение к Торговой системе РСХБ-Дилинг АО «Россельхозбанк»</w:t>
            </w:r>
          </w:p>
        </w:tc>
      </w:tr>
      <w:tr w:rsidR="00F46878" w:rsidRPr="00EE067F" w:rsidTr="008B0265">
        <w:tc>
          <w:tcPr>
            <w:tcW w:w="1274" w:type="dxa"/>
            <w:gridSpan w:val="2"/>
            <w:tcBorders>
              <w:bottom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17.1.2.1.</w:t>
            </w:r>
          </w:p>
        </w:tc>
        <w:tc>
          <w:tcPr>
            <w:tcW w:w="3121"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Регистрация в Торговой системе РСХБ-Дилинг </w:t>
            </w:r>
          </w:p>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АО «Россельхозбанк»</w:t>
            </w:r>
          </w:p>
        </w:tc>
        <w:tc>
          <w:tcPr>
            <w:tcW w:w="1843" w:type="dxa"/>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4394"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46878" w:rsidRPr="00EE067F" w:rsidTr="008B0265">
        <w:tc>
          <w:tcPr>
            <w:tcW w:w="1274" w:type="dxa"/>
            <w:gridSpan w:val="2"/>
            <w:tcBorders>
              <w:bottom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17.1.2.2.</w:t>
            </w:r>
          </w:p>
        </w:tc>
        <w:tc>
          <w:tcPr>
            <w:tcW w:w="3121" w:type="dxa"/>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Подключение дополнительных счетов к Торговой системе РСХБ-Дилинг </w:t>
            </w:r>
          </w:p>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АО «Россельхозбанк»</w:t>
            </w:r>
          </w:p>
        </w:tc>
        <w:tc>
          <w:tcPr>
            <w:tcW w:w="1843" w:type="dxa"/>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4394"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46878" w:rsidRPr="00EE067F" w:rsidTr="008B0265">
        <w:tc>
          <w:tcPr>
            <w:tcW w:w="1274" w:type="dxa"/>
            <w:gridSpan w:val="2"/>
            <w:tcBorders>
              <w:bottom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17.1.2.3.</w:t>
            </w:r>
          </w:p>
        </w:tc>
        <w:tc>
          <w:tcPr>
            <w:tcW w:w="3121" w:type="dxa"/>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Смена логина</w:t>
            </w:r>
            <w:r w:rsidRPr="00EE067F">
              <w:rPr>
                <w:rFonts w:ascii="Times New Roman" w:eastAsia="Times New Roman" w:hAnsi="Times New Roman"/>
                <w:bCs/>
                <w:color w:val="000000" w:themeColor="text1"/>
                <w:vertAlign w:val="superscript"/>
                <w:lang w:eastAsia="ru-RU"/>
              </w:rPr>
              <w:t>1</w:t>
            </w:r>
            <w:r w:rsidRPr="00EE067F">
              <w:rPr>
                <w:rFonts w:ascii="Times New Roman" w:eastAsia="Times New Roman" w:hAnsi="Times New Roman"/>
                <w:bCs/>
                <w:color w:val="000000" w:themeColor="text1"/>
                <w:lang w:eastAsia="ru-RU"/>
              </w:rPr>
              <w:t xml:space="preserve">  и/или пароля для доступа к Торговой системе РСХБ-Дилинг АО «Россельхозбанк»</w:t>
            </w:r>
          </w:p>
        </w:tc>
        <w:tc>
          <w:tcPr>
            <w:tcW w:w="1843" w:type="dxa"/>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4394"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46878" w:rsidRPr="00EE067F" w:rsidTr="008B0265">
        <w:tc>
          <w:tcPr>
            <w:tcW w:w="1274" w:type="dxa"/>
            <w:gridSpan w:val="2"/>
            <w:tcBorders>
              <w:bottom w:val="single" w:sz="4" w:space="0" w:color="auto"/>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17.1.2.4.</w:t>
            </w:r>
          </w:p>
        </w:tc>
        <w:tc>
          <w:tcPr>
            <w:tcW w:w="3121" w:type="dxa"/>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Предоставление доступа в Торговую систему РСХБ-Дилинг </w:t>
            </w:r>
          </w:p>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lastRenderedPageBreak/>
              <w:t>АО «Россельхозбанк» для новых уполномоченных лиц</w:t>
            </w:r>
          </w:p>
        </w:tc>
        <w:tc>
          <w:tcPr>
            <w:tcW w:w="1843" w:type="dxa"/>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lastRenderedPageBreak/>
              <w:t>Не взимается</w:t>
            </w:r>
          </w:p>
        </w:tc>
        <w:tc>
          <w:tcPr>
            <w:tcW w:w="4394"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46878" w:rsidRPr="00EE067F" w:rsidTr="008B0265">
        <w:tc>
          <w:tcPr>
            <w:tcW w:w="1274" w:type="dxa"/>
            <w:gridSpan w:val="2"/>
            <w:tcBorders>
              <w:bottom w:val="single" w:sz="4" w:space="0" w:color="auto"/>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17.1.2.5.</w:t>
            </w:r>
          </w:p>
        </w:tc>
        <w:tc>
          <w:tcPr>
            <w:tcW w:w="3121" w:type="dxa"/>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Блокировка доступа/ возобновление доступа к Торговой системе РСХБ-Дилинг</w:t>
            </w:r>
          </w:p>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 АО «Россельхозбанк»</w:t>
            </w:r>
          </w:p>
        </w:tc>
        <w:tc>
          <w:tcPr>
            <w:tcW w:w="1843" w:type="dxa"/>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4394"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46878" w:rsidRPr="00EE067F" w:rsidTr="008B0265">
        <w:tc>
          <w:tcPr>
            <w:tcW w:w="1274" w:type="dxa"/>
            <w:gridSpan w:val="2"/>
            <w:tcBorders>
              <w:bottom w:val="single" w:sz="4" w:space="0" w:color="auto"/>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17.1.3.</w:t>
            </w:r>
          </w:p>
        </w:tc>
        <w:tc>
          <w:tcPr>
            <w:tcW w:w="9358" w:type="dxa"/>
            <w:gridSpan w:val="3"/>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Сопровождение криптографической защиты информации</w:t>
            </w:r>
          </w:p>
        </w:tc>
      </w:tr>
      <w:tr w:rsidR="00F46878" w:rsidRPr="00EE067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17.1.3.1.</w:t>
            </w:r>
          </w:p>
        </w:tc>
        <w:tc>
          <w:tcPr>
            <w:tcW w:w="3121" w:type="dxa"/>
            <w:tcBorders>
              <w:top w:val="single" w:sz="4" w:space="0" w:color="auto"/>
              <w:left w:val="single" w:sz="4" w:space="0" w:color="auto"/>
              <w:right w:val="single" w:sz="4" w:space="0" w:color="auto"/>
            </w:tcBorders>
          </w:tcPr>
          <w:p w:rsidR="00A03EDD" w:rsidRPr="00EE067F" w:rsidRDefault="00A03EDD" w:rsidP="008B0265">
            <w:pPr>
              <w:spacing w:before="40" w:after="0" w:line="240" w:lineRule="auto"/>
              <w:rPr>
                <w:rFonts w:ascii="Times New Roman" w:hAnsi="Times New Roman"/>
                <w:color w:val="000000" w:themeColor="text1"/>
              </w:rPr>
            </w:pPr>
            <w:r w:rsidRPr="00EE067F">
              <w:rPr>
                <w:rFonts w:ascii="Times New Roman" w:hAnsi="Times New Roman"/>
                <w:color w:val="000000" w:themeColor="text1"/>
                <w:sz w:val="24"/>
                <w:szCs w:val="24"/>
              </w:rPr>
              <w:t>Формирование одной HTML-формы</w:t>
            </w:r>
            <w:r w:rsidRPr="00EE067F">
              <w:rPr>
                <w:rFonts w:ascii="Times New Roman" w:hAnsi="Times New Roman"/>
                <w:color w:val="000000" w:themeColor="text1"/>
              </w:rPr>
              <w:t xml:space="preserve"> </w:t>
            </w:r>
          </w:p>
        </w:tc>
        <w:tc>
          <w:tcPr>
            <w:tcW w:w="1843" w:type="dxa"/>
            <w:tcBorders>
              <w:top w:val="single" w:sz="4" w:space="0" w:color="auto"/>
              <w:left w:val="single" w:sz="4" w:space="0" w:color="auto"/>
              <w:right w:val="single" w:sz="4" w:space="0" w:color="auto"/>
            </w:tcBorders>
          </w:tcPr>
          <w:p w:rsidR="00A03EDD" w:rsidRPr="00EE067F" w:rsidRDefault="00A03EDD" w:rsidP="008B0265">
            <w:pPr>
              <w:spacing w:before="40" w:after="0" w:line="240" w:lineRule="auto"/>
              <w:jc w:val="center"/>
              <w:rPr>
                <w:rFonts w:ascii="Times New Roman" w:hAnsi="Times New Roman"/>
                <w:color w:val="000000" w:themeColor="text1"/>
              </w:rPr>
            </w:pPr>
            <w:r w:rsidRPr="00EE067F">
              <w:rPr>
                <w:rFonts w:ascii="Times New Roman" w:hAnsi="Times New Roman"/>
                <w:color w:val="000000" w:themeColor="text1"/>
              </w:rPr>
              <w:t xml:space="preserve">Не взимается </w:t>
            </w:r>
          </w:p>
        </w:tc>
        <w:tc>
          <w:tcPr>
            <w:tcW w:w="4394" w:type="dxa"/>
            <w:tcBorders>
              <w:top w:val="single" w:sz="4" w:space="0" w:color="auto"/>
              <w:left w:val="single" w:sz="4" w:space="0" w:color="auto"/>
              <w:right w:val="single" w:sz="4" w:space="0" w:color="auto"/>
            </w:tcBorders>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F46878" w:rsidRPr="00EE067F" w:rsidTr="008B0265">
        <w:tc>
          <w:tcPr>
            <w:tcW w:w="1274" w:type="dxa"/>
            <w:gridSpan w:val="2"/>
            <w:tcBorders>
              <w:top w:val="single" w:sz="4" w:space="0" w:color="auto"/>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EE067F">
              <w:rPr>
                <w:rFonts w:ascii="Times New Roman" w:eastAsia="Times New Roman" w:hAnsi="Times New Roman"/>
                <w:bCs/>
                <w:color w:val="000000" w:themeColor="text1"/>
                <w:spacing w:val="-20"/>
                <w:lang w:eastAsia="ru-RU"/>
              </w:rPr>
              <w:t>17.1.3.1.1.</w:t>
            </w:r>
          </w:p>
        </w:tc>
        <w:tc>
          <w:tcPr>
            <w:tcW w:w="3121" w:type="dxa"/>
            <w:tcBorders>
              <w:top w:val="single" w:sz="4" w:space="0" w:color="auto"/>
            </w:tcBorders>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4394" w:type="dxa"/>
            <w:tcBorders>
              <w:top w:val="single" w:sz="4" w:space="0" w:color="auto"/>
            </w:tcBorders>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Услуга предоставляется клиенту после выполнения условий по п. 17.1.3.1</w:t>
            </w:r>
          </w:p>
        </w:tc>
      </w:tr>
      <w:tr w:rsidR="00F46878" w:rsidRPr="00EE067F" w:rsidTr="008B0265">
        <w:tc>
          <w:tcPr>
            <w:tcW w:w="1274" w:type="dxa"/>
            <w:gridSpan w:val="2"/>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17.1.3.2.</w:t>
            </w:r>
          </w:p>
        </w:tc>
        <w:tc>
          <w:tcPr>
            <w:tcW w:w="3121"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4394" w:type="dxa"/>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p>
        </w:tc>
      </w:tr>
      <w:tr w:rsidR="00F46878" w:rsidRPr="00EE067F" w:rsidTr="008B0265">
        <w:tc>
          <w:tcPr>
            <w:tcW w:w="1274" w:type="dxa"/>
            <w:gridSpan w:val="2"/>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17.1.3.3.</w:t>
            </w:r>
          </w:p>
        </w:tc>
        <w:tc>
          <w:tcPr>
            <w:tcW w:w="3121"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4394" w:type="dxa"/>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p>
        </w:tc>
      </w:tr>
      <w:tr w:rsidR="00F46878" w:rsidRPr="00EE067F" w:rsidTr="008B0265">
        <w:tc>
          <w:tcPr>
            <w:tcW w:w="1274" w:type="dxa"/>
            <w:gridSpan w:val="2"/>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17.1.3.4.</w:t>
            </w:r>
          </w:p>
        </w:tc>
        <w:tc>
          <w:tcPr>
            <w:tcW w:w="3121"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1843" w:type="dxa"/>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155 руб.</w:t>
            </w:r>
          </w:p>
        </w:tc>
        <w:tc>
          <w:tcPr>
            <w:tcW w:w="4394"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Тариф включает в себя НДС (дополнительно не взимается)</w:t>
            </w:r>
          </w:p>
        </w:tc>
      </w:tr>
      <w:tr w:rsidR="00F46878" w:rsidRPr="00EE067F" w:rsidTr="008B0265">
        <w:tc>
          <w:tcPr>
            <w:tcW w:w="1274" w:type="dxa"/>
            <w:gridSpan w:val="2"/>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17.1.3</w:t>
            </w:r>
            <w:r w:rsidRPr="00EE067F">
              <w:rPr>
                <w:rFonts w:ascii="Times New Roman" w:eastAsia="Times New Roman" w:hAnsi="Times New Roman"/>
                <w:bCs/>
                <w:color w:val="000000" w:themeColor="text1"/>
                <w:lang w:val="en-US" w:eastAsia="ru-RU"/>
              </w:rPr>
              <w:t>.</w:t>
            </w:r>
            <w:r w:rsidRPr="00EE067F">
              <w:rPr>
                <w:rFonts w:ascii="Times New Roman" w:eastAsia="Times New Roman" w:hAnsi="Times New Roman"/>
                <w:bCs/>
                <w:color w:val="000000" w:themeColor="text1"/>
                <w:lang w:eastAsia="ru-RU"/>
              </w:rPr>
              <w:t>5.</w:t>
            </w:r>
          </w:p>
        </w:tc>
        <w:tc>
          <w:tcPr>
            <w:tcW w:w="3121"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Проверка подлинности электронной подписи</w:t>
            </w:r>
            <w:r w:rsidRPr="00EE067F" w:rsidDel="00BD3FAC">
              <w:rPr>
                <w:rFonts w:ascii="Times New Roman" w:eastAsia="Times New Roman" w:hAnsi="Times New Roman"/>
                <w:bCs/>
                <w:color w:val="000000" w:themeColor="text1"/>
                <w:lang w:eastAsia="ru-RU"/>
              </w:rPr>
              <w:t xml:space="preserve"> </w:t>
            </w:r>
            <w:r w:rsidRPr="00EE067F">
              <w:rPr>
                <w:rFonts w:ascii="Times New Roman" w:eastAsia="Times New Roman" w:hAnsi="Times New Roman"/>
                <w:bCs/>
                <w:color w:val="000000" w:themeColor="text1"/>
                <w:lang w:eastAsia="ru-RU"/>
              </w:rPr>
              <w:t>в одном электронном документе по запросу клиента</w:t>
            </w:r>
          </w:p>
        </w:tc>
        <w:tc>
          <w:tcPr>
            <w:tcW w:w="1843" w:type="dxa"/>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1 530 руб.</w:t>
            </w:r>
          </w:p>
        </w:tc>
        <w:tc>
          <w:tcPr>
            <w:tcW w:w="4394"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w:t>
            </w:r>
          </w:p>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Тариф включает в себя НДС (дополнительно не взимается)</w:t>
            </w:r>
          </w:p>
        </w:tc>
      </w:tr>
      <w:tr w:rsidR="00F46878" w:rsidRPr="00EE067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F46878" w:rsidRPr="00EE067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tabs>
                <w:tab w:val="left" w:pos="1221"/>
              </w:tabs>
              <w:spacing w:before="40" w:after="0" w:line="240" w:lineRule="auto"/>
              <w:jc w:val="center"/>
              <w:rPr>
                <w:rFonts w:ascii="Times New Roman" w:eastAsia="Times New Roman" w:hAnsi="Times New Roman"/>
                <w:bCs/>
                <w:color w:val="000000" w:themeColor="text1"/>
                <w:lang w:val="en-US" w:eastAsia="ru-RU"/>
              </w:rPr>
            </w:pPr>
            <w:r w:rsidRPr="00EE067F">
              <w:rPr>
                <w:rFonts w:ascii="Times New Roman" w:eastAsia="Times New Roman" w:hAnsi="Times New Roman"/>
                <w:bCs/>
                <w:color w:val="000000" w:themeColor="text1"/>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p>
        </w:tc>
      </w:tr>
      <w:tr w:rsidR="00F46878" w:rsidRPr="00EE067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0" w:line="240" w:lineRule="auto"/>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F46878" w:rsidRPr="00EE067F" w:rsidTr="008B0265">
        <w:tc>
          <w:tcPr>
            <w:tcW w:w="1274" w:type="dxa"/>
            <w:gridSpan w:val="2"/>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17.1.5.1.</w:t>
            </w:r>
          </w:p>
        </w:tc>
        <w:tc>
          <w:tcPr>
            <w:tcW w:w="3121"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hAnsi="Times New Roman"/>
                <w:color w:val="000000" w:themeColor="text1"/>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EE067F" w:rsidRDefault="00A03EDD" w:rsidP="008B0265">
            <w:pPr>
              <w:tabs>
                <w:tab w:val="left" w:pos="981"/>
                <w:tab w:val="left" w:pos="1131"/>
              </w:tabs>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color w:val="000000" w:themeColor="text1"/>
                <w:lang w:eastAsia="ru-RU"/>
              </w:rPr>
              <w:t>1 730 руб.</w:t>
            </w:r>
          </w:p>
        </w:tc>
        <w:tc>
          <w:tcPr>
            <w:tcW w:w="4394"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Тариф включает в себя НДС (дополнительно не взимается)</w:t>
            </w:r>
          </w:p>
        </w:tc>
      </w:tr>
      <w:tr w:rsidR="00F46878" w:rsidRPr="00EE067F" w:rsidTr="008B0265">
        <w:tc>
          <w:tcPr>
            <w:tcW w:w="1274" w:type="dxa"/>
            <w:gridSpan w:val="2"/>
          </w:tcPr>
          <w:p w:rsidR="00A03EDD" w:rsidRPr="00EE067F"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EE067F">
              <w:rPr>
                <w:rFonts w:ascii="Times New Roman" w:eastAsia="Times New Roman" w:hAnsi="Times New Roman"/>
                <w:bCs/>
                <w:color w:val="000000" w:themeColor="text1"/>
                <w:spacing w:val="-20"/>
                <w:lang w:eastAsia="ru-RU"/>
              </w:rPr>
              <w:t>17.1.5.1.1.</w:t>
            </w:r>
          </w:p>
        </w:tc>
        <w:tc>
          <w:tcPr>
            <w:tcW w:w="3121"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 xml:space="preserve">Формирование комплекта ключей электронной подписи и получение соответствующего им </w:t>
            </w:r>
            <w:r w:rsidRPr="00EE067F">
              <w:rPr>
                <w:rFonts w:ascii="Times New Roman" w:eastAsia="Times New Roman" w:hAnsi="Times New Roman"/>
                <w:bCs/>
                <w:color w:val="000000" w:themeColor="text1"/>
                <w:lang w:eastAsia="ru-RU"/>
              </w:rPr>
              <w:lastRenderedPageBreak/>
              <w:t>сертификата ключа проверки электронной подписи по запросу клиента</w:t>
            </w:r>
          </w:p>
        </w:tc>
        <w:tc>
          <w:tcPr>
            <w:tcW w:w="1843" w:type="dxa"/>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lastRenderedPageBreak/>
              <w:t>Не взимается</w:t>
            </w:r>
          </w:p>
        </w:tc>
        <w:tc>
          <w:tcPr>
            <w:tcW w:w="4394"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Услуга предоставляется после выполнения условий по п. 17.1.5.1</w:t>
            </w:r>
          </w:p>
        </w:tc>
      </w:tr>
      <w:tr w:rsidR="00F46878" w:rsidRPr="00EE067F" w:rsidTr="008B0265">
        <w:tc>
          <w:tcPr>
            <w:tcW w:w="1274" w:type="dxa"/>
            <w:gridSpan w:val="2"/>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17.1.5.2.</w:t>
            </w:r>
          </w:p>
        </w:tc>
        <w:tc>
          <w:tcPr>
            <w:tcW w:w="3121"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hAnsi="Times New Roman"/>
                <w:color w:val="000000" w:themeColor="text1"/>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4394"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Тариф применяется в случае возврата клиентом функционального ключевого носителя, ранее выданного Банком.</w:t>
            </w:r>
          </w:p>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F46878" w:rsidRPr="00EE067F" w:rsidTr="008B0265">
        <w:tc>
          <w:tcPr>
            <w:tcW w:w="1274" w:type="dxa"/>
            <w:gridSpan w:val="2"/>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17.1.5.2.1.</w:t>
            </w:r>
          </w:p>
        </w:tc>
        <w:tc>
          <w:tcPr>
            <w:tcW w:w="3121" w:type="dxa"/>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EE067F" w:rsidRDefault="00A03EDD" w:rsidP="008B0265">
            <w:pPr>
              <w:spacing w:before="40" w:after="0" w:line="240" w:lineRule="auto"/>
              <w:jc w:val="center"/>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Не взимается</w:t>
            </w:r>
          </w:p>
        </w:tc>
        <w:tc>
          <w:tcPr>
            <w:tcW w:w="4394" w:type="dxa"/>
          </w:tcPr>
          <w:p w:rsidR="00A03EDD" w:rsidRPr="00EE067F" w:rsidRDefault="00A03EDD" w:rsidP="008B0265">
            <w:pPr>
              <w:spacing w:before="40" w:after="0" w:line="240" w:lineRule="auto"/>
              <w:jc w:val="both"/>
              <w:rPr>
                <w:rFonts w:ascii="Times New Roman" w:eastAsia="Times New Roman" w:hAnsi="Times New Roman"/>
                <w:bCs/>
                <w:color w:val="000000" w:themeColor="text1"/>
                <w:lang w:eastAsia="ru-RU"/>
              </w:rPr>
            </w:pPr>
            <w:r w:rsidRPr="00EE067F">
              <w:rPr>
                <w:rFonts w:ascii="Times New Roman" w:eastAsia="Times New Roman" w:hAnsi="Times New Roman"/>
                <w:bCs/>
                <w:color w:val="000000" w:themeColor="text1"/>
                <w:lang w:eastAsia="ru-RU"/>
              </w:rPr>
              <w:t>Услуга предоставляется после выполнения условий по п. 17.1.5.2</w:t>
            </w:r>
          </w:p>
        </w:tc>
      </w:tr>
      <w:tr w:rsidR="00F46878" w:rsidRPr="00EE067F"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Обслуживание с использованием Торговой системы РСХБ-Дилинг 2.0</w:t>
            </w:r>
          </w:p>
        </w:tc>
      </w:tr>
      <w:tr w:rsidR="00F46878" w:rsidRPr="00EE067F"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0" w:line="240" w:lineRule="auto"/>
              <w:jc w:val="both"/>
              <w:rPr>
                <w:rFonts w:ascii="Times New Roman" w:hAnsi="Times New Roman"/>
                <w:color w:val="000000" w:themeColor="text1"/>
              </w:rPr>
            </w:pPr>
          </w:p>
        </w:tc>
      </w:tr>
      <w:tr w:rsidR="00F46878" w:rsidRPr="00EE067F"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 xml:space="preserve">Подключение к Торговой системе РСХБ-Дилинг 2.0 </w:t>
            </w:r>
          </w:p>
        </w:tc>
      </w:tr>
      <w:tr w:rsidR="00F46878" w:rsidRPr="00EE067F"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0" w:line="240" w:lineRule="auto"/>
              <w:jc w:val="both"/>
              <w:rPr>
                <w:rFonts w:ascii="Times New Roman" w:hAnsi="Times New Roman"/>
                <w:color w:val="000000" w:themeColor="text1"/>
              </w:rPr>
            </w:pPr>
          </w:p>
        </w:tc>
      </w:tr>
      <w:tr w:rsidR="00F46878" w:rsidRPr="00EE067F"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0" w:line="240" w:lineRule="auto"/>
              <w:jc w:val="both"/>
              <w:rPr>
                <w:rFonts w:ascii="Times New Roman" w:hAnsi="Times New Roman"/>
                <w:color w:val="000000" w:themeColor="text1"/>
              </w:rPr>
            </w:pPr>
          </w:p>
        </w:tc>
      </w:tr>
      <w:tr w:rsidR="00F46878" w:rsidRPr="00EE067F"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Смена логина</w:t>
            </w:r>
            <w:r w:rsidRPr="00EE067F">
              <w:rPr>
                <w:rFonts w:ascii="Times New Roman" w:hAnsi="Times New Roman"/>
                <w:color w:val="000000" w:themeColor="text1"/>
                <w:vertAlign w:val="superscript"/>
              </w:rPr>
              <w:t>2</w:t>
            </w:r>
            <w:r w:rsidRPr="00EE067F">
              <w:rPr>
                <w:rFonts w:ascii="Times New Roman" w:hAnsi="Times New Roman"/>
                <w:color w:val="000000" w:themeColor="text1"/>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0" w:line="240" w:lineRule="auto"/>
              <w:jc w:val="both"/>
              <w:rPr>
                <w:rFonts w:ascii="Times New Roman" w:hAnsi="Times New Roman"/>
                <w:color w:val="000000" w:themeColor="text1"/>
              </w:rPr>
            </w:pPr>
          </w:p>
        </w:tc>
      </w:tr>
      <w:tr w:rsidR="00F46878" w:rsidRPr="00EE067F"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0" w:line="240" w:lineRule="auto"/>
              <w:jc w:val="both"/>
              <w:rPr>
                <w:rFonts w:ascii="Times New Roman" w:hAnsi="Times New Roman"/>
                <w:color w:val="000000" w:themeColor="text1"/>
              </w:rPr>
            </w:pPr>
          </w:p>
          <w:p w:rsidR="00A03EDD" w:rsidRPr="00EE067F" w:rsidRDefault="00A03EDD" w:rsidP="008B0265">
            <w:pPr>
              <w:spacing w:after="0" w:line="240" w:lineRule="auto"/>
              <w:jc w:val="both"/>
              <w:rPr>
                <w:rFonts w:ascii="Times New Roman" w:hAnsi="Times New Roman"/>
                <w:color w:val="000000" w:themeColor="text1"/>
              </w:rPr>
            </w:pPr>
          </w:p>
          <w:p w:rsidR="00A03EDD" w:rsidRPr="00EE067F" w:rsidRDefault="00A03EDD" w:rsidP="008B0265">
            <w:pPr>
              <w:spacing w:after="0" w:line="240" w:lineRule="auto"/>
              <w:jc w:val="both"/>
              <w:rPr>
                <w:rFonts w:ascii="Times New Roman" w:hAnsi="Times New Roman"/>
                <w:color w:val="000000" w:themeColor="text1"/>
              </w:rPr>
            </w:pPr>
          </w:p>
        </w:tc>
      </w:tr>
      <w:tr w:rsidR="00F46878" w:rsidRPr="00EE067F"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EE067F" w:rsidRDefault="00A03EDD" w:rsidP="008B0265">
            <w:pPr>
              <w:spacing w:before="40" w:after="0" w:line="240" w:lineRule="auto"/>
              <w:jc w:val="both"/>
              <w:rPr>
                <w:rFonts w:ascii="Times New Roman" w:hAnsi="Times New Roman"/>
                <w:color w:val="000000" w:themeColor="text1"/>
              </w:rPr>
            </w:pPr>
            <w:r w:rsidRPr="00EE067F">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EE067F" w:rsidRDefault="00A03EDD" w:rsidP="008B0265">
            <w:pPr>
              <w:spacing w:before="40" w:after="0" w:line="240" w:lineRule="auto"/>
              <w:jc w:val="both"/>
              <w:rPr>
                <w:rFonts w:ascii="Times New Roman" w:hAnsi="Times New Roman"/>
                <w:color w:val="000000" w:themeColor="text1"/>
              </w:rPr>
            </w:pPr>
          </w:p>
        </w:tc>
      </w:tr>
    </w:tbl>
    <w:p w:rsidR="00A03EDD" w:rsidRPr="00EE067F" w:rsidRDefault="00A03EDD" w:rsidP="00A03EDD">
      <w:pPr>
        <w:spacing w:after="0" w:line="240" w:lineRule="auto"/>
        <w:rPr>
          <w:rFonts w:ascii="Times New Roman" w:eastAsia="Times New Roman" w:hAnsi="Times New Roman"/>
          <w:bCs/>
          <w:iCs/>
          <w:color w:val="000000" w:themeColor="text1"/>
          <w:sz w:val="20"/>
          <w:szCs w:val="20"/>
          <w:u w:val="single"/>
          <w:lang w:eastAsia="ru-RU"/>
        </w:rPr>
      </w:pPr>
    </w:p>
    <w:p w:rsidR="00A03EDD" w:rsidRPr="00EE067F" w:rsidRDefault="00A03EDD" w:rsidP="00A03EDD">
      <w:pPr>
        <w:spacing w:after="0" w:line="240" w:lineRule="auto"/>
        <w:rPr>
          <w:rFonts w:ascii="Times New Roman" w:eastAsia="Times New Roman" w:hAnsi="Times New Roman"/>
          <w:bCs/>
          <w:iCs/>
          <w:color w:val="000000" w:themeColor="text1"/>
          <w:sz w:val="20"/>
          <w:szCs w:val="20"/>
          <w:u w:val="single"/>
          <w:lang w:eastAsia="ru-RU"/>
        </w:rPr>
      </w:pPr>
      <w:r w:rsidRPr="00EE067F">
        <w:rPr>
          <w:rFonts w:ascii="Times New Roman" w:eastAsia="Times New Roman" w:hAnsi="Times New Roman"/>
          <w:bCs/>
          <w:iCs/>
          <w:color w:val="000000" w:themeColor="text1"/>
          <w:sz w:val="20"/>
          <w:szCs w:val="20"/>
          <w:u w:val="single"/>
          <w:lang w:eastAsia="ru-RU"/>
        </w:rPr>
        <w:t>Примечание:</w:t>
      </w:r>
    </w:p>
    <w:p w:rsidR="00A03EDD" w:rsidRPr="00EE067F"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EE067F">
        <w:rPr>
          <w:rFonts w:ascii="Times New Roman" w:eastAsia="Times New Roman" w:hAnsi="Times New Roman"/>
          <w:bCs/>
          <w:iCs/>
          <w:color w:val="000000" w:themeColor="text1"/>
          <w:sz w:val="20"/>
          <w:szCs w:val="20"/>
          <w:lang w:eastAsia="ru-RU"/>
        </w:rPr>
        <w:t>1.</w:t>
      </w:r>
      <w:r w:rsidRPr="00EE067F">
        <w:rPr>
          <w:rFonts w:ascii="Times New Roman" w:eastAsia="Times New Roman" w:hAnsi="Times New Roman"/>
          <w:bCs/>
          <w:iCs/>
          <w:color w:val="000000" w:themeColor="text1"/>
          <w:sz w:val="20"/>
          <w:szCs w:val="20"/>
          <w:lang w:eastAsia="ru-RU"/>
        </w:rPr>
        <w:tab/>
        <w:t>Плата за услуги Банка взимается в момент оказания услуги, если конкретным пунктом тарифов не предусмотрено иное.</w:t>
      </w:r>
    </w:p>
    <w:p w:rsidR="00A03EDD" w:rsidRPr="00EE067F"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EE067F">
        <w:rPr>
          <w:rFonts w:ascii="Times New Roman" w:eastAsia="Times New Roman" w:hAnsi="Times New Roman"/>
          <w:bCs/>
          <w:iCs/>
          <w:color w:val="000000" w:themeColor="text1"/>
          <w:sz w:val="20"/>
          <w:szCs w:val="20"/>
          <w:lang w:eastAsia="ru-RU"/>
        </w:rPr>
        <w:t>2.</w:t>
      </w:r>
      <w:r w:rsidRPr="00EE067F">
        <w:rPr>
          <w:rFonts w:ascii="Times New Roman" w:eastAsia="Times New Roman" w:hAnsi="Times New Roman"/>
          <w:bCs/>
          <w:iCs/>
          <w:color w:val="000000" w:themeColor="text1"/>
          <w:sz w:val="20"/>
          <w:szCs w:val="20"/>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D58C6" w:rsidRPr="00EE067F" w:rsidRDefault="004D58C6" w:rsidP="004D58C6">
      <w:pPr>
        <w:rPr>
          <w:color w:val="000000" w:themeColor="text1"/>
        </w:rPr>
      </w:pPr>
    </w:p>
    <w:p w:rsidR="004D58C6" w:rsidRPr="00EE067F" w:rsidRDefault="004D58C6" w:rsidP="004D58C6">
      <w:pPr>
        <w:pStyle w:val="Default"/>
        <w:rPr>
          <w:b/>
          <w:bCs/>
          <w:color w:val="000000" w:themeColor="text1"/>
          <w:sz w:val="22"/>
          <w:szCs w:val="22"/>
        </w:rPr>
      </w:pPr>
    </w:p>
    <w:p w:rsidR="004D58C6" w:rsidRPr="00EE067F" w:rsidRDefault="004D58C6" w:rsidP="004D58C6">
      <w:pPr>
        <w:pStyle w:val="Default"/>
        <w:rPr>
          <w:b/>
          <w:bCs/>
          <w:color w:val="000000" w:themeColor="text1"/>
          <w:sz w:val="22"/>
          <w:szCs w:val="22"/>
        </w:rPr>
      </w:pPr>
    </w:p>
    <w:p w:rsidR="004D58C6" w:rsidRPr="00EE067F" w:rsidRDefault="004D58C6" w:rsidP="004D58C6">
      <w:pPr>
        <w:pStyle w:val="Default"/>
        <w:rPr>
          <w:b/>
          <w:bCs/>
          <w:color w:val="000000" w:themeColor="text1"/>
          <w:sz w:val="22"/>
          <w:szCs w:val="22"/>
        </w:rPr>
      </w:pPr>
    </w:p>
    <w:p w:rsidR="004D58C6" w:rsidRPr="00EE067F" w:rsidRDefault="004D58C6" w:rsidP="004D58C6">
      <w:pPr>
        <w:pStyle w:val="Default"/>
        <w:rPr>
          <w:b/>
          <w:bCs/>
          <w:color w:val="000000" w:themeColor="text1"/>
          <w:sz w:val="22"/>
          <w:szCs w:val="22"/>
        </w:rPr>
      </w:pPr>
    </w:p>
    <w:p w:rsidR="004D58C6" w:rsidRPr="00EE067F" w:rsidRDefault="004D58C6" w:rsidP="004D58C6">
      <w:pPr>
        <w:spacing w:after="0" w:line="240" w:lineRule="auto"/>
        <w:rPr>
          <w:rFonts w:ascii="Times New Roman" w:hAnsi="Times New Roman"/>
          <w:color w:val="000000" w:themeColor="text1"/>
        </w:rPr>
      </w:pPr>
    </w:p>
    <w:p w:rsidR="004D58C6" w:rsidRPr="00EE067F" w:rsidRDefault="004D58C6" w:rsidP="004D58C6">
      <w:pPr>
        <w:spacing w:after="0" w:line="240" w:lineRule="auto"/>
        <w:rPr>
          <w:rFonts w:ascii="Times New Roman" w:hAnsi="Times New Roman"/>
          <w:color w:val="000000" w:themeColor="text1"/>
        </w:rPr>
      </w:pPr>
      <w:r w:rsidRPr="00EE067F">
        <w:rPr>
          <w:rFonts w:ascii="Times New Roman" w:hAnsi="Times New Roman"/>
          <w:color w:val="000000" w:themeColor="text1"/>
        </w:rPr>
        <w:br w:type="page"/>
      </w:r>
    </w:p>
    <w:p w:rsidR="00C0212F" w:rsidRPr="00EE067F" w:rsidRDefault="00C0212F" w:rsidP="00C0212F">
      <w:pPr>
        <w:ind w:right="-766"/>
        <w:rPr>
          <w:color w:val="000000" w:themeColor="text1"/>
          <w:sz w:val="20"/>
          <w:szCs w:val="20"/>
        </w:rPr>
      </w:pPr>
    </w:p>
    <w:p w:rsidR="00440099" w:rsidRPr="00EE067F" w:rsidRDefault="00440099" w:rsidP="00D917A0">
      <w:pPr>
        <w:autoSpaceDE w:val="0"/>
        <w:autoSpaceDN w:val="0"/>
        <w:adjustRightInd w:val="0"/>
        <w:spacing w:before="40" w:after="0" w:line="240" w:lineRule="auto"/>
        <w:ind w:firstLine="540"/>
        <w:jc w:val="both"/>
        <w:rPr>
          <w:rFonts w:ascii="Times New Roman" w:eastAsia="Times New Roman" w:hAnsi="Times New Roman"/>
          <w:b/>
          <w:bCs/>
          <w:color w:val="000000" w:themeColor="text1"/>
          <w:lang w:eastAsia="ru-RU"/>
        </w:rPr>
      </w:pPr>
    </w:p>
    <w:sectPr w:rsidR="00440099" w:rsidRPr="00EE067F" w:rsidSect="00CC1D42">
      <w:headerReference w:type="default" r:id="rId9"/>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A33" w:rsidRDefault="00731A33" w:rsidP="006E5948">
      <w:pPr>
        <w:spacing w:after="0" w:line="240" w:lineRule="auto"/>
      </w:pPr>
      <w:r>
        <w:separator/>
      </w:r>
    </w:p>
  </w:endnote>
  <w:endnote w:type="continuationSeparator" w:id="0">
    <w:p w:rsidR="00731A33" w:rsidRDefault="00731A33"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A33" w:rsidRDefault="00731A33" w:rsidP="006E5948">
      <w:pPr>
        <w:spacing w:after="0" w:line="240" w:lineRule="auto"/>
      </w:pPr>
      <w:r>
        <w:separator/>
      </w:r>
    </w:p>
  </w:footnote>
  <w:footnote w:type="continuationSeparator" w:id="0">
    <w:p w:rsidR="00731A33" w:rsidRDefault="00731A33" w:rsidP="006E5948">
      <w:pPr>
        <w:spacing w:after="0" w:line="240" w:lineRule="auto"/>
      </w:pPr>
      <w:r>
        <w:continuationSeparator/>
      </w:r>
    </w:p>
  </w:footnote>
  <w:footnote w:id="1">
    <w:p w:rsidR="00F46878" w:rsidRDefault="00F46878" w:rsidP="00A03EDD">
      <w:pPr>
        <w:pStyle w:val="a4"/>
        <w:jc w:val="both"/>
      </w:pPr>
      <w:r w:rsidRPr="001A11A4">
        <w:rPr>
          <w:rStyle w:val="a3"/>
        </w:rPr>
        <w:sym w:font="Symbol" w:char="F02A"/>
      </w:r>
      <w:r>
        <w:t xml:space="preserve"> </w:t>
      </w:r>
      <w:r w:rsidRPr="001A11A4">
        <w:rPr>
          <w:bCs/>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F46878" w:rsidRDefault="00F46878" w:rsidP="008B0265">
      <w:pPr>
        <w:pStyle w:val="a4"/>
        <w:jc w:val="both"/>
      </w:pPr>
      <w:r>
        <w:rPr>
          <w:rStyle w:val="a3"/>
        </w:rPr>
        <w:footnoteRef/>
      </w:r>
      <w:r>
        <w:t xml:space="preserve"> [номера сносок указываются в соответствии с нумерацией сносок в Тарифах]</w:t>
      </w:r>
    </w:p>
    <w:p w:rsidR="00F46878" w:rsidRDefault="00F46878" w:rsidP="008B0265">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F46878" w:rsidRDefault="00F46878" w:rsidP="008B0265">
      <w:pPr>
        <w:pStyle w:val="a4"/>
      </w:pPr>
      <w:r>
        <w:rPr>
          <w:rStyle w:val="a3"/>
        </w:rPr>
        <w:footnoteRef/>
      </w:r>
      <w:r>
        <w:t xml:space="preserve"> В соответствии с пунктом 11 приказа АО «Россельхозбанк» от 01.08.2013 № 386-ОД.</w:t>
      </w:r>
    </w:p>
  </w:footnote>
  <w:footnote w:id="4">
    <w:p w:rsidR="00F46878" w:rsidRPr="00DB10E5" w:rsidRDefault="00F46878" w:rsidP="00A03EDD">
      <w:pPr>
        <w:pStyle w:val="a4"/>
        <w:jc w:val="both"/>
      </w:pPr>
      <w:r>
        <w:rPr>
          <w:rStyle w:val="a3"/>
        </w:rPr>
        <w:t>**</w:t>
      </w:r>
      <w:r>
        <w:t xml:space="preserve"> </w:t>
      </w:r>
      <w:r w:rsidRPr="00BC28BD">
        <w:t>Порядок расчета и взимания комиссии осуществляется на основании Условий осуществления депозитарной деятельности.</w:t>
      </w:r>
    </w:p>
  </w:footnote>
  <w:footnote w:id="5">
    <w:p w:rsidR="00F46878" w:rsidRPr="0055762C" w:rsidRDefault="00F46878" w:rsidP="00A03EDD">
      <w:pPr>
        <w:tabs>
          <w:tab w:val="left" w:pos="4464"/>
          <w:tab w:val="left" w:pos="5760"/>
        </w:tabs>
        <w:spacing w:before="40" w:after="40"/>
        <w:ind w:right="-17"/>
        <w:jc w:val="both"/>
        <w:rPr>
          <w:rFonts w:ascii="Times New Roman" w:hAnsi="Times New Roman"/>
          <w:color w:val="FF0000"/>
          <w:sz w:val="20"/>
          <w:szCs w:val="20"/>
        </w:rPr>
      </w:pPr>
      <w:r w:rsidRPr="00FA32F1">
        <w:rPr>
          <w:rStyle w:val="a3"/>
          <w:color w:val="000000" w:themeColor="text1"/>
          <w:sz w:val="20"/>
          <w:szCs w:val="20"/>
        </w:rPr>
        <w:footnoteRef/>
      </w:r>
      <w:r w:rsidRPr="00FA32F1">
        <w:rPr>
          <w:rFonts w:ascii="Times New Roman" w:hAnsi="Times New Roman"/>
          <w:color w:val="000000" w:themeColor="text1"/>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FA32F1">
        <w:rPr>
          <w:rFonts w:ascii="Times New Roman" w:hAnsi="Times New Roman"/>
          <w:bCs/>
          <w:color w:val="000000" w:themeColor="text1"/>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6">
    <w:p w:rsidR="00F46878" w:rsidRPr="002D39DC" w:rsidRDefault="00F46878" w:rsidP="00A03EDD">
      <w:pPr>
        <w:pStyle w:val="a4"/>
        <w:rPr>
          <w:sz w:val="18"/>
          <w:szCs w:val="18"/>
        </w:rPr>
      </w:pPr>
      <w:r w:rsidRPr="002D39DC">
        <w:rPr>
          <w:rStyle w:val="a3"/>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7">
    <w:p w:rsidR="00F46878" w:rsidRPr="002D39DC" w:rsidRDefault="00F46878" w:rsidP="00A03EDD">
      <w:pPr>
        <w:pStyle w:val="a4"/>
        <w:jc w:val="both"/>
        <w:rPr>
          <w:sz w:val="18"/>
          <w:szCs w:val="18"/>
        </w:rPr>
      </w:pPr>
      <w:r w:rsidRPr="002D39DC">
        <w:rPr>
          <w:rStyle w:val="a3"/>
          <w:sz w:val="18"/>
          <w:szCs w:val="18"/>
        </w:rPr>
        <w:footnoteRef/>
      </w:r>
      <w:r w:rsidRPr="002D39DC">
        <w:rPr>
          <w:sz w:val="18"/>
          <w:szCs w:val="18"/>
        </w:rP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878" w:rsidRDefault="00F46878"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EE067F">
      <w:rPr>
        <w:rFonts w:ascii="Times New Roman" w:hAnsi="Times New Roman"/>
        <w:noProof/>
      </w:rPr>
      <w:t>4</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0"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2"/>
  </w:num>
  <w:num w:numId="6">
    <w:abstractNumId w:val="8"/>
  </w:num>
  <w:num w:numId="7">
    <w:abstractNumId w:val="3"/>
  </w:num>
  <w:num w:numId="8">
    <w:abstractNumId w:val="10"/>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5EA"/>
    <w:rsid w:val="00007352"/>
    <w:rsid w:val="000102AB"/>
    <w:rsid w:val="00010319"/>
    <w:rsid w:val="00010B35"/>
    <w:rsid w:val="00010F1F"/>
    <w:rsid w:val="00011C5F"/>
    <w:rsid w:val="00013B8B"/>
    <w:rsid w:val="00013BF1"/>
    <w:rsid w:val="00014593"/>
    <w:rsid w:val="00015451"/>
    <w:rsid w:val="00017279"/>
    <w:rsid w:val="00020090"/>
    <w:rsid w:val="00020727"/>
    <w:rsid w:val="000208A4"/>
    <w:rsid w:val="00020E85"/>
    <w:rsid w:val="00021A2B"/>
    <w:rsid w:val="00021A52"/>
    <w:rsid w:val="00023DF8"/>
    <w:rsid w:val="00024487"/>
    <w:rsid w:val="000247A1"/>
    <w:rsid w:val="00026CA7"/>
    <w:rsid w:val="00034CF8"/>
    <w:rsid w:val="000352D7"/>
    <w:rsid w:val="000356D0"/>
    <w:rsid w:val="000370C4"/>
    <w:rsid w:val="00037D16"/>
    <w:rsid w:val="00041DEF"/>
    <w:rsid w:val="000422A4"/>
    <w:rsid w:val="00043081"/>
    <w:rsid w:val="00046067"/>
    <w:rsid w:val="00046151"/>
    <w:rsid w:val="00047307"/>
    <w:rsid w:val="00047794"/>
    <w:rsid w:val="00050F70"/>
    <w:rsid w:val="00051731"/>
    <w:rsid w:val="0005173D"/>
    <w:rsid w:val="00057046"/>
    <w:rsid w:val="00057284"/>
    <w:rsid w:val="0005753E"/>
    <w:rsid w:val="00060B1A"/>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E"/>
    <w:rsid w:val="000B5417"/>
    <w:rsid w:val="000B549B"/>
    <w:rsid w:val="000C088E"/>
    <w:rsid w:val="000C0E3E"/>
    <w:rsid w:val="000C1C98"/>
    <w:rsid w:val="000C296B"/>
    <w:rsid w:val="000C2A5A"/>
    <w:rsid w:val="000C3AFC"/>
    <w:rsid w:val="000C610A"/>
    <w:rsid w:val="000C6CE9"/>
    <w:rsid w:val="000C71D3"/>
    <w:rsid w:val="000C7217"/>
    <w:rsid w:val="000C752F"/>
    <w:rsid w:val="000D0B88"/>
    <w:rsid w:val="000D323D"/>
    <w:rsid w:val="000D50D8"/>
    <w:rsid w:val="000E1700"/>
    <w:rsid w:val="000E605F"/>
    <w:rsid w:val="000E6255"/>
    <w:rsid w:val="000E7BF2"/>
    <w:rsid w:val="000F12BA"/>
    <w:rsid w:val="000F14B6"/>
    <w:rsid w:val="000F1D8B"/>
    <w:rsid w:val="000F254C"/>
    <w:rsid w:val="000F2753"/>
    <w:rsid w:val="000F313A"/>
    <w:rsid w:val="000F3A04"/>
    <w:rsid w:val="000F4C04"/>
    <w:rsid w:val="000F5428"/>
    <w:rsid w:val="000F6FCA"/>
    <w:rsid w:val="001001CF"/>
    <w:rsid w:val="0010086E"/>
    <w:rsid w:val="00101D63"/>
    <w:rsid w:val="00102D28"/>
    <w:rsid w:val="00103059"/>
    <w:rsid w:val="00103E16"/>
    <w:rsid w:val="00104AF2"/>
    <w:rsid w:val="001053FC"/>
    <w:rsid w:val="001060AA"/>
    <w:rsid w:val="00107978"/>
    <w:rsid w:val="00110188"/>
    <w:rsid w:val="0011287C"/>
    <w:rsid w:val="0011375C"/>
    <w:rsid w:val="0011415E"/>
    <w:rsid w:val="00114EC7"/>
    <w:rsid w:val="00115DCD"/>
    <w:rsid w:val="00116829"/>
    <w:rsid w:val="0011767C"/>
    <w:rsid w:val="00117A06"/>
    <w:rsid w:val="00122E53"/>
    <w:rsid w:val="001245C8"/>
    <w:rsid w:val="0012603F"/>
    <w:rsid w:val="001264E4"/>
    <w:rsid w:val="0012746F"/>
    <w:rsid w:val="00127544"/>
    <w:rsid w:val="001359FF"/>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C07"/>
    <w:rsid w:val="00181B89"/>
    <w:rsid w:val="00181D99"/>
    <w:rsid w:val="0018211A"/>
    <w:rsid w:val="001825FB"/>
    <w:rsid w:val="00182D0E"/>
    <w:rsid w:val="00183112"/>
    <w:rsid w:val="00186CF6"/>
    <w:rsid w:val="00187D6E"/>
    <w:rsid w:val="001921B5"/>
    <w:rsid w:val="0019257D"/>
    <w:rsid w:val="00192C91"/>
    <w:rsid w:val="00192D09"/>
    <w:rsid w:val="00192F1B"/>
    <w:rsid w:val="001959F1"/>
    <w:rsid w:val="00196915"/>
    <w:rsid w:val="001A01FA"/>
    <w:rsid w:val="001A11A4"/>
    <w:rsid w:val="001A4DA3"/>
    <w:rsid w:val="001A5E13"/>
    <w:rsid w:val="001A6D27"/>
    <w:rsid w:val="001A7512"/>
    <w:rsid w:val="001B075C"/>
    <w:rsid w:val="001B31AE"/>
    <w:rsid w:val="001B3ABF"/>
    <w:rsid w:val="001B3BCE"/>
    <w:rsid w:val="001B5595"/>
    <w:rsid w:val="001B6741"/>
    <w:rsid w:val="001C0D48"/>
    <w:rsid w:val="001C0E80"/>
    <w:rsid w:val="001C138B"/>
    <w:rsid w:val="001C2589"/>
    <w:rsid w:val="001C29A0"/>
    <w:rsid w:val="001C3A83"/>
    <w:rsid w:val="001C74ED"/>
    <w:rsid w:val="001C79B2"/>
    <w:rsid w:val="001D0499"/>
    <w:rsid w:val="001D0DD8"/>
    <w:rsid w:val="001D2172"/>
    <w:rsid w:val="001D48B6"/>
    <w:rsid w:val="001D6FC9"/>
    <w:rsid w:val="001E0178"/>
    <w:rsid w:val="001E0C03"/>
    <w:rsid w:val="001E3B15"/>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51126"/>
    <w:rsid w:val="00251DF5"/>
    <w:rsid w:val="00252DA4"/>
    <w:rsid w:val="0025633E"/>
    <w:rsid w:val="0026181F"/>
    <w:rsid w:val="00262F97"/>
    <w:rsid w:val="00270334"/>
    <w:rsid w:val="002721CB"/>
    <w:rsid w:val="00272267"/>
    <w:rsid w:val="00272EF1"/>
    <w:rsid w:val="0027397C"/>
    <w:rsid w:val="00275F7B"/>
    <w:rsid w:val="00275FE0"/>
    <w:rsid w:val="00281CD5"/>
    <w:rsid w:val="002861EE"/>
    <w:rsid w:val="0029171D"/>
    <w:rsid w:val="00292A2D"/>
    <w:rsid w:val="002931D8"/>
    <w:rsid w:val="0029329C"/>
    <w:rsid w:val="00293A7A"/>
    <w:rsid w:val="0029428B"/>
    <w:rsid w:val="0029457E"/>
    <w:rsid w:val="002948A7"/>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5BBE"/>
    <w:rsid w:val="002D0164"/>
    <w:rsid w:val="002D144B"/>
    <w:rsid w:val="002D15A1"/>
    <w:rsid w:val="002D29E2"/>
    <w:rsid w:val="002D4396"/>
    <w:rsid w:val="002D563F"/>
    <w:rsid w:val="002E19BD"/>
    <w:rsid w:val="002E3BAD"/>
    <w:rsid w:val="002E5058"/>
    <w:rsid w:val="002E728E"/>
    <w:rsid w:val="002F15FE"/>
    <w:rsid w:val="002F2434"/>
    <w:rsid w:val="002F5C50"/>
    <w:rsid w:val="002F76D8"/>
    <w:rsid w:val="00300996"/>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EB3"/>
    <w:rsid w:val="00325992"/>
    <w:rsid w:val="00326C07"/>
    <w:rsid w:val="00326F9B"/>
    <w:rsid w:val="00327C4B"/>
    <w:rsid w:val="00330737"/>
    <w:rsid w:val="0033197A"/>
    <w:rsid w:val="00333E84"/>
    <w:rsid w:val="00337566"/>
    <w:rsid w:val="00341788"/>
    <w:rsid w:val="00341E51"/>
    <w:rsid w:val="00343AB0"/>
    <w:rsid w:val="003461B8"/>
    <w:rsid w:val="00346D08"/>
    <w:rsid w:val="003472B0"/>
    <w:rsid w:val="003472C7"/>
    <w:rsid w:val="00350CCE"/>
    <w:rsid w:val="00352DB8"/>
    <w:rsid w:val="003540E2"/>
    <w:rsid w:val="003543BC"/>
    <w:rsid w:val="0035720F"/>
    <w:rsid w:val="0036068F"/>
    <w:rsid w:val="00360AF1"/>
    <w:rsid w:val="003631EF"/>
    <w:rsid w:val="0036596E"/>
    <w:rsid w:val="003708B7"/>
    <w:rsid w:val="003724CC"/>
    <w:rsid w:val="00373480"/>
    <w:rsid w:val="003740E4"/>
    <w:rsid w:val="00374342"/>
    <w:rsid w:val="003764BB"/>
    <w:rsid w:val="003770E9"/>
    <w:rsid w:val="003809B6"/>
    <w:rsid w:val="003818FD"/>
    <w:rsid w:val="00383C98"/>
    <w:rsid w:val="00383CBA"/>
    <w:rsid w:val="0038422C"/>
    <w:rsid w:val="003845EE"/>
    <w:rsid w:val="00384CCE"/>
    <w:rsid w:val="003852F1"/>
    <w:rsid w:val="00386961"/>
    <w:rsid w:val="003872D2"/>
    <w:rsid w:val="00390E0F"/>
    <w:rsid w:val="003917A1"/>
    <w:rsid w:val="0039284A"/>
    <w:rsid w:val="00392FA8"/>
    <w:rsid w:val="00394518"/>
    <w:rsid w:val="00395280"/>
    <w:rsid w:val="003959E5"/>
    <w:rsid w:val="0039653A"/>
    <w:rsid w:val="00396653"/>
    <w:rsid w:val="003968BD"/>
    <w:rsid w:val="00396B07"/>
    <w:rsid w:val="00397CA9"/>
    <w:rsid w:val="003A036F"/>
    <w:rsid w:val="003A3ACB"/>
    <w:rsid w:val="003A50E5"/>
    <w:rsid w:val="003A5ED8"/>
    <w:rsid w:val="003A686A"/>
    <w:rsid w:val="003A7190"/>
    <w:rsid w:val="003A786B"/>
    <w:rsid w:val="003B0E9D"/>
    <w:rsid w:val="003B28BC"/>
    <w:rsid w:val="003B2DF5"/>
    <w:rsid w:val="003B32A2"/>
    <w:rsid w:val="003B4C35"/>
    <w:rsid w:val="003B6DA8"/>
    <w:rsid w:val="003C14F4"/>
    <w:rsid w:val="003C4D1D"/>
    <w:rsid w:val="003C6E97"/>
    <w:rsid w:val="003D0ABF"/>
    <w:rsid w:val="003D145E"/>
    <w:rsid w:val="003D332B"/>
    <w:rsid w:val="003D402F"/>
    <w:rsid w:val="003D438E"/>
    <w:rsid w:val="003D6273"/>
    <w:rsid w:val="003D678D"/>
    <w:rsid w:val="003E02A2"/>
    <w:rsid w:val="003E0C7E"/>
    <w:rsid w:val="003E1143"/>
    <w:rsid w:val="003E1564"/>
    <w:rsid w:val="003E2026"/>
    <w:rsid w:val="003E439B"/>
    <w:rsid w:val="003E54D1"/>
    <w:rsid w:val="003E5D60"/>
    <w:rsid w:val="003E72A1"/>
    <w:rsid w:val="003E78A8"/>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598F"/>
    <w:rsid w:val="00445A43"/>
    <w:rsid w:val="00445B88"/>
    <w:rsid w:val="00446E07"/>
    <w:rsid w:val="00450499"/>
    <w:rsid w:val="004508F4"/>
    <w:rsid w:val="00450D1B"/>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900"/>
    <w:rsid w:val="00486010"/>
    <w:rsid w:val="004904F6"/>
    <w:rsid w:val="00490F0F"/>
    <w:rsid w:val="00493A08"/>
    <w:rsid w:val="00493FB7"/>
    <w:rsid w:val="004962E7"/>
    <w:rsid w:val="00496346"/>
    <w:rsid w:val="00497E93"/>
    <w:rsid w:val="004A1CDA"/>
    <w:rsid w:val="004A242B"/>
    <w:rsid w:val="004A42FD"/>
    <w:rsid w:val="004A46BC"/>
    <w:rsid w:val="004A4EDF"/>
    <w:rsid w:val="004A6011"/>
    <w:rsid w:val="004A6CEB"/>
    <w:rsid w:val="004A6E80"/>
    <w:rsid w:val="004A6F99"/>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33A5"/>
    <w:rsid w:val="004D53DE"/>
    <w:rsid w:val="004D58C6"/>
    <w:rsid w:val="004D600D"/>
    <w:rsid w:val="004D62E9"/>
    <w:rsid w:val="004D6664"/>
    <w:rsid w:val="004D69BF"/>
    <w:rsid w:val="004D7501"/>
    <w:rsid w:val="004D7EDE"/>
    <w:rsid w:val="004E0572"/>
    <w:rsid w:val="004E17E5"/>
    <w:rsid w:val="004E1BCF"/>
    <w:rsid w:val="004E2B33"/>
    <w:rsid w:val="004E43F5"/>
    <w:rsid w:val="004E77D0"/>
    <w:rsid w:val="004F1602"/>
    <w:rsid w:val="004F16C1"/>
    <w:rsid w:val="004F2A29"/>
    <w:rsid w:val="004F33DF"/>
    <w:rsid w:val="004F4ADE"/>
    <w:rsid w:val="005003DD"/>
    <w:rsid w:val="00500BA1"/>
    <w:rsid w:val="0050252B"/>
    <w:rsid w:val="00505D54"/>
    <w:rsid w:val="0050683F"/>
    <w:rsid w:val="00510502"/>
    <w:rsid w:val="005132AE"/>
    <w:rsid w:val="00513416"/>
    <w:rsid w:val="005140F2"/>
    <w:rsid w:val="0051505A"/>
    <w:rsid w:val="00517BD9"/>
    <w:rsid w:val="00517C89"/>
    <w:rsid w:val="00520A2E"/>
    <w:rsid w:val="00521798"/>
    <w:rsid w:val="005225E9"/>
    <w:rsid w:val="00523262"/>
    <w:rsid w:val="00523724"/>
    <w:rsid w:val="005258B2"/>
    <w:rsid w:val="00525C59"/>
    <w:rsid w:val="00527620"/>
    <w:rsid w:val="005319A7"/>
    <w:rsid w:val="00531A1D"/>
    <w:rsid w:val="005322F1"/>
    <w:rsid w:val="00534162"/>
    <w:rsid w:val="005358BC"/>
    <w:rsid w:val="0053617B"/>
    <w:rsid w:val="005362C1"/>
    <w:rsid w:val="00536A57"/>
    <w:rsid w:val="00537FBF"/>
    <w:rsid w:val="00544BF0"/>
    <w:rsid w:val="00546FAD"/>
    <w:rsid w:val="00551655"/>
    <w:rsid w:val="005541AD"/>
    <w:rsid w:val="00554B8A"/>
    <w:rsid w:val="00555859"/>
    <w:rsid w:val="0055762C"/>
    <w:rsid w:val="00560C84"/>
    <w:rsid w:val="005649AB"/>
    <w:rsid w:val="0056618E"/>
    <w:rsid w:val="00566373"/>
    <w:rsid w:val="00566DB9"/>
    <w:rsid w:val="0056701A"/>
    <w:rsid w:val="005677C1"/>
    <w:rsid w:val="005677F6"/>
    <w:rsid w:val="00570D18"/>
    <w:rsid w:val="0057198A"/>
    <w:rsid w:val="0057530C"/>
    <w:rsid w:val="005760AC"/>
    <w:rsid w:val="00576294"/>
    <w:rsid w:val="00576653"/>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305A"/>
    <w:rsid w:val="005C5675"/>
    <w:rsid w:val="005C6656"/>
    <w:rsid w:val="005C69BC"/>
    <w:rsid w:val="005C7291"/>
    <w:rsid w:val="005C77EC"/>
    <w:rsid w:val="005D016F"/>
    <w:rsid w:val="005D03FB"/>
    <w:rsid w:val="005D64B0"/>
    <w:rsid w:val="005D6DD0"/>
    <w:rsid w:val="005D788F"/>
    <w:rsid w:val="005E15F6"/>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100DF"/>
    <w:rsid w:val="006110BC"/>
    <w:rsid w:val="006113E3"/>
    <w:rsid w:val="0061148C"/>
    <w:rsid w:val="006122BE"/>
    <w:rsid w:val="0061371F"/>
    <w:rsid w:val="00613FF3"/>
    <w:rsid w:val="006140EB"/>
    <w:rsid w:val="00614597"/>
    <w:rsid w:val="00615DB2"/>
    <w:rsid w:val="00615F1A"/>
    <w:rsid w:val="006172FB"/>
    <w:rsid w:val="006210BF"/>
    <w:rsid w:val="0062301F"/>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932"/>
    <w:rsid w:val="00663BD3"/>
    <w:rsid w:val="00663E67"/>
    <w:rsid w:val="00666EA1"/>
    <w:rsid w:val="00667530"/>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350C"/>
    <w:rsid w:val="006941DF"/>
    <w:rsid w:val="006942FF"/>
    <w:rsid w:val="006957DC"/>
    <w:rsid w:val="00695B4B"/>
    <w:rsid w:val="0069687E"/>
    <w:rsid w:val="006968D3"/>
    <w:rsid w:val="006A09B0"/>
    <w:rsid w:val="006A2155"/>
    <w:rsid w:val="006A2281"/>
    <w:rsid w:val="006A3C13"/>
    <w:rsid w:val="006A5164"/>
    <w:rsid w:val="006A5B42"/>
    <w:rsid w:val="006A6691"/>
    <w:rsid w:val="006A775B"/>
    <w:rsid w:val="006B0342"/>
    <w:rsid w:val="006B2246"/>
    <w:rsid w:val="006B6A4B"/>
    <w:rsid w:val="006B6FE7"/>
    <w:rsid w:val="006C033C"/>
    <w:rsid w:val="006C20B5"/>
    <w:rsid w:val="006C24C2"/>
    <w:rsid w:val="006C392D"/>
    <w:rsid w:val="006D22EA"/>
    <w:rsid w:val="006D3B36"/>
    <w:rsid w:val="006D52A8"/>
    <w:rsid w:val="006D76E5"/>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5BDA"/>
    <w:rsid w:val="00706404"/>
    <w:rsid w:val="00707BBF"/>
    <w:rsid w:val="00712E55"/>
    <w:rsid w:val="00713FA6"/>
    <w:rsid w:val="0071621E"/>
    <w:rsid w:val="00717BD0"/>
    <w:rsid w:val="0072115F"/>
    <w:rsid w:val="00721C02"/>
    <w:rsid w:val="00723ACD"/>
    <w:rsid w:val="00724CB1"/>
    <w:rsid w:val="0072513D"/>
    <w:rsid w:val="00725FC6"/>
    <w:rsid w:val="0073018F"/>
    <w:rsid w:val="007303A1"/>
    <w:rsid w:val="0073082C"/>
    <w:rsid w:val="00730CCB"/>
    <w:rsid w:val="00731A33"/>
    <w:rsid w:val="00732F5E"/>
    <w:rsid w:val="007330D6"/>
    <w:rsid w:val="00734248"/>
    <w:rsid w:val="00736EE5"/>
    <w:rsid w:val="00737B67"/>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49E0"/>
    <w:rsid w:val="00754C0F"/>
    <w:rsid w:val="00754F66"/>
    <w:rsid w:val="00755776"/>
    <w:rsid w:val="00756347"/>
    <w:rsid w:val="00756A59"/>
    <w:rsid w:val="00757007"/>
    <w:rsid w:val="00757017"/>
    <w:rsid w:val="00757ABE"/>
    <w:rsid w:val="00760CC0"/>
    <w:rsid w:val="0076172F"/>
    <w:rsid w:val="00761E86"/>
    <w:rsid w:val="007621CF"/>
    <w:rsid w:val="007622BD"/>
    <w:rsid w:val="00762BD6"/>
    <w:rsid w:val="007634E6"/>
    <w:rsid w:val="00765BC2"/>
    <w:rsid w:val="00767AEA"/>
    <w:rsid w:val="00770CD2"/>
    <w:rsid w:val="00771579"/>
    <w:rsid w:val="00772270"/>
    <w:rsid w:val="00772D9A"/>
    <w:rsid w:val="007734D3"/>
    <w:rsid w:val="00775E23"/>
    <w:rsid w:val="0077771C"/>
    <w:rsid w:val="007779E7"/>
    <w:rsid w:val="00777FD2"/>
    <w:rsid w:val="00780750"/>
    <w:rsid w:val="0078223C"/>
    <w:rsid w:val="00782B92"/>
    <w:rsid w:val="00783A2A"/>
    <w:rsid w:val="00783BE6"/>
    <w:rsid w:val="00785A13"/>
    <w:rsid w:val="0078638D"/>
    <w:rsid w:val="007869FF"/>
    <w:rsid w:val="007908F6"/>
    <w:rsid w:val="00790D42"/>
    <w:rsid w:val="0079147E"/>
    <w:rsid w:val="00791C38"/>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D4C"/>
    <w:rsid w:val="007C1AA2"/>
    <w:rsid w:val="007C65BE"/>
    <w:rsid w:val="007D0C18"/>
    <w:rsid w:val="007D11CA"/>
    <w:rsid w:val="007D165C"/>
    <w:rsid w:val="007D25DD"/>
    <w:rsid w:val="007D330F"/>
    <w:rsid w:val="007D3333"/>
    <w:rsid w:val="007D398D"/>
    <w:rsid w:val="007D4DCE"/>
    <w:rsid w:val="007D5166"/>
    <w:rsid w:val="007D6958"/>
    <w:rsid w:val="007E145A"/>
    <w:rsid w:val="007E5F31"/>
    <w:rsid w:val="007E6A71"/>
    <w:rsid w:val="007E72A9"/>
    <w:rsid w:val="007E77A6"/>
    <w:rsid w:val="007F0129"/>
    <w:rsid w:val="007F1241"/>
    <w:rsid w:val="007F2BEF"/>
    <w:rsid w:val="007F2EED"/>
    <w:rsid w:val="007F36CA"/>
    <w:rsid w:val="007F61C3"/>
    <w:rsid w:val="007F6EFC"/>
    <w:rsid w:val="00801C38"/>
    <w:rsid w:val="00802EFC"/>
    <w:rsid w:val="008036B8"/>
    <w:rsid w:val="008054A5"/>
    <w:rsid w:val="00805B82"/>
    <w:rsid w:val="008103D3"/>
    <w:rsid w:val="00812DF9"/>
    <w:rsid w:val="00814506"/>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2924"/>
    <w:rsid w:val="00845907"/>
    <w:rsid w:val="00846B0B"/>
    <w:rsid w:val="008542FD"/>
    <w:rsid w:val="0085536E"/>
    <w:rsid w:val="008623C9"/>
    <w:rsid w:val="00865191"/>
    <w:rsid w:val="00867AE1"/>
    <w:rsid w:val="00870175"/>
    <w:rsid w:val="00870295"/>
    <w:rsid w:val="00870646"/>
    <w:rsid w:val="00870CE2"/>
    <w:rsid w:val="00871F80"/>
    <w:rsid w:val="008721CF"/>
    <w:rsid w:val="008735D1"/>
    <w:rsid w:val="008749A3"/>
    <w:rsid w:val="008759DD"/>
    <w:rsid w:val="008767E7"/>
    <w:rsid w:val="0087707D"/>
    <w:rsid w:val="00877413"/>
    <w:rsid w:val="00877522"/>
    <w:rsid w:val="00877529"/>
    <w:rsid w:val="00883C1C"/>
    <w:rsid w:val="00884972"/>
    <w:rsid w:val="008867C6"/>
    <w:rsid w:val="008900B9"/>
    <w:rsid w:val="0089057C"/>
    <w:rsid w:val="0089085C"/>
    <w:rsid w:val="00891A22"/>
    <w:rsid w:val="0089237B"/>
    <w:rsid w:val="0089320E"/>
    <w:rsid w:val="00894AC9"/>
    <w:rsid w:val="00894D3F"/>
    <w:rsid w:val="00895008"/>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3086"/>
    <w:rsid w:val="008B4311"/>
    <w:rsid w:val="008B6A37"/>
    <w:rsid w:val="008C0008"/>
    <w:rsid w:val="008C0182"/>
    <w:rsid w:val="008C16A1"/>
    <w:rsid w:val="008C4061"/>
    <w:rsid w:val="008C5000"/>
    <w:rsid w:val="008C6DF3"/>
    <w:rsid w:val="008D11B1"/>
    <w:rsid w:val="008D2554"/>
    <w:rsid w:val="008D338F"/>
    <w:rsid w:val="008D3484"/>
    <w:rsid w:val="008D3FDA"/>
    <w:rsid w:val="008D5274"/>
    <w:rsid w:val="008D5D10"/>
    <w:rsid w:val="008D6CF2"/>
    <w:rsid w:val="008D7C7C"/>
    <w:rsid w:val="008E0158"/>
    <w:rsid w:val="008E0AD8"/>
    <w:rsid w:val="008E318D"/>
    <w:rsid w:val="008E4009"/>
    <w:rsid w:val="008E494F"/>
    <w:rsid w:val="008E5B8B"/>
    <w:rsid w:val="008F20E9"/>
    <w:rsid w:val="008F22E2"/>
    <w:rsid w:val="008F2FE1"/>
    <w:rsid w:val="008F4BB8"/>
    <w:rsid w:val="008F4F7B"/>
    <w:rsid w:val="008F617D"/>
    <w:rsid w:val="00902DD9"/>
    <w:rsid w:val="00903C6F"/>
    <w:rsid w:val="009044D2"/>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2307"/>
    <w:rsid w:val="00933390"/>
    <w:rsid w:val="00933619"/>
    <w:rsid w:val="0093392C"/>
    <w:rsid w:val="00934EDD"/>
    <w:rsid w:val="00937E25"/>
    <w:rsid w:val="00940050"/>
    <w:rsid w:val="0094278D"/>
    <w:rsid w:val="00943EC7"/>
    <w:rsid w:val="00945E59"/>
    <w:rsid w:val="0094729E"/>
    <w:rsid w:val="009538C6"/>
    <w:rsid w:val="00954677"/>
    <w:rsid w:val="00954A97"/>
    <w:rsid w:val="00955C38"/>
    <w:rsid w:val="00955C4D"/>
    <w:rsid w:val="00956660"/>
    <w:rsid w:val="00957B09"/>
    <w:rsid w:val="00961AFD"/>
    <w:rsid w:val="00961D96"/>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6EA"/>
    <w:rsid w:val="00994C14"/>
    <w:rsid w:val="00997217"/>
    <w:rsid w:val="009A1BB3"/>
    <w:rsid w:val="009A1D17"/>
    <w:rsid w:val="009A2208"/>
    <w:rsid w:val="009A4279"/>
    <w:rsid w:val="009A5C08"/>
    <w:rsid w:val="009A63E5"/>
    <w:rsid w:val="009A67FD"/>
    <w:rsid w:val="009B02B5"/>
    <w:rsid w:val="009B131E"/>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236F"/>
    <w:rsid w:val="009E2ED1"/>
    <w:rsid w:val="009E4F4D"/>
    <w:rsid w:val="009E6C03"/>
    <w:rsid w:val="009F105C"/>
    <w:rsid w:val="009F1089"/>
    <w:rsid w:val="009F193C"/>
    <w:rsid w:val="009F3571"/>
    <w:rsid w:val="009F589B"/>
    <w:rsid w:val="009F6BBD"/>
    <w:rsid w:val="00A00E4E"/>
    <w:rsid w:val="00A03EDD"/>
    <w:rsid w:val="00A065F2"/>
    <w:rsid w:val="00A068BD"/>
    <w:rsid w:val="00A10DBA"/>
    <w:rsid w:val="00A1751F"/>
    <w:rsid w:val="00A20B9A"/>
    <w:rsid w:val="00A214F2"/>
    <w:rsid w:val="00A218BF"/>
    <w:rsid w:val="00A2338C"/>
    <w:rsid w:val="00A23779"/>
    <w:rsid w:val="00A2434D"/>
    <w:rsid w:val="00A244CC"/>
    <w:rsid w:val="00A250B2"/>
    <w:rsid w:val="00A257E7"/>
    <w:rsid w:val="00A2626E"/>
    <w:rsid w:val="00A30C89"/>
    <w:rsid w:val="00A31A71"/>
    <w:rsid w:val="00A33C75"/>
    <w:rsid w:val="00A34759"/>
    <w:rsid w:val="00A36847"/>
    <w:rsid w:val="00A36EC1"/>
    <w:rsid w:val="00A3728E"/>
    <w:rsid w:val="00A40B2D"/>
    <w:rsid w:val="00A41B3E"/>
    <w:rsid w:val="00A43B8C"/>
    <w:rsid w:val="00A4459D"/>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43C8"/>
    <w:rsid w:val="00A9705C"/>
    <w:rsid w:val="00A97206"/>
    <w:rsid w:val="00A97DCC"/>
    <w:rsid w:val="00AA064E"/>
    <w:rsid w:val="00AA0ACF"/>
    <w:rsid w:val="00AA3A47"/>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C3A"/>
    <w:rsid w:val="00AC35A2"/>
    <w:rsid w:val="00AC3666"/>
    <w:rsid w:val="00AC45D3"/>
    <w:rsid w:val="00AC51C3"/>
    <w:rsid w:val="00AC7432"/>
    <w:rsid w:val="00AD0184"/>
    <w:rsid w:val="00AD077B"/>
    <w:rsid w:val="00AD2C1E"/>
    <w:rsid w:val="00AD542D"/>
    <w:rsid w:val="00AD5E55"/>
    <w:rsid w:val="00AD6672"/>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34BF"/>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8D"/>
    <w:rsid w:val="00B4103E"/>
    <w:rsid w:val="00B4275E"/>
    <w:rsid w:val="00B42AAD"/>
    <w:rsid w:val="00B43F42"/>
    <w:rsid w:val="00B44636"/>
    <w:rsid w:val="00B4593B"/>
    <w:rsid w:val="00B50EF5"/>
    <w:rsid w:val="00B51B88"/>
    <w:rsid w:val="00B53B0D"/>
    <w:rsid w:val="00B53EEB"/>
    <w:rsid w:val="00B540AA"/>
    <w:rsid w:val="00B54133"/>
    <w:rsid w:val="00B544D2"/>
    <w:rsid w:val="00B55D66"/>
    <w:rsid w:val="00B5774E"/>
    <w:rsid w:val="00B6042D"/>
    <w:rsid w:val="00B61F57"/>
    <w:rsid w:val="00B63BF9"/>
    <w:rsid w:val="00B653C5"/>
    <w:rsid w:val="00B67486"/>
    <w:rsid w:val="00B74A8E"/>
    <w:rsid w:val="00B74B70"/>
    <w:rsid w:val="00B751C1"/>
    <w:rsid w:val="00B760EC"/>
    <w:rsid w:val="00B76B4F"/>
    <w:rsid w:val="00B8003D"/>
    <w:rsid w:val="00B808CD"/>
    <w:rsid w:val="00B818C8"/>
    <w:rsid w:val="00B84F7F"/>
    <w:rsid w:val="00B855D1"/>
    <w:rsid w:val="00B85BF4"/>
    <w:rsid w:val="00B90D97"/>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C12D1"/>
    <w:rsid w:val="00BC1BD7"/>
    <w:rsid w:val="00BC30D5"/>
    <w:rsid w:val="00BC76FA"/>
    <w:rsid w:val="00BD082B"/>
    <w:rsid w:val="00BD0C7D"/>
    <w:rsid w:val="00BD0EF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DFA"/>
    <w:rsid w:val="00C06B16"/>
    <w:rsid w:val="00C07F72"/>
    <w:rsid w:val="00C07F75"/>
    <w:rsid w:val="00C10621"/>
    <w:rsid w:val="00C112AD"/>
    <w:rsid w:val="00C122A3"/>
    <w:rsid w:val="00C122CD"/>
    <w:rsid w:val="00C13624"/>
    <w:rsid w:val="00C14D83"/>
    <w:rsid w:val="00C15BC5"/>
    <w:rsid w:val="00C160A1"/>
    <w:rsid w:val="00C17A10"/>
    <w:rsid w:val="00C20703"/>
    <w:rsid w:val="00C20CC7"/>
    <w:rsid w:val="00C20CD6"/>
    <w:rsid w:val="00C23548"/>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9DB"/>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E7E"/>
    <w:rsid w:val="00C82FF5"/>
    <w:rsid w:val="00C856AF"/>
    <w:rsid w:val="00C85DE2"/>
    <w:rsid w:val="00C8605C"/>
    <w:rsid w:val="00C874AB"/>
    <w:rsid w:val="00C90612"/>
    <w:rsid w:val="00C93721"/>
    <w:rsid w:val="00C95BC0"/>
    <w:rsid w:val="00C964F0"/>
    <w:rsid w:val="00CA1917"/>
    <w:rsid w:val="00CA2994"/>
    <w:rsid w:val="00CA5CD9"/>
    <w:rsid w:val="00CB19EE"/>
    <w:rsid w:val="00CB1F15"/>
    <w:rsid w:val="00CB50CF"/>
    <w:rsid w:val="00CB66E1"/>
    <w:rsid w:val="00CC1238"/>
    <w:rsid w:val="00CC1D42"/>
    <w:rsid w:val="00CC32DC"/>
    <w:rsid w:val="00CC6575"/>
    <w:rsid w:val="00CC69AF"/>
    <w:rsid w:val="00CC74CD"/>
    <w:rsid w:val="00CD12C7"/>
    <w:rsid w:val="00CD1EEC"/>
    <w:rsid w:val="00CD2C14"/>
    <w:rsid w:val="00CD2F7D"/>
    <w:rsid w:val="00CD369F"/>
    <w:rsid w:val="00CD3C97"/>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3158"/>
    <w:rsid w:val="00CF3A2E"/>
    <w:rsid w:val="00CF3A73"/>
    <w:rsid w:val="00CF3F37"/>
    <w:rsid w:val="00CF51B1"/>
    <w:rsid w:val="00CF6708"/>
    <w:rsid w:val="00D005C0"/>
    <w:rsid w:val="00D02604"/>
    <w:rsid w:val="00D03375"/>
    <w:rsid w:val="00D0504D"/>
    <w:rsid w:val="00D063A4"/>
    <w:rsid w:val="00D06863"/>
    <w:rsid w:val="00D106A4"/>
    <w:rsid w:val="00D10E0A"/>
    <w:rsid w:val="00D1469F"/>
    <w:rsid w:val="00D14A69"/>
    <w:rsid w:val="00D14B58"/>
    <w:rsid w:val="00D1556B"/>
    <w:rsid w:val="00D15BF4"/>
    <w:rsid w:val="00D21344"/>
    <w:rsid w:val="00D224A6"/>
    <w:rsid w:val="00D22BCE"/>
    <w:rsid w:val="00D24B3C"/>
    <w:rsid w:val="00D25724"/>
    <w:rsid w:val="00D2575C"/>
    <w:rsid w:val="00D263CD"/>
    <w:rsid w:val="00D30488"/>
    <w:rsid w:val="00D30BB3"/>
    <w:rsid w:val="00D30DBE"/>
    <w:rsid w:val="00D325D2"/>
    <w:rsid w:val="00D3387E"/>
    <w:rsid w:val="00D351E3"/>
    <w:rsid w:val="00D3706C"/>
    <w:rsid w:val="00D401B7"/>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5FA1"/>
    <w:rsid w:val="00D57BE7"/>
    <w:rsid w:val="00D602F5"/>
    <w:rsid w:val="00D648E1"/>
    <w:rsid w:val="00D650E7"/>
    <w:rsid w:val="00D7015B"/>
    <w:rsid w:val="00D71C71"/>
    <w:rsid w:val="00D726F5"/>
    <w:rsid w:val="00D72BE7"/>
    <w:rsid w:val="00D73D5A"/>
    <w:rsid w:val="00D741F0"/>
    <w:rsid w:val="00D74AEF"/>
    <w:rsid w:val="00D7517A"/>
    <w:rsid w:val="00D75E9B"/>
    <w:rsid w:val="00D76044"/>
    <w:rsid w:val="00D76A52"/>
    <w:rsid w:val="00D77C30"/>
    <w:rsid w:val="00D80A3D"/>
    <w:rsid w:val="00D81188"/>
    <w:rsid w:val="00D821E8"/>
    <w:rsid w:val="00D82288"/>
    <w:rsid w:val="00D82438"/>
    <w:rsid w:val="00D84891"/>
    <w:rsid w:val="00D85458"/>
    <w:rsid w:val="00D866F7"/>
    <w:rsid w:val="00D86A5F"/>
    <w:rsid w:val="00D901BE"/>
    <w:rsid w:val="00D912DE"/>
    <w:rsid w:val="00D917A0"/>
    <w:rsid w:val="00D92F99"/>
    <w:rsid w:val="00D9469D"/>
    <w:rsid w:val="00D950B1"/>
    <w:rsid w:val="00D972F8"/>
    <w:rsid w:val="00DA01FF"/>
    <w:rsid w:val="00DA2E6F"/>
    <w:rsid w:val="00DA30F0"/>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4D52"/>
    <w:rsid w:val="00DC7B3C"/>
    <w:rsid w:val="00DD0C5B"/>
    <w:rsid w:val="00DD136E"/>
    <w:rsid w:val="00DD1CB5"/>
    <w:rsid w:val="00DD1D91"/>
    <w:rsid w:val="00DD24E6"/>
    <w:rsid w:val="00DD3406"/>
    <w:rsid w:val="00DD536F"/>
    <w:rsid w:val="00DD7CAF"/>
    <w:rsid w:val="00DE1B8A"/>
    <w:rsid w:val="00DE293E"/>
    <w:rsid w:val="00DE3DCB"/>
    <w:rsid w:val="00DE562A"/>
    <w:rsid w:val="00DE5FC9"/>
    <w:rsid w:val="00DE76B4"/>
    <w:rsid w:val="00DF17AF"/>
    <w:rsid w:val="00DF1DEC"/>
    <w:rsid w:val="00DF243A"/>
    <w:rsid w:val="00DF4E29"/>
    <w:rsid w:val="00DF5A5A"/>
    <w:rsid w:val="00DF745E"/>
    <w:rsid w:val="00DF7610"/>
    <w:rsid w:val="00DF7E18"/>
    <w:rsid w:val="00DF7F71"/>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E7C"/>
    <w:rsid w:val="00E3467A"/>
    <w:rsid w:val="00E35620"/>
    <w:rsid w:val="00E41884"/>
    <w:rsid w:val="00E443F6"/>
    <w:rsid w:val="00E46A39"/>
    <w:rsid w:val="00E4704E"/>
    <w:rsid w:val="00E4749F"/>
    <w:rsid w:val="00E476D2"/>
    <w:rsid w:val="00E47E1A"/>
    <w:rsid w:val="00E513A9"/>
    <w:rsid w:val="00E55DB5"/>
    <w:rsid w:val="00E55E37"/>
    <w:rsid w:val="00E56730"/>
    <w:rsid w:val="00E579C8"/>
    <w:rsid w:val="00E57FDF"/>
    <w:rsid w:val="00E60FFF"/>
    <w:rsid w:val="00E610D8"/>
    <w:rsid w:val="00E62AFB"/>
    <w:rsid w:val="00E637CC"/>
    <w:rsid w:val="00E63D62"/>
    <w:rsid w:val="00E63F82"/>
    <w:rsid w:val="00E64DD2"/>
    <w:rsid w:val="00E66F75"/>
    <w:rsid w:val="00E67CAD"/>
    <w:rsid w:val="00E70B7C"/>
    <w:rsid w:val="00E71331"/>
    <w:rsid w:val="00E72660"/>
    <w:rsid w:val="00E738CD"/>
    <w:rsid w:val="00E73CDB"/>
    <w:rsid w:val="00E756FC"/>
    <w:rsid w:val="00E7663B"/>
    <w:rsid w:val="00E779E0"/>
    <w:rsid w:val="00E807C4"/>
    <w:rsid w:val="00E83778"/>
    <w:rsid w:val="00E8439F"/>
    <w:rsid w:val="00E8540E"/>
    <w:rsid w:val="00E868FF"/>
    <w:rsid w:val="00E91050"/>
    <w:rsid w:val="00E9232F"/>
    <w:rsid w:val="00E93F9F"/>
    <w:rsid w:val="00E96751"/>
    <w:rsid w:val="00EA1865"/>
    <w:rsid w:val="00EA26C3"/>
    <w:rsid w:val="00EA41F2"/>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067F"/>
    <w:rsid w:val="00EE185B"/>
    <w:rsid w:val="00EE1DB3"/>
    <w:rsid w:val="00EE2AAC"/>
    <w:rsid w:val="00EE2ADF"/>
    <w:rsid w:val="00EE5B76"/>
    <w:rsid w:val="00EE70A7"/>
    <w:rsid w:val="00EE7323"/>
    <w:rsid w:val="00EF1C8C"/>
    <w:rsid w:val="00EF2B1B"/>
    <w:rsid w:val="00EF312C"/>
    <w:rsid w:val="00EF5920"/>
    <w:rsid w:val="00EF5E6D"/>
    <w:rsid w:val="00EF61AF"/>
    <w:rsid w:val="00EF7CC4"/>
    <w:rsid w:val="00F0496F"/>
    <w:rsid w:val="00F05981"/>
    <w:rsid w:val="00F06743"/>
    <w:rsid w:val="00F06E0C"/>
    <w:rsid w:val="00F10F3F"/>
    <w:rsid w:val="00F113C0"/>
    <w:rsid w:val="00F12530"/>
    <w:rsid w:val="00F13030"/>
    <w:rsid w:val="00F13A8B"/>
    <w:rsid w:val="00F15C76"/>
    <w:rsid w:val="00F15E7A"/>
    <w:rsid w:val="00F16B7E"/>
    <w:rsid w:val="00F16B85"/>
    <w:rsid w:val="00F20EC9"/>
    <w:rsid w:val="00F21978"/>
    <w:rsid w:val="00F21BEF"/>
    <w:rsid w:val="00F22B96"/>
    <w:rsid w:val="00F24064"/>
    <w:rsid w:val="00F2636A"/>
    <w:rsid w:val="00F26D22"/>
    <w:rsid w:val="00F300C3"/>
    <w:rsid w:val="00F30542"/>
    <w:rsid w:val="00F3219A"/>
    <w:rsid w:val="00F324D6"/>
    <w:rsid w:val="00F34E69"/>
    <w:rsid w:val="00F35EDD"/>
    <w:rsid w:val="00F36054"/>
    <w:rsid w:val="00F36DD6"/>
    <w:rsid w:val="00F45A98"/>
    <w:rsid w:val="00F46878"/>
    <w:rsid w:val="00F46EE7"/>
    <w:rsid w:val="00F51DCC"/>
    <w:rsid w:val="00F5522B"/>
    <w:rsid w:val="00F5622D"/>
    <w:rsid w:val="00F56901"/>
    <w:rsid w:val="00F57B83"/>
    <w:rsid w:val="00F57EC4"/>
    <w:rsid w:val="00F60AB9"/>
    <w:rsid w:val="00F61FE8"/>
    <w:rsid w:val="00F6313B"/>
    <w:rsid w:val="00F63231"/>
    <w:rsid w:val="00F63B31"/>
    <w:rsid w:val="00F64868"/>
    <w:rsid w:val="00F65418"/>
    <w:rsid w:val="00F66B73"/>
    <w:rsid w:val="00F67188"/>
    <w:rsid w:val="00F7017B"/>
    <w:rsid w:val="00F705EF"/>
    <w:rsid w:val="00F725F3"/>
    <w:rsid w:val="00F72677"/>
    <w:rsid w:val="00F72B99"/>
    <w:rsid w:val="00F72EC0"/>
    <w:rsid w:val="00F731B1"/>
    <w:rsid w:val="00F735CD"/>
    <w:rsid w:val="00F76AE3"/>
    <w:rsid w:val="00F801B8"/>
    <w:rsid w:val="00F80AE9"/>
    <w:rsid w:val="00F82D98"/>
    <w:rsid w:val="00F86390"/>
    <w:rsid w:val="00F909D8"/>
    <w:rsid w:val="00F9174B"/>
    <w:rsid w:val="00F9360D"/>
    <w:rsid w:val="00F9618E"/>
    <w:rsid w:val="00F96501"/>
    <w:rsid w:val="00F976DF"/>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3D3D"/>
    <w:rsid w:val="00FC522E"/>
    <w:rsid w:val="00FC69CA"/>
    <w:rsid w:val="00FC6D8E"/>
    <w:rsid w:val="00FD2032"/>
    <w:rsid w:val="00FD3733"/>
    <w:rsid w:val="00FD456E"/>
    <w:rsid w:val="00FD4D98"/>
    <w:rsid w:val="00FD4FF2"/>
    <w:rsid w:val="00FD66B1"/>
    <w:rsid w:val="00FD7322"/>
    <w:rsid w:val="00FD7677"/>
    <w:rsid w:val="00FD78FC"/>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78F3E"/>
  <w15:chartTrackingRefBased/>
  <w15:docId w15:val="{3B479D54-2F97-4DD1-A8F5-3A330C9F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uiPriority w:val="99"/>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uiPriority w:val="99"/>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uiPriority w:val="99"/>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F53F-E579-40B5-B94D-4DE14C85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22574</Words>
  <Characters>128674</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150947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cp:lastModifiedBy>Артамонова Ирина Анатольевна</cp:lastModifiedBy>
  <cp:revision>2</cp:revision>
  <cp:lastPrinted>2021-12-22T12:17:00Z</cp:lastPrinted>
  <dcterms:created xsi:type="dcterms:W3CDTF">2022-04-12T12:57:00Z</dcterms:created>
  <dcterms:modified xsi:type="dcterms:W3CDTF">2022-04-12T12:57:00Z</dcterms:modified>
</cp:coreProperties>
</file>