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jc w:val="center"/>
        <w:spacing w:after="0" w:line="240" w:lineRule="auto"/>
        <w:rPr>
          <w:rFonts w:ascii="Times New Roman" w:hAnsi="Times New Roman" w:eastAsia="TimesNewRomanPSMT"/>
          <w:b/>
          <w:sz w:val="24"/>
          <w:szCs w:val="24"/>
          <w:lang w:eastAsia="ru-RU"/>
        </w:rPr>
      </w:pPr>
      <w:r>
        <w:rPr>
          <w:rFonts w:ascii="Times New Roman" w:hAnsi="Times New Roman" w:eastAsia="TimesNewRomanPSMT"/>
          <w:b/>
          <w:sz w:val="24"/>
          <w:szCs w:val="24"/>
          <w:lang w:eastAsia="ru-RU"/>
        </w:rPr>
        <w:t xml:space="preserve">СОГЛАСИЕ НА ОБРАБОТКУ ПЕРСОНАЛЬНЫХ ДАННЫХ</w:t>
      </w:r>
      <w:r>
        <w:rPr>
          <w:rFonts w:ascii="Times New Roman" w:hAnsi="Times New Roman" w:eastAsia="TimesNewRomanPSMT"/>
          <w:b/>
          <w:sz w:val="24"/>
          <w:szCs w:val="24"/>
          <w:lang w:eastAsia="ru-RU"/>
        </w:rPr>
      </w:r>
      <w:r>
        <w:rPr>
          <w:rFonts w:ascii="Times New Roman" w:hAnsi="Times New Roman" w:eastAsia="TimesNewRomanPSMT"/>
          <w:b/>
          <w:sz w:val="24"/>
          <w:szCs w:val="24"/>
          <w:lang w:eastAsia="ru-RU"/>
        </w:rPr>
      </w:r>
    </w:p>
    <w:p>
      <w:pPr>
        <w:pStyle w:val="617"/>
        <w:jc w:val="center"/>
        <w:spacing w:after="0" w:line="240" w:lineRule="auto"/>
        <w:rPr>
          <w:rFonts w:ascii="Times New Roman" w:hAnsi="Times New Roman" w:eastAsia="TimesNewRomanPSMT"/>
          <w:b/>
          <w:sz w:val="24"/>
          <w:szCs w:val="24"/>
          <w:lang w:eastAsia="ru-RU"/>
        </w:rPr>
      </w:pPr>
      <w:r>
        <w:rPr>
          <w:rFonts w:ascii="Times New Roman" w:hAnsi="Times New Roman" w:eastAsia="TimesNewRomanPSMT"/>
          <w:b/>
          <w:sz w:val="24"/>
          <w:szCs w:val="24"/>
          <w:lang w:eastAsia="ru-RU"/>
        </w:rPr>
      </w:r>
      <w:r>
        <w:rPr>
          <w:rFonts w:ascii="Times New Roman" w:hAnsi="Times New Roman" w:eastAsia="TimesNewRomanPSMT"/>
          <w:b/>
          <w:sz w:val="24"/>
          <w:szCs w:val="24"/>
          <w:lang w:eastAsia="ru-RU"/>
        </w:rPr>
      </w:r>
      <w:r>
        <w:rPr>
          <w:rFonts w:ascii="Times New Roman" w:hAnsi="Times New Roman" w:eastAsia="TimesNewRomanPSMT"/>
          <w:b/>
          <w:sz w:val="24"/>
          <w:szCs w:val="24"/>
          <w:lang w:eastAsia="ru-RU"/>
        </w:rPr>
      </w:r>
    </w:p>
    <w:p>
      <w:pPr>
        <w:pStyle w:val="617"/>
        <w:ind w:left="0" w:firstLine="708"/>
        <w:jc w:val="both"/>
        <w:spacing w:after="0" w:line="240" w:lineRule="auto"/>
        <w:rPr>
          <w:rFonts w:ascii="Times New Roman" w:hAnsi="Times New Roman" w:eastAsia="TimesNewRomanPSMT"/>
          <w:sz w:val="24"/>
          <w:szCs w:val="24"/>
        </w:rPr>
      </w:pP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Выражаю свое согласие 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на обработку моих персональных данных 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на обработку моих персональных данных 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на обработку моих персональных данных Оператором – АО «Россельхозбанк»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 (ОГРН 1027700342890 от 22.10.2002, регистрационный номер 3349 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br/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от 24.04.2000, местонахождение: Российская Федерация, 119034, г. Москва, Гагаринский переулок, дом 3) и компаниям Банковской группы</w:t>
      </w:r>
      <w:r>
        <w:rPr>
          <w:rStyle w:val="1_690"/>
          <w:rFonts w:ascii="Times New Roman" w:hAnsi="Times New Roman" w:eastAsia="TimesNewRomanPSMT"/>
          <w:sz w:val="24"/>
          <w:szCs w:val="24"/>
          <w:lang w:eastAsia="ru-RU"/>
        </w:rPr>
        <w:footnoteReference w:id="2"/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, именуемым вместе «Банк», 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моих 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персональных данных в порядке и на условиях, определенных Федеральным законом 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br/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от 27.07.2006 № 152-ФЗ «О персональных данных» (далее - Федеральный закон № 152-ФЗ).</w:t>
      </w:r>
      <w:r>
        <w:rPr>
          <w:rFonts w:ascii="Times New Roman" w:hAnsi="Times New Roman" w:eastAsia="TimesNewRomanPSMT"/>
          <w:sz w:val="24"/>
          <w:szCs w:val="24"/>
        </w:rPr>
      </w:r>
      <w:r>
        <w:rPr>
          <w:rFonts w:ascii="Times New Roman" w:hAnsi="Times New Roman" w:eastAsia="TimesNewRomanPSMT"/>
          <w:sz w:val="24"/>
          <w:szCs w:val="24"/>
        </w:rPr>
      </w:r>
    </w:p>
    <w:p>
      <w:pPr>
        <w:pStyle w:val="617"/>
        <w:ind w:firstLine="709"/>
        <w:jc w:val="both"/>
        <w:spacing w:after="0" w:line="240" w:lineRule="auto"/>
        <w:rPr>
          <w:rFonts w:ascii="Times New Roman" w:hAnsi="Times New Roman" w:eastAsia="TimesNewRomanPSMT"/>
          <w:sz w:val="24"/>
          <w:szCs w:val="24"/>
          <w:lang w:eastAsia="ru-RU"/>
        </w:rPr>
      </w:pP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При этом под персональными данными понимаются: фамилия, имя, отчество, год, месяц, дата и место рождения, адрес, 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вид,  серия и номер 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документа, удостоверяющего личность, 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страховой 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номер индивидуального лицевого счета, информация,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содержащаяся в сведениях о состоянии индивидуального лицевого счета застрахованного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 лиц,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 фотографическое изображение лица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(при наличии согласия 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на осуществление фотографирования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)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, а также любые иные относящиеся ко мне сведения и информация, котор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ые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 был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 (буд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ут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) передан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ы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 в Банк мною лично или поступили (поступят) в 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Банк 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иным законным способом, а также персональные данные, находящиеся в распоряжении третьих лиц, которые состоят с Банком в договорных отношениях, в соответствии с Федеральным законом 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№ 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152-ФЗ.</w:t>
      </w:r>
      <w:r>
        <w:rPr>
          <w:rFonts w:ascii="Times New Roman" w:hAnsi="Times New Roman" w:eastAsia="TimesNewRomanPSMT"/>
          <w:sz w:val="24"/>
          <w:szCs w:val="24"/>
          <w:lang w:eastAsia="ru-RU"/>
        </w:rPr>
      </w:r>
      <w:r>
        <w:rPr>
          <w:rFonts w:ascii="Times New Roman" w:hAnsi="Times New Roman" w:eastAsia="TimesNewRomanPSMT"/>
          <w:sz w:val="24"/>
          <w:szCs w:val="24"/>
          <w:lang w:eastAsia="ru-RU"/>
        </w:rPr>
      </w:r>
    </w:p>
    <w:p>
      <w:pPr>
        <w:pStyle w:val="617"/>
        <w:ind w:firstLine="709"/>
        <w:spacing w:after="0" w:line="240" w:lineRule="auto"/>
        <w:rPr>
          <w:rFonts w:ascii="Times New Roman" w:hAnsi="Times New Roman" w:eastAsia="TimesNewRomanPSMT"/>
          <w:sz w:val="24"/>
          <w:szCs w:val="24"/>
          <w:lang w:eastAsia="ru-RU"/>
        </w:rPr>
      </w:pP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Обработка персональных данных допускается в следующих целях: </w:t>
      </w:r>
      <w:r>
        <w:rPr>
          <w:rFonts w:ascii="Times New Roman" w:hAnsi="Times New Roman" w:eastAsia="TimesNewRomanPSMT"/>
          <w:sz w:val="24"/>
          <w:szCs w:val="24"/>
          <w:lang w:eastAsia="ru-RU"/>
        </w:rPr>
      </w:r>
      <w:r>
        <w:rPr>
          <w:rFonts w:ascii="Times New Roman" w:hAnsi="Times New Roman" w:eastAsia="TimesNewRomanPSMT"/>
          <w:sz w:val="24"/>
          <w:szCs w:val="24"/>
          <w:lang w:eastAsia="ru-RU"/>
        </w:rPr>
      </w:r>
    </w:p>
    <w:p>
      <w:pPr>
        <w:pStyle w:val="617"/>
        <w:ind w:firstLine="709"/>
        <w:jc w:val="both"/>
        <w:spacing w:after="0" w:line="240" w:lineRule="auto"/>
        <w:rPr>
          <w:rFonts w:ascii="Times New Roman" w:hAnsi="Times New Roman" w:eastAsia="TimesNewRomanPSMT"/>
          <w:sz w:val="24"/>
          <w:szCs w:val="24"/>
          <w:lang w:eastAsia="ru-RU"/>
        </w:rPr>
      </w:pP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-</w:t>
        <w:tab/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заключение с Банком договоров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, в том числе кредитных</w:t>
      </w:r>
      <w:r>
        <w:rPr>
          <w:rStyle w:val="1_690"/>
          <w:rFonts w:ascii="Times New Roman" w:hAnsi="Times New Roman" w:eastAsia="TimesNewRomanPSMT"/>
          <w:sz w:val="24"/>
          <w:szCs w:val="24"/>
          <w:lang w:eastAsia="ru-RU"/>
        </w:rPr>
        <w:footnoteReference w:id="3"/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 соглашений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,</w:t>
      </w:r>
      <w:r>
        <w:t xml:space="preserve"> 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стороной 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котор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ым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 либо выгодоприобретателем или поручителем по котором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у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 является субъект персональных данных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, их исполнение и сопровождение;</w:t>
      </w:r>
      <w:r>
        <w:rPr>
          <w:rFonts w:ascii="Times New Roman" w:hAnsi="Times New Roman" w:eastAsia="TimesNewRomanPSMT"/>
          <w:sz w:val="24"/>
          <w:szCs w:val="24"/>
          <w:lang w:eastAsia="ru-RU"/>
        </w:rPr>
      </w:r>
      <w:r>
        <w:rPr>
          <w:rFonts w:ascii="Times New Roman" w:hAnsi="Times New Roman" w:eastAsia="TimesNewRomanPSMT"/>
          <w:sz w:val="24"/>
          <w:szCs w:val="24"/>
          <w:lang w:eastAsia="ru-RU"/>
        </w:rPr>
      </w:r>
    </w:p>
    <w:p>
      <w:pPr>
        <w:pStyle w:val="617"/>
        <w:ind w:firstLine="709"/>
        <w:jc w:val="both"/>
        <w:spacing w:after="0" w:line="240" w:lineRule="auto"/>
        <w:rPr>
          <w:rFonts w:ascii="Times New Roman" w:hAnsi="Times New Roman" w:eastAsia="TimesNewRomanPSMT"/>
          <w:sz w:val="24"/>
          <w:szCs w:val="24"/>
          <w:lang w:eastAsia="ru-RU"/>
        </w:rPr>
      </w:pP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ab/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формирование предложений по предоставлению банковских продуктов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и услуг;</w:t>
      </w:r>
      <w:r>
        <w:rPr>
          <w:rFonts w:ascii="Times New Roman" w:hAnsi="Times New Roman" w:eastAsia="TimesNewRomanPSMT"/>
          <w:sz w:val="24"/>
          <w:szCs w:val="24"/>
          <w:lang w:eastAsia="ru-RU"/>
        </w:rPr>
      </w:r>
      <w:r>
        <w:rPr>
          <w:rFonts w:ascii="Times New Roman" w:hAnsi="Times New Roman" w:eastAsia="TimesNewRomanPSMT"/>
          <w:sz w:val="24"/>
          <w:szCs w:val="24"/>
          <w:lang w:eastAsia="ru-RU"/>
        </w:rPr>
      </w:r>
    </w:p>
    <w:p>
      <w:pPr>
        <w:pStyle w:val="617"/>
        <w:ind w:firstLine="709"/>
        <w:jc w:val="both"/>
        <w:spacing w:after="0" w:line="240" w:lineRule="auto"/>
        <w:rPr>
          <w:rFonts w:ascii="Times New Roman" w:hAnsi="Times New Roman" w:eastAsia="TimesNewRomanPSMT"/>
          <w:sz w:val="24"/>
          <w:szCs w:val="24"/>
          <w:lang w:eastAsia="ru-RU"/>
        </w:rPr>
      </w:pP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ab/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принятие решения о предоставлении кредита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NewRomanPSMT"/>
          <w:sz w:val="24"/>
          <w:szCs w:val="24"/>
          <w:lang w:eastAsia="ru-RU"/>
        </w:rPr>
      </w:r>
      <w:r>
        <w:rPr>
          <w:rFonts w:ascii="Times New Roman" w:hAnsi="Times New Roman" w:eastAsia="TimesNewRomanPSMT"/>
          <w:sz w:val="24"/>
          <w:szCs w:val="24"/>
          <w:lang w:eastAsia="ru-RU"/>
        </w:rPr>
      </w:r>
    </w:p>
    <w:p>
      <w:pPr>
        <w:pStyle w:val="617"/>
        <w:ind w:firstLine="709"/>
        <w:jc w:val="both"/>
        <w:spacing w:after="0" w:line="240" w:lineRule="auto"/>
        <w:rPr>
          <w:rFonts w:ascii="Times New Roman" w:hAnsi="Times New Roman" w:eastAsia="TimesNewRomanPSMT"/>
          <w:sz w:val="24"/>
          <w:szCs w:val="24"/>
          <w:lang w:eastAsia="ru-RU"/>
        </w:rPr>
      </w:pP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-</w:t>
        <w:tab/>
        <w:t xml:space="preserve">оказание банковских услуг;</w:t>
      </w:r>
      <w:r>
        <w:rPr>
          <w:rFonts w:ascii="Times New Roman" w:hAnsi="Times New Roman" w:eastAsia="TimesNewRomanPSMT"/>
          <w:sz w:val="24"/>
          <w:szCs w:val="24"/>
          <w:lang w:eastAsia="ru-RU"/>
        </w:rPr>
      </w:r>
      <w:r>
        <w:rPr>
          <w:rFonts w:ascii="Times New Roman" w:hAnsi="Times New Roman" w:eastAsia="TimesNewRomanPSMT"/>
          <w:sz w:val="24"/>
          <w:szCs w:val="24"/>
          <w:lang w:eastAsia="ru-RU"/>
        </w:rPr>
      </w:r>
    </w:p>
    <w:p>
      <w:pPr>
        <w:pStyle w:val="617"/>
        <w:ind w:firstLine="709"/>
        <w:jc w:val="both"/>
        <w:spacing w:after="0" w:line="240" w:lineRule="auto"/>
        <w:rPr>
          <w:rFonts w:ascii="Times New Roman" w:hAnsi="Times New Roman" w:eastAsia="TimesNewRomanPSMT"/>
          <w:sz w:val="24"/>
          <w:szCs w:val="24"/>
          <w:lang w:eastAsia="ru-RU"/>
        </w:rPr>
      </w:pP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ab/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осуществлени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 действий, направленных на взыскание задолженности по кредит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ному договору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, договору поручительства и/или 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обращение взыскания на заложенное имущество по договору 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залога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NewRomanPSMT"/>
          <w:sz w:val="24"/>
          <w:szCs w:val="24"/>
          <w:lang w:eastAsia="ru-RU"/>
        </w:rPr>
      </w:r>
      <w:r>
        <w:rPr>
          <w:rFonts w:ascii="Times New Roman" w:hAnsi="Times New Roman" w:eastAsia="TimesNewRomanPSMT"/>
          <w:sz w:val="24"/>
          <w:szCs w:val="24"/>
          <w:lang w:eastAsia="ru-RU"/>
        </w:rPr>
      </w:r>
    </w:p>
    <w:p>
      <w:pPr>
        <w:pStyle w:val="617"/>
        <w:ind w:firstLine="709"/>
        <w:jc w:val="both"/>
        <w:spacing w:after="0" w:line="240" w:lineRule="auto"/>
        <w:rPr>
          <w:rFonts w:ascii="Times New Roman" w:hAnsi="Times New Roman" w:eastAsia="TimesNewRomanPSMT"/>
          <w:sz w:val="24"/>
          <w:szCs w:val="24"/>
          <w:lang w:eastAsia="ru-RU"/>
        </w:rPr>
      </w:pP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ab/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подтверждение доступа/регистрация/восстановление доступа на/к Портале(у) Госуслуг, отправление от моего имени в 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Пенсионный фонд Российской Федерации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 запроса(ов) застрахованного лица о предоставлении информаци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и, содержащей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ся в сведениях о состоянии индивидуального лицевого счета застрахованного лица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 для подтверждени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я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 финансового состояния и трудовой занятости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NewRomanPSMT"/>
          <w:sz w:val="24"/>
          <w:szCs w:val="24"/>
          <w:lang w:eastAsia="ru-RU"/>
        </w:rPr>
      </w:r>
      <w:r>
        <w:rPr>
          <w:rFonts w:ascii="Times New Roman" w:hAnsi="Times New Roman" w:eastAsia="TimesNewRomanPSMT"/>
          <w:sz w:val="24"/>
          <w:szCs w:val="24"/>
          <w:lang w:eastAsia="ru-RU"/>
        </w:rPr>
      </w:r>
    </w:p>
    <w:p>
      <w:pPr>
        <w:pStyle w:val="617"/>
        <w:ind w:firstLine="709"/>
        <w:jc w:val="both"/>
        <w:spacing w:after="0" w:line="240" w:lineRule="auto"/>
        <w:rPr>
          <w:rFonts w:ascii="Times New Roman" w:hAnsi="Times New Roman" w:eastAsia="TimesNewRomanPSMT"/>
          <w:sz w:val="24"/>
          <w:szCs w:val="24"/>
          <w:lang w:eastAsia="ru-RU"/>
        </w:rPr>
      </w:pP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ab/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присоединени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 к программам коллективного страхования в случае моего волеизъявления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NewRomanPSMT"/>
          <w:sz w:val="24"/>
          <w:szCs w:val="24"/>
          <w:lang w:eastAsia="ru-RU"/>
        </w:rPr>
      </w:r>
      <w:r>
        <w:rPr>
          <w:rFonts w:ascii="Times New Roman" w:hAnsi="Times New Roman" w:eastAsia="TimesNewRomanPSMT"/>
          <w:sz w:val="24"/>
          <w:szCs w:val="24"/>
          <w:lang w:eastAsia="ru-RU"/>
        </w:rPr>
      </w:r>
    </w:p>
    <w:p>
      <w:pPr>
        <w:pStyle w:val="617"/>
        <w:ind w:firstLine="709"/>
        <w:jc w:val="both"/>
        <w:spacing w:after="0" w:line="240" w:lineRule="auto"/>
        <w:rPr>
          <w:rFonts w:ascii="Times New Roman" w:hAnsi="Times New Roman" w:eastAsia="TimesNewRomanPSMT"/>
          <w:sz w:val="24"/>
          <w:szCs w:val="24"/>
          <w:lang w:eastAsia="ru-RU"/>
        </w:rPr>
      </w:pP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ab/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исполнение обязательств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 Банка, предусмотренных федеральным законодательством либо договором, 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по передаче/получению третьим лицам/от третьих лиц информации, содержащей персональные данные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, в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том числе в целях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 формировани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я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 баз данных, предназначенных для аналитической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/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статистической обработки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NewRomanPSMT"/>
          <w:sz w:val="24"/>
          <w:szCs w:val="24"/>
          <w:lang w:eastAsia="ru-RU"/>
        </w:rPr>
      </w:r>
      <w:r>
        <w:rPr>
          <w:rFonts w:ascii="Times New Roman" w:hAnsi="Times New Roman" w:eastAsia="TimesNewRomanPSMT"/>
          <w:sz w:val="24"/>
          <w:szCs w:val="24"/>
          <w:lang w:eastAsia="ru-RU"/>
        </w:rPr>
      </w:r>
    </w:p>
    <w:p>
      <w:pPr>
        <w:pStyle w:val="617"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Я предоставляю Банку право 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осуществлять </w:t>
      </w:r>
      <w:r>
        <w:rPr>
          <w:rFonts w:ascii="Times New Roman" w:hAnsi="Times New Roman" w:eastAsia="TimesNewRomanPSMT"/>
          <w:sz w:val="24"/>
          <w:szCs w:val="24"/>
        </w:rPr>
        <w:t xml:space="preserve">автоматизированную, неавтоматизированную и смешанную обработку 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мои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х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 персональны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х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 данны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х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путем совершения следующих действий</w:t>
      </w:r>
      <w:r>
        <w:rPr>
          <w:rFonts w:ascii="Times New Roman" w:hAnsi="Times New Roman"/>
          <w:bCs/>
          <w:iCs/>
          <w:sz w:val="24"/>
          <w:szCs w:val="24"/>
        </w:rPr>
        <w:t xml:space="preserve">,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прямо предусмотренных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 Федеральным законом № 152-ФЗ</w:t>
      </w:r>
      <w:r>
        <w:rPr>
          <w:rFonts w:ascii="Times New Roman" w:hAnsi="Times New Roman"/>
          <w:bCs/>
          <w:iCs/>
          <w:sz w:val="24"/>
          <w:szCs w:val="24"/>
        </w:rPr>
        <w:t xml:space="preserve">: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сбор (получение), систематизация, накопление, обобщение, хранение, уточнение (обновление, изменение), использование, передача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/получение, обезличивание, блокирование, уничтожение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NewRomanPSMT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617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Настоящим </w:t>
      </w:r>
      <w:r>
        <w:rPr>
          <w:rFonts w:ascii="Times New Roman" w:hAnsi="Times New Roman"/>
          <w:sz w:val="24"/>
          <w:szCs w:val="24"/>
          <w:lang w:eastAsia="ru-RU"/>
        </w:rPr>
        <w:t xml:space="preserve">я выражаю согласие с тем</w:t>
      </w:r>
      <w:r>
        <w:rPr>
          <w:rFonts w:ascii="Times New Roman" w:hAnsi="Times New Roman"/>
          <w:sz w:val="24"/>
          <w:szCs w:val="24"/>
          <w:lang w:eastAsia="ru-RU"/>
        </w:rPr>
        <w:t xml:space="preserve">, что для достижения указанных выше целей,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Банк </w:t>
      </w:r>
      <w:r>
        <w:rPr>
          <w:rFonts w:ascii="Times New Roman" w:hAnsi="Times New Roman"/>
          <w:sz w:val="24"/>
          <w:szCs w:val="24"/>
          <w:lang w:eastAsia="ru-RU"/>
        </w:rPr>
        <w:t xml:space="preserve">на основании договора</w:t>
      </w:r>
      <w:r>
        <w:rPr>
          <w:rFonts w:ascii="Times New Roman" w:hAnsi="Times New Roman"/>
          <w:sz w:val="24"/>
          <w:szCs w:val="24"/>
          <w:lang w:eastAsia="ru-RU"/>
        </w:rPr>
        <w:t xml:space="preserve">, содержащ</w:t>
      </w:r>
      <w:r>
        <w:rPr>
          <w:rFonts w:ascii="Times New Roman" w:hAnsi="Times New Roman"/>
          <w:sz w:val="24"/>
          <w:szCs w:val="24"/>
          <w:lang w:eastAsia="ru-RU"/>
        </w:rPr>
        <w:t xml:space="preserve">его</w:t>
      </w:r>
      <w:r>
        <w:rPr>
          <w:rFonts w:ascii="Times New Roman" w:hAnsi="Times New Roman"/>
          <w:sz w:val="24"/>
          <w:szCs w:val="24"/>
          <w:lang w:eastAsia="ru-RU"/>
        </w:rPr>
        <w:t xml:space="preserve"> условие об обработке персональных данных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/>
          <w:sz w:val="24"/>
          <w:szCs w:val="24"/>
          <w:lang w:eastAsia="ru-RU"/>
        </w:rPr>
        <w:t xml:space="preserve"> в объеме, необходимом </w:t>
      </w:r>
      <w:r>
        <w:rPr>
          <w:rFonts w:ascii="Times New Roman" w:hAnsi="Times New Roman"/>
          <w:sz w:val="24"/>
          <w:szCs w:val="24"/>
          <w:lang w:eastAsia="ru-RU"/>
        </w:rPr>
        <w:t xml:space="preserve">для достижения цели его заключения, </w:t>
      </w:r>
      <w:r>
        <w:rPr>
          <w:rFonts w:ascii="Times New Roman" w:hAnsi="Times New Roman"/>
          <w:sz w:val="24"/>
          <w:szCs w:val="24"/>
          <w:lang w:eastAsia="ru-RU"/>
        </w:rPr>
        <w:t xml:space="preserve">а также условие о</w:t>
      </w:r>
      <w:r>
        <w:rPr>
          <w:rFonts w:ascii="Times New Roman" w:hAnsi="Times New Roman"/>
          <w:sz w:val="24"/>
          <w:szCs w:val="24"/>
          <w:lang w:eastAsia="ru-RU"/>
        </w:rPr>
        <w:t xml:space="preserve">б обеспечении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конфиденциальност</w:t>
      </w:r>
      <w:r>
        <w:rPr>
          <w:rFonts w:ascii="Times New Roman" w:hAnsi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sz w:val="24"/>
          <w:szCs w:val="24"/>
          <w:lang w:eastAsia="ru-RU"/>
        </w:rPr>
        <w:t xml:space="preserve"> безопасност</w:t>
      </w:r>
      <w:r>
        <w:rPr>
          <w:rFonts w:ascii="Times New Roman" w:hAnsi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sz w:val="24"/>
          <w:szCs w:val="24"/>
          <w:lang w:eastAsia="ru-RU"/>
        </w:rPr>
        <w:t xml:space="preserve"> персональных данных при их обработке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может осуществлять передачу/получение </w:t>
      </w:r>
      <w:r>
        <w:rPr>
          <w:rFonts w:ascii="Times New Roman" w:hAnsi="Times New Roman"/>
          <w:sz w:val="24"/>
          <w:szCs w:val="24"/>
        </w:rPr>
        <w:t xml:space="preserve">(предоставление, доступ)</w:t>
      </w:r>
      <w:r>
        <w:rPr>
          <w:rFonts w:ascii="Times New Roman" w:hAnsi="Times New Roman"/>
          <w:sz w:val="24"/>
          <w:szCs w:val="24"/>
          <w:lang w:eastAsia="ru-RU"/>
        </w:rPr>
        <w:t xml:space="preserve"> моих персональных данных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следующим </w:t>
      </w:r>
      <w:r>
        <w:rPr>
          <w:rFonts w:ascii="Times New Roman" w:hAnsi="Times New Roman"/>
          <w:sz w:val="24"/>
          <w:szCs w:val="24"/>
          <w:lang w:eastAsia="ru-RU"/>
        </w:rPr>
        <w:t xml:space="preserve">третьим лицам: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17"/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страховым организациям;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17"/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компаниям, осуществляющим рассылку (в том числе почтовую, электронную и SMS-оповещений), организациям связи;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17"/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лицам, предоставляющим Банку услуги по урегулированию просроченной задолженности;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17"/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новому кредитору (залогодержателю) (при наличии согласия на уступку прав (требований));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17"/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юридическим лицам и индивидуальным предпринимателям в случае их привлечения для независимой оценки имущества, переданного в залог Банку в качестве обеспечения исполнения обязательств по </w:t>
      </w:r>
      <w:r>
        <w:rPr>
          <w:rFonts w:ascii="Times New Roman" w:hAnsi="Times New Roman"/>
          <w:sz w:val="24"/>
          <w:szCs w:val="24"/>
          <w:lang w:eastAsia="ru-RU"/>
        </w:rPr>
        <w:t xml:space="preserve">к</w:t>
      </w:r>
      <w:r>
        <w:rPr>
          <w:rFonts w:ascii="Times New Roman" w:hAnsi="Times New Roman"/>
          <w:sz w:val="24"/>
          <w:szCs w:val="24"/>
          <w:lang w:eastAsia="ru-RU"/>
        </w:rPr>
        <w:t xml:space="preserve">редит</w:t>
      </w:r>
      <w:r>
        <w:rPr>
          <w:rFonts w:ascii="Times New Roman" w:hAnsi="Times New Roman"/>
          <w:sz w:val="24"/>
          <w:szCs w:val="24"/>
          <w:lang w:eastAsia="ru-RU"/>
        </w:rPr>
        <w:t xml:space="preserve">ному договору</w:t>
      </w:r>
      <w:r>
        <w:rPr>
          <w:rFonts w:ascii="Times New Roman" w:hAnsi="Times New Roman"/>
          <w:sz w:val="24"/>
          <w:szCs w:val="24"/>
          <w:lang w:eastAsia="ru-RU"/>
        </w:rPr>
        <w:t xml:space="preserve">, и для проведения экспертизы отчета об оценке саморегулируемой организацией оценщиков в объеме, необходимом для осуществления независимой оценки и/или экспертизы;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17"/>
        <w:ind w:firstLine="708"/>
        <w:jc w:val="both"/>
        <w:spacing w:after="0" w:line="240" w:lineRule="auto"/>
        <w:rPr>
          <w:rFonts w:ascii="Times New Roman" w:hAnsi="Times New Roman" w:eastAsia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партнерам Банка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NewRomanPSMT"/>
          <w:sz w:val="24"/>
          <w:szCs w:val="24"/>
        </w:rPr>
        <w:t xml:space="preserve"> </w:t>
      </w:r>
      <w:r>
        <w:rPr>
          <w:rFonts w:ascii="Times New Roman" w:hAnsi="Times New Roman" w:eastAsia="TimesNewRomanPSMT"/>
          <w:sz w:val="24"/>
          <w:szCs w:val="24"/>
        </w:rPr>
      </w:r>
      <w:r>
        <w:rPr>
          <w:rFonts w:ascii="Times New Roman" w:hAnsi="Times New Roman" w:eastAsia="TimesNewRomanPSMT"/>
          <w:sz w:val="24"/>
          <w:szCs w:val="24"/>
        </w:rPr>
      </w:r>
    </w:p>
    <w:p>
      <w:pPr>
        <w:pStyle w:val="617"/>
        <w:ind w:firstLine="708"/>
        <w:jc w:val="both"/>
        <w:spacing w:after="0" w:line="240" w:lineRule="auto"/>
        <w:rPr>
          <w:rFonts w:ascii="Times New Roman" w:hAnsi="Times New Roman" w:eastAsia="TimesNewRomanPSMT"/>
          <w:sz w:val="24"/>
          <w:szCs w:val="24"/>
        </w:rPr>
      </w:pPr>
      <w:r>
        <w:rPr>
          <w:rFonts w:ascii="Times New Roman" w:hAnsi="Times New Roman" w:eastAsia="TimesNewRomanPSMT"/>
          <w:sz w:val="24"/>
          <w:szCs w:val="24"/>
        </w:rPr>
        <w:t xml:space="preserve">- </w:t>
        <w:tab/>
      </w:r>
      <w:r>
        <w:rPr>
          <w:rFonts w:ascii="Times New Roman" w:hAnsi="Times New Roman"/>
          <w:sz w:val="24"/>
          <w:szCs w:val="24"/>
        </w:rPr>
        <w:t xml:space="preserve">российским операторам связи (</w:t>
      </w:r>
      <w:r>
        <w:rPr>
          <w:rFonts w:ascii="Times New Roman" w:hAnsi="Times New Roman"/>
          <w:sz w:val="24"/>
          <w:szCs w:val="24"/>
          <w:lang w:eastAsia="ru-RU"/>
        </w:rPr>
        <w:t xml:space="preserve">юридическим лицам, оказывающим услуги связи на основании соответствующей лицензии) (далее – Операторы связи)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NewRomanPSMT"/>
          <w:sz w:val="24"/>
          <w:szCs w:val="24"/>
        </w:rPr>
      </w:r>
      <w:r>
        <w:rPr>
          <w:rFonts w:ascii="Times New Roman" w:hAnsi="Times New Roman" w:eastAsia="TimesNewRomanPSMT"/>
          <w:sz w:val="24"/>
          <w:szCs w:val="24"/>
        </w:rPr>
      </w:r>
    </w:p>
    <w:p>
      <w:pPr>
        <w:pStyle w:val="617"/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eastAsia="TimesNewRomanPSMT"/>
          <w:sz w:val="24"/>
          <w:szCs w:val="24"/>
        </w:rPr>
        <w:t xml:space="preserve">-</w:t>
        <w:tab/>
        <w:t xml:space="preserve">бюро кредитных историй/ лицам, </w:t>
      </w:r>
      <w:r>
        <w:rPr>
          <w:rFonts w:ascii="Times New Roman" w:hAnsi="Times New Roman" w:eastAsia="TimesNewRomanPSMT"/>
          <w:sz w:val="24"/>
          <w:szCs w:val="24"/>
        </w:rPr>
        <w:t xml:space="preserve">осуществляющи</w:t>
      </w:r>
      <w:r>
        <w:rPr>
          <w:rFonts w:ascii="Times New Roman" w:hAnsi="Times New Roman" w:eastAsia="TimesNewRomanPSMT"/>
          <w:sz w:val="24"/>
          <w:szCs w:val="24"/>
        </w:rPr>
        <w:t xml:space="preserve">м по поручению бюро кредитных историй</w:t>
      </w:r>
      <w:r>
        <w:rPr>
          <w:rFonts w:ascii="Times New Roman" w:hAnsi="Times New Roman" w:eastAsia="TimesNewRomanPSMT"/>
          <w:sz w:val="24"/>
          <w:szCs w:val="24"/>
        </w:rPr>
        <w:t xml:space="preserve"> оценку</w:t>
      </w:r>
      <w:r>
        <w:rPr>
          <w:rFonts w:ascii="Times New Roman" w:hAnsi="Times New Roman" w:eastAsia="TimesNewRomanPSMT"/>
          <w:sz w:val="24"/>
          <w:szCs w:val="24"/>
        </w:rPr>
        <w:t xml:space="preserve">/расчет скорингового балла</w:t>
      </w:r>
      <w:r>
        <w:rPr>
          <w:rStyle w:val="1_690"/>
          <w:rFonts w:ascii="Times New Roman" w:hAnsi="Times New Roman" w:eastAsia="TimesNewRomanPSMT"/>
          <w:sz w:val="24"/>
          <w:szCs w:val="24"/>
        </w:rPr>
        <w:footnoteReference w:id="4"/>
      </w:r>
      <w:r>
        <w:rPr>
          <w:rFonts w:ascii="Times New Roman" w:hAnsi="Times New Roman" w:eastAsia="TimesNewRomanPSMT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17"/>
        <w:ind w:firstLine="709"/>
        <w:jc w:val="both"/>
        <w:spacing w:after="0" w:line="240" w:lineRule="auto"/>
        <w:rPr>
          <w:rFonts w:ascii="Times New Roman" w:hAnsi="Times New Roman" w:eastAsia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Согласие на обработку персональных</w:t>
      </w:r>
      <w:r>
        <w:rPr>
          <w:rFonts w:ascii="Times New Roman" w:hAnsi="Times New Roman"/>
          <w:sz w:val="24"/>
          <w:szCs w:val="24"/>
          <w:lang w:eastAsia="ru-RU"/>
        </w:rPr>
        <w:t xml:space="preserve"> данных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третьим лицам </w:t>
      </w:r>
      <w:r>
        <w:rPr>
          <w:rFonts w:ascii="Times New Roman" w:hAnsi="Times New Roman"/>
          <w:sz w:val="24"/>
          <w:szCs w:val="24"/>
          <w:lang w:eastAsia="ru-RU"/>
        </w:rPr>
        <w:t xml:space="preserve">действует со дня подписания и до дня его отзыва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NewRomanPSMT"/>
          <w:sz w:val="24"/>
          <w:szCs w:val="24"/>
        </w:rPr>
        <w:t xml:space="preserve"> </w:t>
      </w:r>
      <w:r>
        <w:rPr>
          <w:rFonts w:ascii="Times New Roman" w:hAnsi="Times New Roman" w:eastAsia="TimesNewRomanPSMT"/>
          <w:sz w:val="24"/>
          <w:szCs w:val="24"/>
        </w:rPr>
        <w:t xml:space="preserve">При этом я уведомлен, что в соответствии с </w:t>
      </w:r>
      <w:r>
        <w:rPr>
          <w:rFonts w:ascii="Times New Roman" w:hAnsi="Times New Roman" w:eastAsia="TimesNewRomanPSMT"/>
          <w:sz w:val="24"/>
          <w:szCs w:val="24"/>
        </w:rPr>
        <w:br/>
      </w:r>
      <w:r>
        <w:rPr>
          <w:rFonts w:ascii="Times New Roman" w:hAnsi="Times New Roman" w:eastAsia="TimesNewRomanPSMT"/>
          <w:sz w:val="24"/>
          <w:szCs w:val="24"/>
        </w:rPr>
        <w:t xml:space="preserve">п. 2 ст. 9 </w:t>
      </w:r>
      <w:r>
        <w:rPr>
          <w:rFonts w:ascii="Times New Roman" w:hAnsi="Times New Roman" w:eastAsia="TimesNewRomanPSMT"/>
          <w:sz w:val="24"/>
          <w:szCs w:val="24"/>
        </w:rPr>
        <w:t xml:space="preserve">Федеральн</w:t>
      </w:r>
      <w:r>
        <w:rPr>
          <w:rFonts w:ascii="Times New Roman" w:hAnsi="Times New Roman" w:eastAsia="TimesNewRomanPSMT"/>
          <w:sz w:val="24"/>
          <w:szCs w:val="24"/>
        </w:rPr>
        <w:t xml:space="preserve">ого</w:t>
      </w:r>
      <w:r>
        <w:rPr>
          <w:rFonts w:ascii="Times New Roman" w:hAnsi="Times New Roman" w:eastAsia="TimesNewRomanPSMT"/>
          <w:sz w:val="24"/>
          <w:szCs w:val="24"/>
        </w:rPr>
        <w:t xml:space="preserve"> закон</w:t>
      </w:r>
      <w:r>
        <w:rPr>
          <w:rFonts w:ascii="Times New Roman" w:hAnsi="Times New Roman" w:eastAsia="TimesNewRomanPSMT"/>
          <w:sz w:val="24"/>
          <w:szCs w:val="24"/>
        </w:rPr>
        <w:t xml:space="preserve">а</w:t>
      </w:r>
      <w:r>
        <w:rPr>
          <w:rFonts w:ascii="Times New Roman" w:hAnsi="Times New Roman" w:eastAsia="TimesNewRomanPSMT"/>
          <w:sz w:val="24"/>
          <w:szCs w:val="24"/>
        </w:rPr>
        <w:t xml:space="preserve"> № 152-ФЗ</w:t>
      </w:r>
      <w:r>
        <w:rPr>
          <w:rFonts w:ascii="Times New Roman" w:hAnsi="Times New Roman"/>
          <w:sz w:val="24"/>
          <w:szCs w:val="24"/>
          <w:lang w:eastAsia="ru-RU"/>
        </w:rPr>
        <w:t xml:space="preserve"> я</w:t>
      </w:r>
      <w:r>
        <w:rPr>
          <w:rFonts w:ascii="Times New Roman" w:hAnsi="Times New Roman"/>
          <w:sz w:val="24"/>
          <w:szCs w:val="24"/>
          <w:lang w:eastAsia="ru-RU"/>
        </w:rPr>
        <w:t xml:space="preserve"> вправе в любое время отозвать согласие </w:t>
      </w:r>
      <w:r>
        <w:rPr>
          <w:rFonts w:ascii="Times New Roman" w:hAnsi="Times New Roman"/>
          <w:sz w:val="24"/>
          <w:szCs w:val="24"/>
          <w:lang w:eastAsia="ru-RU"/>
        </w:rPr>
        <w:t xml:space="preserve">на обработку персональных данных </w:t>
      </w:r>
      <w:r>
        <w:rPr>
          <w:rFonts w:ascii="Times New Roman" w:hAnsi="Times New Roman"/>
          <w:sz w:val="24"/>
          <w:szCs w:val="24"/>
          <w:lang w:eastAsia="ru-RU"/>
        </w:rPr>
        <w:t xml:space="preserve">полностью или в части, в том числе отказаться от получения предложений продуктов (услуг) Банка и его партнеров, путем подачи письменного заявления в Банк в произвольной форме с обязательным указанием фамилии, имени, отчества, серии и номера </w:t>
      </w:r>
      <w:r>
        <w:rPr>
          <w:rFonts w:ascii="Times New Roman" w:hAnsi="Times New Roman" w:eastAsia="TimesNewRomanPSMT"/>
          <w:sz w:val="24"/>
          <w:szCs w:val="24"/>
        </w:rPr>
        <w:t xml:space="preserve">документа, удостоверяющего личность.</w:t>
      </w:r>
      <w:r>
        <w:rPr>
          <w:rFonts w:ascii="Times New Roman" w:hAnsi="Times New Roman" w:eastAsia="TimesNewRomanPSMT"/>
          <w:sz w:val="24"/>
          <w:szCs w:val="24"/>
        </w:rPr>
      </w:r>
      <w:r>
        <w:rPr>
          <w:rFonts w:ascii="Times New Roman" w:hAnsi="Times New Roman" w:eastAsia="TimesNewRomanPSMT"/>
          <w:sz w:val="24"/>
          <w:szCs w:val="24"/>
        </w:rPr>
      </w:r>
    </w:p>
    <w:p>
      <w:pPr>
        <w:pStyle w:val="617"/>
        <w:ind w:firstLine="993"/>
        <w:jc w:val="both"/>
        <w:spacing w:after="0" w:line="240" w:lineRule="auto"/>
        <w:rPr>
          <w:rFonts w:ascii="Times New Roman" w:hAnsi="Times New Roman" w:eastAsia="TimesNewRomanPSMT"/>
          <w:sz w:val="24"/>
          <w:szCs w:val="24"/>
        </w:rPr>
      </w:pPr>
      <w:r>
        <w:rPr>
          <w:rFonts w:ascii="Times New Roman" w:hAnsi="Times New Roman" w:eastAsia="TimesNewRomanPSMT"/>
          <w:sz w:val="24"/>
        </w:rPr>
        <w:t xml:space="preserve">Настоящим я выражаю </w:t>
      </w:r>
      <w:r>
        <w:rPr>
          <w:rFonts w:ascii="Times New Roman" w:hAnsi="Times New Roman" w:eastAsia="TimesNewRomanPSMT"/>
          <w:sz w:val="24"/>
        </w:rPr>
        <w:t xml:space="preserve">согласие </w:t>
      </w:r>
      <w:r>
        <w:rPr>
          <w:rFonts w:ascii="Times New Roman" w:hAnsi="Times New Roman"/>
          <w:sz w:val="24"/>
          <w:szCs w:val="24"/>
        </w:rPr>
        <w:t xml:space="preserve">Операторам связи </w:t>
      </w:r>
      <w:r>
        <w:rPr>
          <w:rFonts w:ascii="Times New Roman" w:hAnsi="Times New Roman" w:eastAsia="TimesNewRomanPSMT"/>
          <w:sz w:val="24"/>
        </w:rPr>
        <w:t xml:space="preserve">на </w:t>
      </w:r>
      <w:r>
        <w:rPr>
          <w:rFonts w:ascii="Times New Roman" w:hAnsi="Times New Roman" w:eastAsia="TimesNewRomanPSMT"/>
          <w:sz w:val="24"/>
          <w:szCs w:val="24"/>
        </w:rPr>
        <w:t xml:space="preserve">автоматизированную, неавтоматизированную и смешанную обработку </w:t>
      </w:r>
      <w:r>
        <w:rPr>
          <w:rFonts w:ascii="Times New Roman" w:hAnsi="Times New Roman" w:eastAsia="TimesNewRomanPSMT"/>
          <w:sz w:val="24"/>
        </w:rPr>
        <w:t xml:space="preserve">и предоставление</w:t>
      </w:r>
      <w:r>
        <w:rPr>
          <w:rFonts w:ascii="Times New Roman" w:hAnsi="Times New Roman" w:eastAsia="TimesNewRomanPSMT"/>
          <w:sz w:val="24"/>
        </w:rPr>
        <w:t xml:space="preserve"> Банку сведений об абонентах (фамилия, имя, отчество или псевдони</w:t>
      </w:r>
      <w:r>
        <w:rPr>
          <w:rFonts w:ascii="Times New Roman" w:hAnsi="Times New Roman" w:eastAsia="TimesNewRomanPSMT"/>
          <w:sz w:val="24"/>
        </w:rPr>
        <w:t xml:space="preserve">м абонента-гражданина, а также адрес абонента, абонентские номера и другие данные, позволяющие идентифицировать абонента или его абонентское устройство, сведения баз данных систем расчета за оказанные услуги связи, в том числе о трафике и платежах абонента</w:t>
      </w:r>
      <w:r>
        <w:rPr>
          <w:rFonts w:ascii="Times New Roman" w:hAnsi="Times New Roman" w:eastAsia="TimesNewRomanPSMT"/>
          <w:sz w:val="24"/>
        </w:rPr>
        <w:t xml:space="preserve">,</w:t>
      </w:r>
      <w:r>
        <w:rPr>
          <w:rFonts w:ascii="Times New Roman" w:hAnsi="Times New Roman" w:eastAsia="TimesNewRomanPSMT"/>
          <w:sz w:val="24"/>
        </w:rPr>
        <w:t xml:space="preserve"> </w:t>
      </w:r>
      <w:r>
        <w:rPr>
          <w:rFonts w:ascii="Times New Roman" w:hAnsi="Times New Roman" w:eastAsia="TimesNewRomanPSMT"/>
          <w:sz w:val="24"/>
        </w:rPr>
        <w:t xml:space="preserve">и другие сведения, передаваемые Операторами связи Банку на основании соответствующего договора</w:t>
      </w:r>
      <w:r>
        <w:rPr>
          <w:rFonts w:ascii="Times New Roman" w:hAnsi="Times New Roman" w:eastAsia="TimesNewRomanPSMT"/>
          <w:sz w:val="24"/>
        </w:rPr>
        <w:t xml:space="preserve">,</w:t>
      </w:r>
      <w:r>
        <w:rPr>
          <w:rFonts w:ascii="Times New Roman" w:hAnsi="Times New Roman" w:eastAsia="TimesNewRomanPSMT"/>
          <w:sz w:val="24"/>
        </w:rPr>
        <w:t xml:space="preserve"> (за исключением сведений, составляющих тайну связи)) для проверки и перепроверки сведений в целях принятия Банком решения о кредитовании.</w:t>
      </w:r>
      <w:r>
        <w:rPr>
          <w:rFonts w:ascii="Times New Roman" w:hAnsi="Times New Roman" w:eastAsia="TimesNewRomanPSMT"/>
          <w:sz w:val="24"/>
        </w:rPr>
        <w:t xml:space="preserve"> </w:t>
      </w:r>
      <w:r>
        <w:rPr>
          <w:rFonts w:ascii="Times New Roman" w:hAnsi="Times New Roman" w:eastAsia="TimesNewRomanPSMT"/>
          <w:sz w:val="24"/>
        </w:rPr>
        <w:t xml:space="preserve">Согласие </w:t>
      </w:r>
      <w:r>
        <w:rPr>
          <w:rFonts w:ascii="Times New Roman" w:hAnsi="Times New Roman" w:eastAsia="TimesNewRomanPSMT"/>
          <w:sz w:val="24"/>
        </w:rPr>
        <w:t xml:space="preserve">Операторам связи на обработку и предоставление Банку сведений об абонентах </w:t>
      </w:r>
      <w:r>
        <w:rPr>
          <w:rFonts w:ascii="Times New Roman" w:hAnsi="Times New Roman" w:eastAsia="TimesNewRomanPSMT"/>
          <w:sz w:val="24"/>
        </w:rPr>
        <w:t xml:space="preserve">может быть отозвано посредством подачи письменного заявления в офисе </w:t>
      </w:r>
      <w:r>
        <w:rPr>
          <w:rFonts w:ascii="Times New Roman" w:hAnsi="Times New Roman" w:eastAsia="TimesNewRomanPSMT"/>
          <w:sz w:val="24"/>
        </w:rPr>
        <w:t xml:space="preserve">Банка</w:t>
      </w:r>
      <w:r>
        <w:rPr>
          <w:rFonts w:ascii="Times New Roman" w:hAnsi="Times New Roman" w:eastAsia="TimesNewRomanPSMT"/>
          <w:sz w:val="24"/>
        </w:rPr>
        <w:t xml:space="preserve"> или Операторов связи.</w:t>
      </w:r>
      <w:r>
        <w:rPr>
          <w:rFonts w:ascii="Times New Roman" w:hAnsi="Times New Roman" w:eastAsia="TimesNewRomanPSMT"/>
          <w:sz w:val="24"/>
          <w:szCs w:val="24"/>
        </w:rPr>
      </w:r>
      <w:r>
        <w:rPr>
          <w:rFonts w:ascii="Times New Roman" w:hAnsi="Times New Roman" w:eastAsia="TimesNewRomanPSMT"/>
          <w:sz w:val="24"/>
          <w:szCs w:val="24"/>
        </w:rPr>
      </w:r>
    </w:p>
    <w:p>
      <w:pPr>
        <w:pStyle w:val="617"/>
        <w:ind w:firstLine="709"/>
        <w:jc w:val="both"/>
        <w:spacing w:after="0" w:line="240" w:lineRule="auto"/>
        <w:rPr>
          <w:rFonts w:ascii="Times New Roman" w:hAnsi="Times New Roman" w:eastAsia="TimesNewRomanPSMT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Список третьих лиц</w:t>
      </w:r>
      <w:r>
        <w:rPr>
          <w:rFonts w:ascii="Times New Roman" w:hAnsi="Times New Roman"/>
          <w:sz w:val="24"/>
          <w:szCs w:val="24"/>
        </w:rPr>
        <w:t xml:space="preserve">, в том числе Операторов связи,</w:t>
      </w:r>
      <w:r>
        <w:rPr>
          <w:rFonts w:ascii="Times New Roman" w:hAnsi="Times New Roman"/>
          <w:sz w:val="24"/>
          <w:szCs w:val="24"/>
        </w:rPr>
        <w:t xml:space="preserve"> в отношении которых мною выражено согласие на обработку (в том числе передачу</w:t>
      </w:r>
      <w:r>
        <w:rPr>
          <w:rFonts w:ascii="Times New Roman" w:hAnsi="Times New Roman"/>
          <w:sz w:val="24"/>
          <w:szCs w:val="24"/>
          <w:lang w:eastAsia="ru-RU"/>
        </w:rPr>
        <w:t xml:space="preserve">/получение </w:t>
      </w:r>
      <w:r>
        <w:rPr>
          <w:rFonts w:ascii="Times New Roman" w:hAnsi="Times New Roman"/>
          <w:sz w:val="24"/>
          <w:szCs w:val="24"/>
        </w:rPr>
        <w:t xml:space="preserve">(предоставление, доступ)) персональных данных,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размещается на Web-сайте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Банка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в информационно-телекоммуникационной сети «Интернет» по адресу: https://www.rshb.ru/, а также в подразделениях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Банка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осуществляющих обслуживание клиентов, может изменяться/дополняться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Банком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в одностороннем порядке. Право выбора третьих лиц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в том числе Операторов связи,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предоставляется мной Банку и дополнительного согласования со мной не требуется.</w:t>
      </w:r>
      <w:r>
        <w:rPr>
          <w:rFonts w:ascii="Times New Roman" w:hAnsi="Times New Roman" w:eastAsia="TimesNewRomanPSMT"/>
          <w:sz w:val="24"/>
          <w:szCs w:val="24"/>
        </w:rPr>
        <w:t xml:space="preserve"> </w:t>
      </w:r>
      <w:r>
        <w:rPr>
          <w:rFonts w:ascii="Times New Roman" w:hAnsi="Times New Roman" w:eastAsia="TimesNewRomanPSMT"/>
          <w:sz w:val="24"/>
          <w:szCs w:val="24"/>
        </w:rPr>
      </w:r>
      <w:r>
        <w:rPr>
          <w:rFonts w:ascii="Times New Roman" w:hAnsi="Times New Roman" w:eastAsia="TimesNewRomanPSMT"/>
          <w:sz w:val="24"/>
          <w:szCs w:val="24"/>
        </w:rPr>
      </w:r>
    </w:p>
    <w:p>
      <w:pPr>
        <w:pStyle w:val="617"/>
        <w:ind w:firstLine="709"/>
        <w:jc w:val="both"/>
        <w:spacing w:after="0" w:line="240" w:lineRule="auto"/>
        <w:rPr>
          <w:rFonts w:ascii="Times New Roman" w:hAnsi="Times New Roman" w:eastAsia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Согласие действует в течение 5 (пяти) лет с даты подписания настоящего согласия, а в случае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заключения договора/соглашения с Банком</w:t>
      </w:r>
      <w:r>
        <w:rPr>
          <w:rFonts w:ascii="Arial CYR" w:hAnsi="Arial CYR"/>
          <w:color w:val="000000"/>
          <w:sz w:val="2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полного исполнения всех обязательств по любому договору, заключенному между мною и Банком.  При отсут</w:t>
      </w:r>
      <w:r>
        <w:rPr>
          <w:rFonts w:ascii="Times New Roman" w:hAnsi="Times New Roman"/>
          <w:sz w:val="24"/>
          <w:szCs w:val="24"/>
        </w:rPr>
        <w:t xml:space="preserve">ствии отзыва согласия его действие считается продленным на каждые последующие 5 (пять) лет. При этом я соглашаюсь, что Банк вправе осуществлять хранение и уничтожение персональных данных в течение срока хранения документов, установленного законодательством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Российской Федерации</w:t>
      </w:r>
      <w:r>
        <w:rPr>
          <w:rFonts w:ascii="Times New Roman" w:hAnsi="Times New Roman"/>
          <w:sz w:val="24"/>
          <w:szCs w:val="24"/>
        </w:rPr>
        <w:t xml:space="preserve">, связанным с архивным делопроизводством.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Согласие </w:t>
      </w:r>
      <w:r>
        <w:rPr>
          <w:rFonts w:ascii="Times New Roman" w:hAnsi="Times New Roman"/>
          <w:sz w:val="24"/>
          <w:szCs w:val="24"/>
        </w:rPr>
        <w:t xml:space="preserve">считается отозванным по истечении 30 календарных дней с момента получения Банком соответствующего письменного заявления.</w:t>
      </w:r>
      <w:r>
        <w:rPr>
          <w:rFonts w:ascii="Times New Roman" w:hAnsi="Times New Roman" w:eastAsia="TimesNewRomanPSMT"/>
          <w:sz w:val="24"/>
          <w:szCs w:val="24"/>
        </w:rPr>
      </w:r>
      <w:r>
        <w:rPr>
          <w:rFonts w:ascii="Times New Roman" w:hAnsi="Times New Roman" w:eastAsia="TimesNewRomanPSMT"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00603000000000000"/>
  </w:font>
  <w:font w:name="TimesNewRomanPSMT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  <w:footnote w:id="2">
    <w:p>
      <w:pPr>
        <w:pStyle w:val="617"/>
        <w:jc w:val="both"/>
        <w:spacing w:after="0" w:line="240" w:lineRule="auto"/>
        <w:rPr>
          <w:sz w:val="20"/>
          <w:szCs w:val="20"/>
        </w:rPr>
      </w:pPr>
      <w:r>
        <w:rPr>
          <w:rStyle w:val="1_690"/>
        </w:rPr>
        <w:footnoteRef/>
      </w:r>
      <w: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АО СК «РСХБ-Страхование» 119034, г. Москва, Гагаринский пер., д. 3, ООО «РСХБ Управление Активами» 123112, г. Москва, Пресненская наб., д. 10, стр. 2, ООО «РСХБ-Финансо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вые консультации» 119034, г. Москва, Гагаринский пер., д. 3, эт. 1, ком. 18, ООО «РСХБ-Страхование жизни» 119034, г. Москва, Гагаринский пер., д. 3, эт. 1, помещение II, ком. 18, ООО «ТД «Агроторг» 115088, г. Москва, 2-й Южнопортовый пр-д, д. 20А, стр. 4,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br/>
      </w:r>
      <w:r>
        <w:rPr>
          <w:rFonts w:ascii="Times New Roman" w:hAnsi="Times New Roman"/>
          <w:sz w:val="20"/>
          <w:szCs w:val="20"/>
          <w:lang w:eastAsia="ru-RU"/>
        </w:rPr>
        <w:t xml:space="preserve">ООО «РСХБ Факторинг» 123112, г. Москва, Пресненская наб., д.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10, стр.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2, ООО «РСХБ Лизинг» 123112, </w:t>
      </w:r>
      <w:r>
        <w:rPr>
          <w:rFonts w:ascii="Times New Roman" w:hAnsi="Times New Roman"/>
          <w:sz w:val="20"/>
          <w:szCs w:val="20"/>
          <w:lang w:eastAsia="ru-RU"/>
        </w:rPr>
        <w:br/>
      </w:r>
      <w:r>
        <w:rPr>
          <w:rFonts w:ascii="Times New Roman" w:hAnsi="Times New Roman"/>
          <w:sz w:val="20"/>
          <w:szCs w:val="20"/>
          <w:lang w:eastAsia="ru-RU"/>
        </w:rPr>
        <w:t xml:space="preserve">г. Москва, Пресненская наб., д. 10, стр.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2, ООО «РСХБ-Финанс», 119034, г. Москва, Гагаринский пер., д.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3.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  <w:footnote w:id="3">
    <w:p>
      <w:pPr>
        <w:pStyle w:val="617"/>
        <w:jc w:val="both"/>
        <w:spacing w:after="0" w:line="240" w:lineRule="auto"/>
        <w:rPr>
          <w:sz w:val="24"/>
          <w:szCs w:val="24"/>
        </w:rPr>
      </w:pPr>
      <w:r>
        <w:rPr>
          <w:rStyle w:val="1_690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Кредитный договор – договор, в соответствии с которым Банк обязуются предоставить денежные средства (кредит) заемщик</w:t>
      </w:r>
      <w:r>
        <w:rPr>
          <w:rFonts w:ascii="Times New Roman" w:hAnsi="Times New Roman"/>
          <w:sz w:val="20"/>
          <w:szCs w:val="20"/>
          <w:lang w:eastAsia="ru-RU"/>
        </w:rPr>
        <w:t xml:space="preserve">у в размере и на условиях, предусмотренных договором, а заемщик обязуется возвратить полученную денежную сумму и уплатить проценты за пользование ею, а также предусмотренные кредитным договором иные платежи, в том числе связанные с предоставлением кредита.</w:t>
      </w:r>
      <w:r>
        <w:rPr>
          <w:sz w:val="24"/>
          <w:szCs w:val="24"/>
        </w:rPr>
      </w:r>
      <w:r>
        <w:rPr>
          <w:sz w:val="24"/>
          <w:szCs w:val="24"/>
        </w:rPr>
      </w:r>
    </w:p>
  </w:footnote>
  <w:footnote w:id="4">
    <w:p>
      <w:pPr>
        <w:pStyle w:val="617"/>
        <w:jc w:val="both"/>
        <w:spacing w:after="0" w:line="240" w:lineRule="auto"/>
        <w:rPr>
          <w:sz w:val="20"/>
          <w:szCs w:val="20"/>
        </w:rPr>
      </w:pPr>
      <w:r>
        <w:rPr>
          <w:rStyle w:val="1_690"/>
          <w:rFonts w:ascii="Times New Roman" w:hAnsi="Times New Roman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Скоринговый балл (скоринговая оценка) - числовое выражение оценки кредитоспособности и благонадежности клиента.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character" w:styleId="1_690" w:customStyle="1">
    <w:name w:val="Знак сноски,Знак сноски 1,Знак сноски-FN,сноска,вески,ООО Знак сноски,ftref,СНОСКА,сноска1,Ciae niinee-FN,Referencia nota al pie,Footnote Reference,fr,Used by Word for Help footnote symbols,ХИА_ЗС,сноск,SUPERS,Avg,Текст сноски Знак2 Знак Знак1"/>
    <w:next w:val="739"/>
    <w:link w:val="728"/>
    <w:qFormat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2025-01-14T14:43:03Z</dcterms:modified>
</cp:coreProperties>
</file>